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1BD9" w14:textId="77777777" w:rsidR="008556C1" w:rsidRDefault="008556C1" w:rsidP="008556C1">
      <w:pPr>
        <w:pStyle w:val="CommentText"/>
        <w:bidi/>
        <w:spacing w:after="0" w:line="240" w:lineRule="auto"/>
        <w:jc w:val="lowKashida"/>
        <w:rPr>
          <w:rFonts w:ascii="Times New Roman" w:hAnsi="Times New Roman" w:cs="B Zar"/>
          <w:sz w:val="28"/>
          <w:szCs w:val="28"/>
          <w:rtl/>
        </w:rPr>
      </w:pPr>
      <w:r>
        <w:rPr>
          <w:rFonts w:ascii="Times New Roman" w:hAnsi="Times New Roman" w:cs="B Zar" w:hint="cs"/>
          <w:sz w:val="28"/>
          <w:szCs w:val="28"/>
          <w:rtl/>
        </w:rPr>
        <w:t>سردبیر محترم مجله اعتیادپژوهی</w:t>
      </w:r>
    </w:p>
    <w:p w14:paraId="47731445" w14:textId="77777777" w:rsidR="008556C1" w:rsidRDefault="008556C1" w:rsidP="008556C1">
      <w:pPr>
        <w:pStyle w:val="CommentText"/>
        <w:bidi/>
        <w:spacing w:after="0" w:line="240" w:lineRule="auto"/>
        <w:jc w:val="lowKashida"/>
        <w:rPr>
          <w:rFonts w:ascii="Times New Roman" w:hAnsi="Times New Roman" w:cs="B Zar"/>
          <w:sz w:val="28"/>
          <w:szCs w:val="28"/>
          <w:rtl/>
        </w:rPr>
      </w:pPr>
      <w:r>
        <w:rPr>
          <w:rFonts w:ascii="Times New Roman" w:hAnsi="Times New Roman" w:cs="B Zar" w:hint="cs"/>
          <w:sz w:val="28"/>
          <w:szCs w:val="28"/>
          <w:rtl/>
        </w:rPr>
        <w:t xml:space="preserve">با سلام </w:t>
      </w:r>
    </w:p>
    <w:p w14:paraId="24DD7D00" w14:textId="4874C066" w:rsidR="008556C1" w:rsidRDefault="008556C1" w:rsidP="008556C1">
      <w:pPr>
        <w:pStyle w:val="CommentText"/>
        <w:bidi/>
        <w:spacing w:after="0" w:line="240" w:lineRule="auto"/>
        <w:jc w:val="lowKashida"/>
        <w:rPr>
          <w:rFonts w:ascii="Times New Roman" w:hAnsi="Times New Roman" w:cs="B Zar"/>
          <w:sz w:val="28"/>
          <w:szCs w:val="28"/>
          <w:rtl/>
        </w:rPr>
      </w:pPr>
      <w:r>
        <w:rPr>
          <w:rFonts w:ascii="Times New Roman" w:hAnsi="Times New Roman" w:cs="B Zar" w:hint="cs"/>
          <w:sz w:val="28"/>
          <w:szCs w:val="28"/>
          <w:rtl/>
        </w:rPr>
        <w:t>احتراما ضمن تشکر عمیق و صادقانه از داوران محترم برای صرف وقتی که برای مطالعه این مقاله داشته اند و همچنین ارایه نظرات تخصصی داوران محترم آن مجله به استحضار می رساند تمام تلاش نویسندگان بر این بود که همه موارد اصلاحی را مدنظر قرار دهند و اصلاحات لازم در مقاله صورت پذیرفت ( موارد اصلاحی با دو رنگ در مقاله هایلایت شده است). ضمن تشکر مجدد به استحضار می رساند که نویسندگان آمادگی انجام هر نوع اصلاح جدید مرتبط با مقاله را دارند. (همچنین کامنت های داوران محترم در ذیل با رنگ بنفش مشخص شده است و پاسخها با رنگ مشکی ارایه شده است.)</w:t>
      </w:r>
    </w:p>
    <w:p w14:paraId="60112BFC" w14:textId="6378FA42" w:rsidR="008556C1" w:rsidRDefault="008556C1" w:rsidP="008556C1">
      <w:pPr>
        <w:pStyle w:val="CommentText"/>
        <w:bidi/>
        <w:spacing w:after="0" w:line="240" w:lineRule="auto"/>
        <w:jc w:val="lowKashida"/>
        <w:rPr>
          <w:rFonts w:ascii="Times New Roman" w:hAnsi="Times New Roman" w:cs="B Zar"/>
          <w:sz w:val="28"/>
          <w:szCs w:val="28"/>
          <w:rtl/>
        </w:rPr>
      </w:pPr>
      <w:r>
        <w:rPr>
          <w:rFonts w:ascii="Times New Roman" w:hAnsi="Times New Roman" w:cs="B Zar" w:hint="cs"/>
          <w:sz w:val="28"/>
          <w:szCs w:val="28"/>
          <w:rtl/>
        </w:rPr>
        <w:t xml:space="preserve">با تجدید احترام </w:t>
      </w:r>
    </w:p>
    <w:p w14:paraId="0DD14B3A" w14:textId="77777777" w:rsidR="008556C1" w:rsidRDefault="008556C1" w:rsidP="008556C1">
      <w:pPr>
        <w:pStyle w:val="CommentText"/>
        <w:bidi/>
        <w:spacing w:after="0" w:line="240" w:lineRule="auto"/>
        <w:jc w:val="lowKashida"/>
        <w:rPr>
          <w:rFonts w:ascii="Times New Roman" w:hAnsi="Times New Roman" w:cs="B Zar"/>
          <w:sz w:val="28"/>
          <w:szCs w:val="28"/>
          <w:rtl/>
        </w:rPr>
      </w:pPr>
    </w:p>
    <w:p w14:paraId="313F9A08"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541CB4">
        <w:rPr>
          <w:rFonts w:ascii="Times New Roman" w:hAnsi="Times New Roman" w:cs="B Zar" w:hint="cs"/>
          <w:color w:val="7030A0"/>
          <w:sz w:val="28"/>
          <w:szCs w:val="28"/>
          <w:rtl/>
        </w:rPr>
        <w:t>- اصلاحات چکیده‌ی فارسی در چکیده‌ی لاتین هم اعمال شود.</w:t>
      </w:r>
    </w:p>
    <w:p w14:paraId="7004F3F4"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Pr>
          <w:rFonts w:cs="B Zar" w:hint="cs"/>
          <w:sz w:val="28"/>
          <w:szCs w:val="28"/>
          <w:rtl/>
        </w:rPr>
        <w:t xml:space="preserve">بعد از اصلاح چکیده فارسی، چکیده انگلیسی نیز </w:t>
      </w:r>
      <w:r w:rsidRPr="00113B6C">
        <w:rPr>
          <w:rFonts w:cs="B Zar" w:hint="cs"/>
          <w:sz w:val="28"/>
          <w:szCs w:val="28"/>
          <w:rtl/>
        </w:rPr>
        <w:t>اصلاح گردید.</w:t>
      </w:r>
    </w:p>
    <w:p w14:paraId="090FC9AF"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tl/>
          <w:lang w:bidi="fa-IR"/>
        </w:rPr>
      </w:pPr>
      <w:r w:rsidRPr="00541CB4">
        <w:rPr>
          <w:rStyle w:val="CommentReference"/>
          <w:rFonts w:ascii="Times New Roman" w:hAnsi="Times New Roman" w:cs="B Zar"/>
          <w:color w:val="7030A0"/>
          <w:sz w:val="28"/>
          <w:szCs w:val="28"/>
        </w:rPr>
        <w:annotationRef/>
      </w:r>
      <w:r w:rsidRPr="00541CB4">
        <w:rPr>
          <w:rFonts w:ascii="Times New Roman" w:hAnsi="Times New Roman" w:cs="B Zar" w:hint="cs"/>
          <w:color w:val="7030A0"/>
          <w:sz w:val="28"/>
          <w:szCs w:val="28"/>
          <w:rtl/>
          <w:lang w:bidi="fa-IR"/>
        </w:rPr>
        <w:t>- کلمه‌ی بررسی زائد است، حذف شود.</w:t>
      </w:r>
    </w:p>
    <w:p w14:paraId="3DB903BC"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Pr>
          <w:rFonts w:cs="B Zar" w:hint="cs"/>
          <w:sz w:val="28"/>
          <w:szCs w:val="28"/>
          <w:rtl/>
        </w:rPr>
        <w:t xml:space="preserve">عنوان </w:t>
      </w:r>
      <w:r w:rsidRPr="00113B6C">
        <w:rPr>
          <w:rFonts w:cs="B Zar" w:hint="cs"/>
          <w:sz w:val="28"/>
          <w:szCs w:val="28"/>
          <w:rtl/>
        </w:rPr>
        <w:t>اصلاح گردید</w:t>
      </w:r>
      <w:r>
        <w:rPr>
          <w:rFonts w:cs="B Zar" w:hint="cs"/>
          <w:sz w:val="28"/>
          <w:szCs w:val="28"/>
          <w:rtl/>
        </w:rPr>
        <w:t xml:space="preserve"> و کلمه اضافه حذف گردید.</w:t>
      </w:r>
    </w:p>
    <w:p w14:paraId="7DD10FDF"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541CB4">
        <w:rPr>
          <w:rStyle w:val="CommentReference"/>
          <w:rFonts w:ascii="Times New Roman" w:hAnsi="Times New Roman" w:cs="B Zar"/>
          <w:color w:val="7030A0"/>
          <w:sz w:val="28"/>
          <w:szCs w:val="28"/>
        </w:rPr>
        <w:annotationRef/>
      </w:r>
      <w:r w:rsidRPr="00541CB4">
        <w:rPr>
          <w:rFonts w:ascii="Times New Roman" w:hAnsi="Times New Roman" w:cs="B Zar" w:hint="cs"/>
          <w:color w:val="7030A0"/>
          <w:sz w:val="28"/>
          <w:szCs w:val="28"/>
          <w:rtl/>
        </w:rPr>
        <w:t>- در حد دو خط مقدمه بنویسید.</w:t>
      </w:r>
    </w:p>
    <w:p w14:paraId="585AD047"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sidRPr="00541CB4">
        <w:rPr>
          <w:rFonts w:cs="B Zar" w:hint="cs"/>
          <w:sz w:val="28"/>
          <w:szCs w:val="28"/>
          <w:rtl/>
        </w:rPr>
        <w:t xml:space="preserve"> </w:t>
      </w:r>
      <w:r>
        <w:rPr>
          <w:rFonts w:cs="B Zar" w:hint="cs"/>
          <w:sz w:val="28"/>
          <w:szCs w:val="28"/>
          <w:rtl/>
        </w:rPr>
        <w:t xml:space="preserve">چکیده </w:t>
      </w:r>
      <w:r w:rsidRPr="00113B6C">
        <w:rPr>
          <w:rFonts w:cs="B Zar" w:hint="cs"/>
          <w:sz w:val="28"/>
          <w:szCs w:val="28"/>
          <w:rtl/>
        </w:rPr>
        <w:t>اصلاح گردید</w:t>
      </w:r>
      <w:r>
        <w:rPr>
          <w:rFonts w:cs="B Zar" w:hint="cs"/>
          <w:sz w:val="28"/>
          <w:szCs w:val="28"/>
          <w:rtl/>
        </w:rPr>
        <w:t xml:space="preserve"> و مقدمه آورده شد.</w:t>
      </w:r>
    </w:p>
    <w:p w14:paraId="2EF50DC9"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113B6C">
        <w:rPr>
          <w:rStyle w:val="CommentReference"/>
          <w:rFonts w:ascii="Times New Roman" w:hAnsi="Times New Roman" w:cs="B Zar"/>
          <w:sz w:val="28"/>
          <w:szCs w:val="28"/>
        </w:rPr>
        <w:annotationRef/>
      </w:r>
      <w:r w:rsidRPr="00541CB4">
        <w:rPr>
          <w:rFonts w:ascii="Times New Roman" w:hAnsi="Times New Roman" w:cs="B Zar" w:hint="cs"/>
          <w:color w:val="7030A0"/>
          <w:sz w:val="28"/>
          <w:szCs w:val="28"/>
          <w:rtl/>
        </w:rPr>
        <w:t>- با اعداد و ارقام گزارش کنید.</w:t>
      </w:r>
    </w:p>
    <w:p w14:paraId="0A1E9145" w14:textId="77777777" w:rsidR="008556C1" w:rsidRPr="00113B6C" w:rsidRDefault="008556C1" w:rsidP="008556C1">
      <w:pPr>
        <w:pStyle w:val="CommentText"/>
        <w:bidi/>
        <w:spacing w:after="0" w:line="240" w:lineRule="auto"/>
        <w:jc w:val="lowKashida"/>
        <w:rPr>
          <w:rFonts w:cs="B Zar"/>
          <w:sz w:val="28"/>
          <w:szCs w:val="28"/>
        </w:rPr>
      </w:pPr>
      <w:r w:rsidRPr="00113B6C">
        <w:rPr>
          <w:rFonts w:cs="B Zar"/>
          <w:sz w:val="28"/>
          <w:szCs w:val="28"/>
          <w:rtl/>
        </w:rPr>
        <w:t>با احترام</w:t>
      </w:r>
      <w:r w:rsidRPr="00113B6C">
        <w:rPr>
          <w:rFonts w:cs="B Zar" w:hint="cs"/>
          <w:sz w:val="28"/>
          <w:szCs w:val="28"/>
          <w:rtl/>
        </w:rPr>
        <w:t xml:space="preserve"> به نظر تخصصی داور محترم، به استحضار می رساند</w:t>
      </w:r>
      <w:r>
        <w:rPr>
          <w:rFonts w:cs="B Zar" w:hint="cs"/>
          <w:sz w:val="28"/>
          <w:szCs w:val="28"/>
          <w:rtl/>
        </w:rPr>
        <w:t xml:space="preserve"> در گزارش کردن نتایج در چکیده</w:t>
      </w:r>
      <w:r w:rsidRPr="00113B6C">
        <w:rPr>
          <w:rFonts w:cs="B Zar" w:hint="cs"/>
          <w:sz w:val="28"/>
          <w:szCs w:val="28"/>
          <w:rtl/>
        </w:rPr>
        <w:t xml:space="preserve"> </w:t>
      </w:r>
      <w:r w:rsidRPr="00113B6C">
        <w:rPr>
          <w:rFonts w:cs="B Zar"/>
          <w:sz w:val="28"/>
          <w:szCs w:val="28"/>
          <w:rtl/>
        </w:rPr>
        <w:t>چون 6 متغ</w:t>
      </w:r>
      <w:r w:rsidRPr="00113B6C">
        <w:rPr>
          <w:rFonts w:cs="B Zar" w:hint="cs"/>
          <w:sz w:val="28"/>
          <w:szCs w:val="28"/>
          <w:rtl/>
        </w:rPr>
        <w:t>ی</w:t>
      </w:r>
      <w:r w:rsidRPr="00113B6C">
        <w:rPr>
          <w:rFonts w:cs="B Zar" w:hint="eastAsia"/>
          <w:sz w:val="28"/>
          <w:szCs w:val="28"/>
          <w:rtl/>
        </w:rPr>
        <w:t>ر</w:t>
      </w:r>
      <w:r w:rsidRPr="00113B6C">
        <w:rPr>
          <w:rFonts w:cs="B Zar"/>
          <w:sz w:val="28"/>
          <w:szCs w:val="28"/>
          <w:rtl/>
        </w:rPr>
        <w:t xml:space="preserve"> وابسته در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پژوهش م</w:t>
      </w:r>
      <w:r w:rsidRPr="00113B6C">
        <w:rPr>
          <w:rFonts w:cs="B Zar" w:hint="cs"/>
          <w:sz w:val="28"/>
          <w:szCs w:val="28"/>
          <w:rtl/>
        </w:rPr>
        <w:t>ی</w:t>
      </w:r>
      <w:r w:rsidRPr="00113B6C">
        <w:rPr>
          <w:rFonts w:cs="B Zar"/>
          <w:sz w:val="28"/>
          <w:szCs w:val="28"/>
          <w:rtl/>
        </w:rPr>
        <w:t xml:space="preserve"> باشد اگر نمرات م</w:t>
      </w:r>
      <w:r w:rsidRPr="00113B6C">
        <w:rPr>
          <w:rFonts w:cs="B Zar" w:hint="cs"/>
          <w:sz w:val="28"/>
          <w:szCs w:val="28"/>
          <w:rtl/>
        </w:rPr>
        <w:t>ی</w:t>
      </w:r>
      <w:r w:rsidRPr="00113B6C">
        <w:rPr>
          <w:rFonts w:cs="B Zar" w:hint="eastAsia"/>
          <w:sz w:val="28"/>
          <w:szCs w:val="28"/>
          <w:rtl/>
        </w:rPr>
        <w:t>انگ</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6 متغ</w:t>
      </w:r>
      <w:r w:rsidRPr="00113B6C">
        <w:rPr>
          <w:rFonts w:cs="B Zar" w:hint="cs"/>
          <w:sz w:val="28"/>
          <w:szCs w:val="28"/>
          <w:rtl/>
        </w:rPr>
        <w:t>ی</w:t>
      </w:r>
      <w:r w:rsidRPr="00113B6C">
        <w:rPr>
          <w:rFonts w:cs="B Zar" w:hint="eastAsia"/>
          <w:sz w:val="28"/>
          <w:szCs w:val="28"/>
          <w:rtl/>
        </w:rPr>
        <w:t>ر</w:t>
      </w:r>
      <w:r w:rsidRPr="00113B6C">
        <w:rPr>
          <w:rFonts w:cs="B Zar"/>
          <w:sz w:val="28"/>
          <w:szCs w:val="28"/>
          <w:rtl/>
        </w:rPr>
        <w:t xml:space="preserve"> را به همراه انحراف مع</w:t>
      </w:r>
      <w:r w:rsidRPr="00113B6C">
        <w:rPr>
          <w:rFonts w:cs="B Zar" w:hint="cs"/>
          <w:sz w:val="28"/>
          <w:szCs w:val="28"/>
          <w:rtl/>
        </w:rPr>
        <w:t>ی</w:t>
      </w:r>
      <w:r w:rsidRPr="00113B6C">
        <w:rPr>
          <w:rFonts w:cs="B Zar" w:hint="eastAsia"/>
          <w:sz w:val="28"/>
          <w:szCs w:val="28"/>
          <w:rtl/>
        </w:rPr>
        <w:t>ار</w:t>
      </w:r>
      <w:r w:rsidRPr="00113B6C">
        <w:rPr>
          <w:rFonts w:cs="B Zar"/>
          <w:sz w:val="28"/>
          <w:szCs w:val="28"/>
          <w:rtl/>
        </w:rPr>
        <w:t xml:space="preserve"> در </w:t>
      </w:r>
      <w:r w:rsidRPr="00113B6C">
        <w:rPr>
          <w:rFonts w:cs="B Zar" w:hint="cs"/>
          <w:sz w:val="28"/>
          <w:szCs w:val="28"/>
          <w:rtl/>
        </w:rPr>
        <w:t>پی</w:t>
      </w:r>
      <w:r w:rsidRPr="00113B6C">
        <w:rPr>
          <w:rFonts w:cs="B Zar" w:hint="eastAsia"/>
          <w:sz w:val="28"/>
          <w:szCs w:val="28"/>
          <w:rtl/>
        </w:rPr>
        <w:t>ش</w:t>
      </w:r>
      <w:r w:rsidRPr="00113B6C">
        <w:rPr>
          <w:rFonts w:cs="B Zar"/>
          <w:sz w:val="28"/>
          <w:szCs w:val="28"/>
          <w:rtl/>
        </w:rPr>
        <w:t xml:space="preserve"> آزمون و پس آزمون آورده شود چک</w:t>
      </w:r>
      <w:r w:rsidRPr="00113B6C">
        <w:rPr>
          <w:rFonts w:cs="B Zar" w:hint="cs"/>
          <w:sz w:val="28"/>
          <w:szCs w:val="28"/>
          <w:rtl/>
        </w:rPr>
        <w:t>ی</w:t>
      </w:r>
      <w:r w:rsidRPr="00113B6C">
        <w:rPr>
          <w:rFonts w:cs="B Zar" w:hint="eastAsia"/>
          <w:sz w:val="28"/>
          <w:szCs w:val="28"/>
          <w:rtl/>
        </w:rPr>
        <w:t>ده</w:t>
      </w:r>
      <w:r w:rsidRPr="00113B6C">
        <w:rPr>
          <w:rFonts w:cs="B Zar"/>
          <w:sz w:val="28"/>
          <w:szCs w:val="28"/>
          <w:rtl/>
        </w:rPr>
        <w:t xml:space="preserve"> بس</w:t>
      </w:r>
      <w:r w:rsidRPr="00113B6C">
        <w:rPr>
          <w:rFonts w:cs="B Zar" w:hint="cs"/>
          <w:sz w:val="28"/>
          <w:szCs w:val="28"/>
          <w:rtl/>
        </w:rPr>
        <w:t>ی</w:t>
      </w:r>
      <w:r w:rsidRPr="00113B6C">
        <w:rPr>
          <w:rFonts w:cs="B Zar" w:hint="eastAsia"/>
          <w:sz w:val="28"/>
          <w:szCs w:val="28"/>
          <w:rtl/>
        </w:rPr>
        <w:t>ار</w:t>
      </w:r>
      <w:r w:rsidRPr="00113B6C">
        <w:rPr>
          <w:rFonts w:cs="B Zar"/>
          <w:sz w:val="28"/>
          <w:szCs w:val="28"/>
          <w:rtl/>
        </w:rPr>
        <w:t xml:space="preserve"> طولان</w:t>
      </w:r>
      <w:r w:rsidRPr="00113B6C">
        <w:rPr>
          <w:rFonts w:cs="B Zar" w:hint="cs"/>
          <w:sz w:val="28"/>
          <w:szCs w:val="28"/>
          <w:rtl/>
        </w:rPr>
        <w:t>ی</w:t>
      </w:r>
      <w:r w:rsidRPr="00113B6C">
        <w:rPr>
          <w:rFonts w:cs="B Zar"/>
          <w:sz w:val="28"/>
          <w:szCs w:val="28"/>
          <w:rtl/>
        </w:rPr>
        <w:t xml:space="preserve"> م</w:t>
      </w:r>
      <w:r w:rsidRPr="00113B6C">
        <w:rPr>
          <w:rFonts w:cs="B Zar" w:hint="cs"/>
          <w:sz w:val="28"/>
          <w:szCs w:val="28"/>
          <w:rtl/>
        </w:rPr>
        <w:t>ی</w:t>
      </w:r>
      <w:r w:rsidRPr="00113B6C">
        <w:rPr>
          <w:rFonts w:cs="B Zar"/>
          <w:sz w:val="28"/>
          <w:szCs w:val="28"/>
          <w:rtl/>
        </w:rPr>
        <w:t xml:space="preserve"> شود . با بررس</w:t>
      </w:r>
      <w:r w:rsidRPr="00113B6C">
        <w:rPr>
          <w:rFonts w:cs="B Zar" w:hint="cs"/>
          <w:sz w:val="28"/>
          <w:szCs w:val="28"/>
          <w:rtl/>
        </w:rPr>
        <w:t>ی</w:t>
      </w:r>
      <w:r w:rsidRPr="00113B6C">
        <w:rPr>
          <w:rFonts w:cs="B Zar"/>
          <w:sz w:val="28"/>
          <w:szCs w:val="28"/>
          <w:rtl/>
        </w:rPr>
        <w:t xml:space="preserve"> مقالات </w:t>
      </w:r>
      <w:r w:rsidRPr="00113B6C">
        <w:rPr>
          <w:rFonts w:cs="B Zar" w:hint="cs"/>
          <w:sz w:val="28"/>
          <w:szCs w:val="28"/>
          <w:rtl/>
        </w:rPr>
        <w:t>منتشر شده در</w:t>
      </w:r>
      <w:r w:rsidRPr="00113B6C">
        <w:rPr>
          <w:rFonts w:cs="B Zar"/>
          <w:sz w:val="28"/>
          <w:szCs w:val="28"/>
          <w:rtl/>
        </w:rPr>
        <w:t xml:space="preserve"> مجله</w:t>
      </w:r>
      <w:r w:rsidRPr="00113B6C">
        <w:rPr>
          <w:rFonts w:cs="B Zar" w:hint="cs"/>
          <w:sz w:val="28"/>
          <w:szCs w:val="28"/>
          <w:rtl/>
        </w:rPr>
        <w:t xml:space="preserve"> اعتیادپژوهی،</w:t>
      </w:r>
      <w:r w:rsidRPr="00113B6C">
        <w:rPr>
          <w:rFonts w:cs="B Zar"/>
          <w:sz w:val="28"/>
          <w:szCs w:val="28"/>
          <w:rtl/>
        </w:rPr>
        <w:t xml:space="preserve"> </w:t>
      </w:r>
      <w:r w:rsidRPr="00113B6C">
        <w:rPr>
          <w:rFonts w:cs="B Zar" w:hint="cs"/>
          <w:sz w:val="28"/>
          <w:szCs w:val="28"/>
          <w:rtl/>
        </w:rPr>
        <w:t>ی</w:t>
      </w:r>
      <w:r w:rsidRPr="00113B6C">
        <w:rPr>
          <w:rFonts w:cs="B Zar" w:hint="eastAsia"/>
          <w:sz w:val="28"/>
          <w:szCs w:val="28"/>
          <w:rtl/>
        </w:rPr>
        <w:t>افته</w:t>
      </w:r>
      <w:r w:rsidRPr="00113B6C">
        <w:rPr>
          <w:rFonts w:cs="B Zar"/>
          <w:sz w:val="28"/>
          <w:szCs w:val="28"/>
          <w:rtl/>
        </w:rPr>
        <w:t xml:space="preserve"> ها </w:t>
      </w:r>
      <w:r w:rsidRPr="00113B6C">
        <w:rPr>
          <w:rFonts w:cs="B Zar" w:hint="cs"/>
          <w:sz w:val="28"/>
          <w:szCs w:val="28"/>
          <w:rtl/>
        </w:rPr>
        <w:t>شبیه</w:t>
      </w:r>
      <w:r w:rsidRPr="00113B6C">
        <w:rPr>
          <w:rFonts w:cs="B Zar"/>
          <w:sz w:val="28"/>
          <w:szCs w:val="28"/>
          <w:rtl/>
        </w:rPr>
        <w:t xml:space="preserve"> با د</w:t>
      </w:r>
      <w:r w:rsidRPr="00113B6C">
        <w:rPr>
          <w:rFonts w:cs="B Zar" w:hint="cs"/>
          <w:sz w:val="28"/>
          <w:szCs w:val="28"/>
          <w:rtl/>
        </w:rPr>
        <w:t>ی</w:t>
      </w:r>
      <w:r w:rsidRPr="00113B6C">
        <w:rPr>
          <w:rFonts w:cs="B Zar" w:hint="eastAsia"/>
          <w:sz w:val="28"/>
          <w:szCs w:val="28"/>
          <w:rtl/>
        </w:rPr>
        <w:t>گر</w:t>
      </w:r>
      <w:r w:rsidRPr="00113B6C">
        <w:rPr>
          <w:rFonts w:cs="B Zar"/>
          <w:sz w:val="28"/>
          <w:szCs w:val="28"/>
          <w:rtl/>
        </w:rPr>
        <w:t xml:space="preserve"> مقالات اصلاح گرد</w:t>
      </w:r>
      <w:r w:rsidRPr="00113B6C">
        <w:rPr>
          <w:rFonts w:cs="B Zar" w:hint="cs"/>
          <w:sz w:val="28"/>
          <w:szCs w:val="28"/>
          <w:rtl/>
        </w:rPr>
        <w:t>ی</w:t>
      </w:r>
      <w:r w:rsidRPr="00113B6C">
        <w:rPr>
          <w:rFonts w:cs="B Zar" w:hint="eastAsia"/>
          <w:sz w:val="28"/>
          <w:szCs w:val="28"/>
          <w:rtl/>
        </w:rPr>
        <w:t>د</w:t>
      </w:r>
      <w:r w:rsidRPr="00113B6C">
        <w:rPr>
          <w:rFonts w:cs="B Zar"/>
          <w:sz w:val="28"/>
          <w:szCs w:val="28"/>
          <w:rtl/>
        </w:rPr>
        <w:t>. با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وجود نو</w:t>
      </w:r>
      <w:r w:rsidRPr="00113B6C">
        <w:rPr>
          <w:rFonts w:cs="B Zar" w:hint="cs"/>
          <w:sz w:val="28"/>
          <w:szCs w:val="28"/>
          <w:rtl/>
        </w:rPr>
        <w:t>ی</w:t>
      </w:r>
      <w:r w:rsidRPr="00113B6C">
        <w:rPr>
          <w:rFonts w:cs="B Zar" w:hint="eastAsia"/>
          <w:sz w:val="28"/>
          <w:szCs w:val="28"/>
          <w:rtl/>
        </w:rPr>
        <w:t>سندگان</w:t>
      </w:r>
      <w:r w:rsidRPr="00113B6C">
        <w:rPr>
          <w:rFonts w:cs="B Zar"/>
          <w:sz w:val="28"/>
          <w:szCs w:val="28"/>
          <w:rtl/>
        </w:rPr>
        <w:t xml:space="preserve"> آماده اصلاح مجدد </w:t>
      </w:r>
      <w:r w:rsidRPr="00113B6C">
        <w:rPr>
          <w:rFonts w:cs="B Zar" w:hint="cs"/>
          <w:sz w:val="28"/>
          <w:szCs w:val="28"/>
          <w:rtl/>
        </w:rPr>
        <w:t>ی</w:t>
      </w:r>
      <w:r w:rsidRPr="00113B6C">
        <w:rPr>
          <w:rFonts w:cs="B Zar" w:hint="eastAsia"/>
          <w:sz w:val="28"/>
          <w:szCs w:val="28"/>
          <w:rtl/>
        </w:rPr>
        <w:t>افته</w:t>
      </w:r>
      <w:r w:rsidRPr="00113B6C">
        <w:rPr>
          <w:rFonts w:cs="B Zar"/>
          <w:sz w:val="28"/>
          <w:szCs w:val="28"/>
          <w:rtl/>
        </w:rPr>
        <w:t xml:space="preserve"> ها و آوردن نمرات در چک</w:t>
      </w:r>
      <w:r w:rsidRPr="00113B6C">
        <w:rPr>
          <w:rFonts w:cs="B Zar" w:hint="cs"/>
          <w:sz w:val="28"/>
          <w:szCs w:val="28"/>
          <w:rtl/>
        </w:rPr>
        <w:t>ی</w:t>
      </w:r>
      <w:r w:rsidRPr="00113B6C">
        <w:rPr>
          <w:rFonts w:cs="B Zar" w:hint="eastAsia"/>
          <w:sz w:val="28"/>
          <w:szCs w:val="28"/>
          <w:rtl/>
        </w:rPr>
        <w:t>ده</w:t>
      </w:r>
      <w:r w:rsidRPr="00113B6C">
        <w:rPr>
          <w:rFonts w:cs="B Zar"/>
          <w:sz w:val="28"/>
          <w:szCs w:val="28"/>
          <w:rtl/>
        </w:rPr>
        <w:t xml:space="preserve"> بنا به صلاحد</w:t>
      </w:r>
      <w:r w:rsidRPr="00113B6C">
        <w:rPr>
          <w:rFonts w:cs="B Zar" w:hint="cs"/>
          <w:sz w:val="28"/>
          <w:szCs w:val="28"/>
          <w:rtl/>
        </w:rPr>
        <w:t>ی</w:t>
      </w:r>
      <w:r w:rsidRPr="00113B6C">
        <w:rPr>
          <w:rFonts w:cs="B Zar" w:hint="eastAsia"/>
          <w:sz w:val="28"/>
          <w:szCs w:val="28"/>
          <w:rtl/>
        </w:rPr>
        <w:t>د</w:t>
      </w:r>
      <w:r w:rsidRPr="00113B6C">
        <w:rPr>
          <w:rFonts w:cs="B Zar"/>
          <w:sz w:val="28"/>
          <w:szCs w:val="28"/>
          <w:rtl/>
        </w:rPr>
        <w:t xml:space="preserve"> داوران محترم م</w:t>
      </w:r>
      <w:r w:rsidRPr="00113B6C">
        <w:rPr>
          <w:rFonts w:cs="B Zar" w:hint="cs"/>
          <w:sz w:val="28"/>
          <w:szCs w:val="28"/>
          <w:rtl/>
        </w:rPr>
        <w:t>ی</w:t>
      </w:r>
      <w:r w:rsidRPr="00113B6C">
        <w:rPr>
          <w:rFonts w:cs="B Zar"/>
          <w:sz w:val="28"/>
          <w:szCs w:val="28"/>
          <w:rtl/>
        </w:rPr>
        <w:t xml:space="preserve"> باشند</w:t>
      </w:r>
      <w:r w:rsidRPr="00113B6C">
        <w:rPr>
          <w:rFonts w:cs="B Zar"/>
          <w:sz w:val="28"/>
          <w:szCs w:val="28"/>
        </w:rPr>
        <w:t>.</w:t>
      </w:r>
    </w:p>
    <w:p w14:paraId="51B7AEDA"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541CB4">
        <w:rPr>
          <w:rStyle w:val="CommentReference"/>
          <w:rFonts w:ascii="Times New Roman" w:hAnsi="Times New Roman" w:cs="B Zar"/>
          <w:color w:val="7030A0"/>
          <w:sz w:val="28"/>
          <w:szCs w:val="28"/>
        </w:rPr>
        <w:annotationRef/>
      </w:r>
      <w:r w:rsidRPr="00541CB4">
        <w:rPr>
          <w:rFonts w:ascii="Times New Roman" w:hAnsi="Times New Roman" w:cs="B Zar" w:hint="cs"/>
          <w:color w:val="7030A0"/>
          <w:sz w:val="28"/>
          <w:szCs w:val="28"/>
          <w:rtl/>
        </w:rPr>
        <w:t>- کاربردی‌تر گزارش شود.</w:t>
      </w:r>
    </w:p>
    <w:p w14:paraId="0EBBB02C"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Pr>
          <w:rFonts w:cs="B Zar" w:hint="cs"/>
          <w:sz w:val="28"/>
          <w:szCs w:val="28"/>
          <w:rtl/>
        </w:rPr>
        <w:t xml:space="preserve">چکیده </w:t>
      </w:r>
      <w:r w:rsidRPr="00113B6C">
        <w:rPr>
          <w:rFonts w:cs="B Zar" w:hint="cs"/>
          <w:sz w:val="28"/>
          <w:szCs w:val="28"/>
          <w:rtl/>
        </w:rPr>
        <w:t>اصلاح گردید</w:t>
      </w:r>
      <w:r>
        <w:rPr>
          <w:rFonts w:cs="B Zar" w:hint="cs"/>
          <w:sz w:val="28"/>
          <w:szCs w:val="28"/>
          <w:rtl/>
        </w:rPr>
        <w:t xml:space="preserve"> و کاربردی تر گزارش شد.</w:t>
      </w:r>
    </w:p>
    <w:p w14:paraId="51624CB1"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541CB4">
        <w:rPr>
          <w:rStyle w:val="CommentReference"/>
          <w:rFonts w:ascii="Times New Roman" w:hAnsi="Times New Roman" w:cs="B Zar"/>
          <w:color w:val="7030A0"/>
          <w:sz w:val="28"/>
          <w:szCs w:val="28"/>
        </w:rPr>
        <w:annotationRef/>
      </w:r>
      <w:r w:rsidRPr="00541CB4">
        <w:rPr>
          <w:rFonts w:ascii="Times New Roman" w:hAnsi="Times New Roman" w:cs="B Zar" w:hint="cs"/>
          <w:color w:val="7030A0"/>
          <w:sz w:val="28"/>
          <w:szCs w:val="28"/>
          <w:rtl/>
        </w:rPr>
        <w:t>- در مقدمه از منابع جدید و به‌روز داخلی 1404 و 1405 و خارجی 2026 و 2025 بیشتر استفاده کنید.</w:t>
      </w:r>
    </w:p>
    <w:p w14:paraId="432511CB"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sidRPr="00113B6C">
        <w:rPr>
          <w:rFonts w:cs="B Zar" w:hint="cs"/>
          <w:sz w:val="28"/>
          <w:szCs w:val="28"/>
          <w:rtl/>
        </w:rPr>
        <w:t>اصلاح گردید و</w:t>
      </w:r>
      <w:r>
        <w:rPr>
          <w:rFonts w:cs="B Zar" w:hint="cs"/>
          <w:sz w:val="28"/>
          <w:szCs w:val="28"/>
          <w:rtl/>
        </w:rPr>
        <w:t xml:space="preserve"> بیش از </w:t>
      </w:r>
      <w:r w:rsidRPr="00113B6C">
        <w:rPr>
          <w:rFonts w:cs="B Zar" w:hint="cs"/>
          <w:sz w:val="28"/>
          <w:szCs w:val="28"/>
          <w:rtl/>
        </w:rPr>
        <w:t xml:space="preserve"> </w:t>
      </w:r>
      <w:r>
        <w:rPr>
          <w:rFonts w:cs="B Zar" w:hint="cs"/>
          <w:sz w:val="28"/>
          <w:szCs w:val="28"/>
          <w:rtl/>
        </w:rPr>
        <w:t>15</w:t>
      </w:r>
      <w:r w:rsidRPr="00113B6C">
        <w:rPr>
          <w:rFonts w:cs="B Zar" w:hint="cs"/>
          <w:sz w:val="28"/>
          <w:szCs w:val="28"/>
          <w:rtl/>
        </w:rPr>
        <w:t xml:space="preserve"> منبع جدید به بخش مقدمه</w:t>
      </w:r>
      <w:r>
        <w:rPr>
          <w:rFonts w:cs="B Zar" w:hint="cs"/>
          <w:sz w:val="28"/>
          <w:szCs w:val="28"/>
          <w:rtl/>
        </w:rPr>
        <w:t xml:space="preserve"> و بحث و نتیجه گیری</w:t>
      </w:r>
      <w:r w:rsidRPr="00113B6C">
        <w:rPr>
          <w:rFonts w:cs="B Zar" w:hint="cs"/>
          <w:sz w:val="28"/>
          <w:szCs w:val="28"/>
          <w:rtl/>
        </w:rPr>
        <w:t xml:space="preserve"> اضافه گردید.</w:t>
      </w:r>
    </w:p>
    <w:p w14:paraId="00287D61"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113B6C">
        <w:rPr>
          <w:rStyle w:val="CommentReference"/>
          <w:rFonts w:ascii="Times New Roman" w:hAnsi="Times New Roman" w:cs="B Zar"/>
          <w:sz w:val="28"/>
          <w:szCs w:val="28"/>
        </w:rPr>
        <w:annotationRef/>
      </w:r>
      <w:r w:rsidRPr="00541CB4">
        <w:rPr>
          <w:rStyle w:val="CommentReference"/>
          <w:rFonts w:ascii="Times New Roman" w:hAnsi="Times New Roman" w:cs="B Zar"/>
          <w:color w:val="7030A0"/>
          <w:sz w:val="28"/>
          <w:szCs w:val="28"/>
        </w:rPr>
        <w:annotationRef/>
      </w:r>
      <w:r w:rsidRPr="00541CB4">
        <w:rPr>
          <w:rFonts w:ascii="Times New Roman" w:hAnsi="Times New Roman" w:cs="B Zar" w:hint="cs"/>
          <w:color w:val="7030A0"/>
          <w:sz w:val="28"/>
          <w:szCs w:val="28"/>
          <w:rtl/>
        </w:rPr>
        <w:t>- در پاراگراف آخر به ذکر اهمیت و ضرورت پژوهش پرداخته و بعد سوال پژوهش را بیاورید.</w:t>
      </w:r>
    </w:p>
    <w:p w14:paraId="2C5EA38B" w14:textId="77777777" w:rsidR="008556C1" w:rsidRDefault="008556C1" w:rsidP="008556C1">
      <w:pPr>
        <w:pStyle w:val="CommentText"/>
        <w:bidi/>
        <w:spacing w:after="0" w:line="240" w:lineRule="auto"/>
        <w:jc w:val="lowKashida"/>
        <w:rPr>
          <w:rFonts w:ascii="Times New Roman" w:hAnsi="Times New Roman" w:cs="B Zar"/>
          <w:color w:val="7030A0"/>
          <w:sz w:val="28"/>
          <w:szCs w:val="28"/>
          <w:rtl/>
        </w:rPr>
      </w:pPr>
      <w:r w:rsidRPr="00113B6C">
        <w:rPr>
          <w:rStyle w:val="CommentReference"/>
          <w:rFonts w:cs="B Zar"/>
          <w:sz w:val="28"/>
          <w:szCs w:val="28"/>
        </w:rPr>
        <w:annotationRef/>
      </w:r>
      <w:r w:rsidRPr="00113B6C">
        <w:rPr>
          <w:rFonts w:cs="B Zar" w:hint="cs"/>
          <w:sz w:val="28"/>
          <w:szCs w:val="28"/>
          <w:rtl/>
        </w:rPr>
        <w:t>اصلاح گردید</w:t>
      </w:r>
      <w:r>
        <w:rPr>
          <w:rFonts w:cs="B Zar" w:hint="cs"/>
          <w:sz w:val="28"/>
          <w:szCs w:val="28"/>
          <w:rtl/>
        </w:rPr>
        <w:t xml:space="preserve"> و </w:t>
      </w:r>
      <w:r w:rsidRPr="00541CB4">
        <w:rPr>
          <w:rStyle w:val="CommentReference"/>
          <w:rFonts w:cs="B Zar"/>
          <w:color w:val="7030A0"/>
          <w:sz w:val="28"/>
          <w:szCs w:val="28"/>
        </w:rPr>
        <w:annotationRef/>
      </w:r>
      <w:r w:rsidRPr="00541CB4">
        <w:rPr>
          <w:rFonts w:ascii="Times New Roman" w:hAnsi="Times New Roman" w:cs="B Zar" w:hint="cs"/>
          <w:sz w:val="28"/>
          <w:szCs w:val="28"/>
          <w:rtl/>
        </w:rPr>
        <w:t xml:space="preserve"> </w:t>
      </w:r>
      <w:r w:rsidRPr="00113B6C">
        <w:rPr>
          <w:rFonts w:ascii="Times New Roman" w:hAnsi="Times New Roman" w:cs="B Zar" w:hint="cs"/>
          <w:sz w:val="28"/>
          <w:szCs w:val="28"/>
          <w:rtl/>
        </w:rPr>
        <w:t xml:space="preserve">اهمیت و ضرورت پژوهش </w:t>
      </w:r>
      <w:r>
        <w:rPr>
          <w:rFonts w:ascii="Times New Roman" w:hAnsi="Times New Roman" w:cs="B Zar" w:hint="cs"/>
          <w:sz w:val="28"/>
          <w:szCs w:val="28"/>
          <w:rtl/>
        </w:rPr>
        <w:t>اضافه شد و سپس</w:t>
      </w:r>
      <w:r w:rsidRPr="00113B6C">
        <w:rPr>
          <w:rFonts w:ascii="Times New Roman" w:hAnsi="Times New Roman" w:cs="B Zar" w:hint="cs"/>
          <w:sz w:val="28"/>
          <w:szCs w:val="28"/>
          <w:rtl/>
        </w:rPr>
        <w:t xml:space="preserve"> سوال پژوهش</w:t>
      </w:r>
      <w:r>
        <w:rPr>
          <w:rFonts w:ascii="Times New Roman" w:hAnsi="Times New Roman" w:cs="B Zar" w:hint="cs"/>
          <w:sz w:val="28"/>
          <w:szCs w:val="28"/>
          <w:rtl/>
        </w:rPr>
        <w:t xml:space="preserve"> آورده شد.</w:t>
      </w:r>
      <w:r w:rsidRPr="00113B6C">
        <w:rPr>
          <w:rFonts w:ascii="Times New Roman" w:hAnsi="Times New Roman" w:cs="B Zar" w:hint="cs"/>
          <w:sz w:val="28"/>
          <w:szCs w:val="28"/>
          <w:rtl/>
        </w:rPr>
        <w:t xml:space="preserve"> </w:t>
      </w:r>
    </w:p>
    <w:p w14:paraId="45B4D2E7" w14:textId="77777777" w:rsidR="008556C1" w:rsidRPr="00541CB4" w:rsidRDefault="008556C1" w:rsidP="008556C1">
      <w:pPr>
        <w:pStyle w:val="CommentText"/>
        <w:bidi/>
        <w:spacing w:after="0" w:line="240" w:lineRule="auto"/>
        <w:jc w:val="lowKashida"/>
        <w:rPr>
          <w:rFonts w:cs="B Zar"/>
          <w:color w:val="7030A0"/>
          <w:sz w:val="28"/>
          <w:szCs w:val="28"/>
        </w:rPr>
      </w:pPr>
      <w:r w:rsidRPr="00541CB4">
        <w:rPr>
          <w:rFonts w:ascii="Times New Roman" w:hAnsi="Times New Roman" w:cs="B Zar" w:hint="cs"/>
          <w:color w:val="7030A0"/>
          <w:sz w:val="28"/>
          <w:szCs w:val="28"/>
          <w:rtl/>
        </w:rPr>
        <w:t>-</w:t>
      </w:r>
      <w:r w:rsidRPr="00541CB4">
        <w:rPr>
          <w:rFonts w:cs="B Zar" w:hint="cs"/>
          <w:color w:val="7030A0"/>
          <w:sz w:val="28"/>
          <w:szCs w:val="28"/>
          <w:rtl/>
        </w:rPr>
        <w:t>قبل از ارائه جامعه آماری به روش پژوهش اشاره کنید</w:t>
      </w:r>
    </w:p>
    <w:p w14:paraId="450BD41D"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lastRenderedPageBreak/>
        <w:annotationRef/>
      </w:r>
      <w:r w:rsidRPr="00113B6C">
        <w:rPr>
          <w:rFonts w:cs="B Zar" w:hint="cs"/>
          <w:sz w:val="28"/>
          <w:szCs w:val="28"/>
          <w:rtl/>
        </w:rPr>
        <w:t>اصلاح گردید</w:t>
      </w:r>
      <w:r>
        <w:rPr>
          <w:rFonts w:cs="B Zar" w:hint="cs"/>
          <w:sz w:val="28"/>
          <w:szCs w:val="28"/>
          <w:rtl/>
        </w:rPr>
        <w:t xml:space="preserve"> و روش </w:t>
      </w:r>
      <w:r w:rsidRPr="00113B6C">
        <w:rPr>
          <w:rFonts w:cs="B Zar" w:hint="cs"/>
          <w:sz w:val="28"/>
          <w:szCs w:val="28"/>
          <w:rtl/>
        </w:rPr>
        <w:t xml:space="preserve">پژوهش </w:t>
      </w:r>
      <w:r>
        <w:rPr>
          <w:rFonts w:cs="B Zar" w:hint="cs"/>
          <w:sz w:val="28"/>
          <w:szCs w:val="28"/>
          <w:rtl/>
        </w:rPr>
        <w:t>آورده شد.</w:t>
      </w:r>
    </w:p>
    <w:p w14:paraId="71D54176"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tl/>
          <w:lang w:bidi="fa-IR"/>
        </w:rPr>
      </w:pPr>
      <w:r w:rsidRPr="00541CB4">
        <w:rPr>
          <w:rStyle w:val="CommentReference"/>
          <w:rFonts w:ascii="Times New Roman" w:hAnsi="Times New Roman" w:cs="B Zar"/>
          <w:color w:val="7030A0"/>
          <w:sz w:val="28"/>
          <w:szCs w:val="28"/>
        </w:rPr>
        <w:annotationRef/>
      </w:r>
      <w:r w:rsidRPr="00541CB4">
        <w:rPr>
          <w:rFonts w:ascii="Times New Roman" w:hAnsi="Times New Roman" w:cs="B Zar" w:hint="cs"/>
          <w:color w:val="7030A0"/>
          <w:sz w:val="28"/>
          <w:szCs w:val="28"/>
          <w:rtl/>
        </w:rPr>
        <w:t xml:space="preserve">- تمامی جداول طبق فرمت </w:t>
      </w:r>
      <w:r w:rsidRPr="00541CB4">
        <w:rPr>
          <w:rFonts w:ascii="Times New Roman" w:hAnsi="Times New Roman" w:cs="B Zar"/>
          <w:color w:val="7030A0"/>
          <w:sz w:val="28"/>
          <w:szCs w:val="28"/>
        </w:rPr>
        <w:t>APA</w:t>
      </w:r>
      <w:r w:rsidRPr="00541CB4">
        <w:rPr>
          <w:rFonts w:ascii="Times New Roman" w:hAnsi="Times New Roman" w:cs="B Zar" w:hint="cs"/>
          <w:color w:val="7030A0"/>
          <w:sz w:val="28"/>
          <w:szCs w:val="28"/>
          <w:rtl/>
          <w:lang w:bidi="fa-IR"/>
        </w:rPr>
        <w:t xml:space="preserve"> تنظیم شوند. </w:t>
      </w:r>
    </w:p>
    <w:p w14:paraId="1D3D3F69"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sidRPr="00113B6C">
        <w:rPr>
          <w:rFonts w:cs="B Zar" w:hint="cs"/>
          <w:sz w:val="28"/>
          <w:szCs w:val="28"/>
          <w:rtl/>
        </w:rPr>
        <w:t>اصلاح گردید</w:t>
      </w:r>
      <w:r>
        <w:rPr>
          <w:rFonts w:cs="B Zar" w:hint="cs"/>
          <w:sz w:val="28"/>
          <w:szCs w:val="28"/>
          <w:rtl/>
        </w:rPr>
        <w:t xml:space="preserve"> و جدول ها مطابق فرمت تنظیم شد.</w:t>
      </w:r>
    </w:p>
    <w:p w14:paraId="51B65637" w14:textId="77777777" w:rsidR="008556C1" w:rsidRPr="00541CB4" w:rsidRDefault="008556C1" w:rsidP="008556C1">
      <w:pPr>
        <w:pStyle w:val="CommentText"/>
        <w:bidi/>
        <w:spacing w:after="0" w:line="240" w:lineRule="auto"/>
        <w:jc w:val="lowKashida"/>
        <w:rPr>
          <w:rFonts w:cs="B Zar"/>
          <w:color w:val="7030A0"/>
          <w:sz w:val="28"/>
          <w:szCs w:val="28"/>
        </w:rPr>
      </w:pPr>
      <w:r w:rsidRPr="00541CB4">
        <w:rPr>
          <w:rStyle w:val="CommentReference"/>
          <w:rFonts w:cs="B Zar"/>
          <w:color w:val="7030A0"/>
          <w:sz w:val="28"/>
          <w:szCs w:val="28"/>
        </w:rPr>
        <w:annotationRef/>
      </w:r>
      <w:r w:rsidRPr="00541CB4">
        <w:rPr>
          <w:rFonts w:ascii="Times New Roman" w:hAnsi="Times New Roman" w:cs="B Zar" w:hint="cs"/>
          <w:color w:val="7030A0"/>
          <w:sz w:val="28"/>
          <w:szCs w:val="28"/>
          <w:rtl/>
        </w:rPr>
        <w:t>-</w:t>
      </w:r>
      <w:r w:rsidRPr="00541CB4">
        <w:rPr>
          <w:rFonts w:cs="B Zar" w:hint="cs"/>
          <w:color w:val="7030A0"/>
          <w:sz w:val="28"/>
          <w:szCs w:val="28"/>
          <w:rtl/>
          <w:lang w:bidi="fa-IR"/>
        </w:rPr>
        <w:t>چرا انحراف معیارها اینقدر بالا هست؟ بالا بودن انحراف معیار حاکی از عدم نرمال بودن هست. اگر شما غربالگری انجام می دادید قطعا اینقدر انحراف معیارها بالا نبود</w:t>
      </w:r>
    </w:p>
    <w:p w14:paraId="5B166939"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sidRPr="00113B6C">
        <w:rPr>
          <w:rFonts w:cs="B Zar"/>
          <w:sz w:val="28"/>
          <w:szCs w:val="28"/>
          <w:rtl/>
        </w:rPr>
        <w:t>با تشکر از نظر اصلاح</w:t>
      </w:r>
      <w:r w:rsidRPr="00113B6C">
        <w:rPr>
          <w:rFonts w:cs="B Zar" w:hint="cs"/>
          <w:sz w:val="28"/>
          <w:szCs w:val="28"/>
          <w:rtl/>
        </w:rPr>
        <w:t>ی</w:t>
      </w:r>
      <w:r w:rsidRPr="00113B6C">
        <w:rPr>
          <w:rFonts w:cs="B Zar"/>
          <w:sz w:val="28"/>
          <w:szCs w:val="28"/>
          <w:rtl/>
        </w:rPr>
        <w:t xml:space="preserve"> و دقت نظر داور محترم</w:t>
      </w:r>
      <w:r>
        <w:rPr>
          <w:rFonts w:cs="B Zar" w:hint="cs"/>
          <w:sz w:val="28"/>
          <w:szCs w:val="28"/>
          <w:rtl/>
        </w:rPr>
        <w:t>؛</w:t>
      </w:r>
      <w:r w:rsidRPr="00113B6C">
        <w:rPr>
          <w:rFonts w:cs="B Zar"/>
          <w:sz w:val="28"/>
          <w:szCs w:val="28"/>
          <w:rtl/>
        </w:rPr>
        <w:t xml:space="preserve"> در پاسخ به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کامنت به استحضار م</w:t>
      </w:r>
      <w:r w:rsidRPr="00113B6C">
        <w:rPr>
          <w:rFonts w:cs="B Zar" w:hint="cs"/>
          <w:sz w:val="28"/>
          <w:szCs w:val="28"/>
          <w:rtl/>
        </w:rPr>
        <w:t>ی</w:t>
      </w:r>
      <w:r w:rsidRPr="00113B6C">
        <w:rPr>
          <w:rFonts w:cs="B Zar"/>
          <w:sz w:val="28"/>
          <w:szCs w:val="28"/>
          <w:rtl/>
        </w:rPr>
        <w:t xml:space="preserve"> رساند</w:t>
      </w:r>
      <w:r w:rsidRPr="00113B6C">
        <w:rPr>
          <w:rFonts w:cs="B Zar" w:hint="cs"/>
          <w:sz w:val="28"/>
          <w:szCs w:val="28"/>
          <w:rtl/>
        </w:rPr>
        <w:t xml:space="preserve"> می توان گفت</w:t>
      </w:r>
      <w:r w:rsidRPr="00113B6C">
        <w:rPr>
          <w:rFonts w:cs="B Zar"/>
          <w:sz w:val="28"/>
          <w:szCs w:val="28"/>
          <w:rtl/>
        </w:rPr>
        <w:t xml:space="preserve"> بالا بودن انحراف مع</w:t>
      </w:r>
      <w:r w:rsidRPr="00113B6C">
        <w:rPr>
          <w:rFonts w:cs="B Zar" w:hint="cs"/>
          <w:sz w:val="28"/>
          <w:szCs w:val="28"/>
          <w:rtl/>
        </w:rPr>
        <w:t>ی</w:t>
      </w:r>
      <w:r w:rsidRPr="00113B6C">
        <w:rPr>
          <w:rFonts w:cs="B Zar" w:hint="eastAsia"/>
          <w:sz w:val="28"/>
          <w:szCs w:val="28"/>
          <w:rtl/>
        </w:rPr>
        <w:t>ار</w:t>
      </w:r>
      <w:r w:rsidRPr="00113B6C">
        <w:rPr>
          <w:rFonts w:cs="B Zar"/>
          <w:sz w:val="28"/>
          <w:szCs w:val="28"/>
          <w:rtl/>
        </w:rPr>
        <w:t xml:space="preserve"> به تنها</w:t>
      </w:r>
      <w:r w:rsidRPr="00113B6C">
        <w:rPr>
          <w:rFonts w:cs="B Zar" w:hint="cs"/>
          <w:sz w:val="28"/>
          <w:szCs w:val="28"/>
          <w:rtl/>
        </w:rPr>
        <w:t>یی</w:t>
      </w:r>
      <w:r w:rsidRPr="00113B6C">
        <w:rPr>
          <w:rFonts w:cs="B Zar"/>
          <w:sz w:val="28"/>
          <w:szCs w:val="28"/>
          <w:rtl/>
        </w:rPr>
        <w:t xml:space="preserve"> نشانه عدم نرمال بودن توز</w:t>
      </w:r>
      <w:r w:rsidRPr="00113B6C">
        <w:rPr>
          <w:rFonts w:cs="B Zar" w:hint="cs"/>
          <w:sz w:val="28"/>
          <w:szCs w:val="28"/>
          <w:rtl/>
        </w:rPr>
        <w:t>ی</w:t>
      </w:r>
      <w:r w:rsidRPr="00113B6C">
        <w:rPr>
          <w:rFonts w:cs="B Zar" w:hint="eastAsia"/>
          <w:sz w:val="28"/>
          <w:szCs w:val="28"/>
          <w:rtl/>
        </w:rPr>
        <w:t>ع</w:t>
      </w:r>
      <w:r w:rsidRPr="00113B6C">
        <w:rPr>
          <w:rFonts w:cs="B Zar"/>
          <w:sz w:val="28"/>
          <w:szCs w:val="28"/>
          <w:rtl/>
        </w:rPr>
        <w:t xml:space="preserve"> ن</w:t>
      </w:r>
      <w:r w:rsidRPr="00113B6C">
        <w:rPr>
          <w:rFonts w:cs="B Zar" w:hint="cs"/>
          <w:sz w:val="28"/>
          <w:szCs w:val="28"/>
          <w:rtl/>
        </w:rPr>
        <w:t>ی</w:t>
      </w:r>
      <w:r w:rsidRPr="00113B6C">
        <w:rPr>
          <w:rFonts w:cs="B Zar" w:hint="eastAsia"/>
          <w:sz w:val="28"/>
          <w:szCs w:val="28"/>
          <w:rtl/>
        </w:rPr>
        <w:t>ست</w:t>
      </w:r>
      <w:r w:rsidRPr="00113B6C">
        <w:rPr>
          <w:rFonts w:cs="B Zar" w:hint="cs"/>
          <w:sz w:val="28"/>
          <w:szCs w:val="28"/>
          <w:rtl/>
        </w:rPr>
        <w:t>.</w:t>
      </w:r>
      <w:r w:rsidRPr="00113B6C">
        <w:rPr>
          <w:rFonts w:cs="B Zar"/>
          <w:sz w:val="28"/>
          <w:szCs w:val="28"/>
          <w:rtl/>
        </w:rPr>
        <w:t xml:space="preserve"> در نمونه‌</w:t>
      </w:r>
      <w:r w:rsidRPr="00113B6C">
        <w:rPr>
          <w:rFonts w:cs="B Zar" w:hint="cs"/>
          <w:sz w:val="28"/>
          <w:szCs w:val="28"/>
          <w:rtl/>
        </w:rPr>
        <w:t xml:space="preserve"> </w:t>
      </w:r>
      <w:r w:rsidRPr="00113B6C">
        <w:rPr>
          <w:rFonts w:cs="B Zar"/>
          <w:sz w:val="28"/>
          <w:szCs w:val="28"/>
          <w:rtl/>
        </w:rPr>
        <w:t>ها</w:t>
      </w:r>
      <w:r w:rsidRPr="00113B6C">
        <w:rPr>
          <w:rFonts w:cs="B Zar" w:hint="cs"/>
          <w:sz w:val="28"/>
          <w:szCs w:val="28"/>
          <w:rtl/>
        </w:rPr>
        <w:t>ی</w:t>
      </w:r>
      <w:r w:rsidRPr="00113B6C">
        <w:rPr>
          <w:rFonts w:cs="B Zar"/>
          <w:sz w:val="28"/>
          <w:szCs w:val="28"/>
          <w:rtl/>
        </w:rPr>
        <w:t xml:space="preserve"> کوچک</w:t>
      </w:r>
      <w:r w:rsidRPr="00113B6C">
        <w:rPr>
          <w:rFonts w:cs="B Zar"/>
          <w:sz w:val="28"/>
          <w:szCs w:val="28"/>
        </w:rPr>
        <w:t xml:space="preserve"> n=15 </w:t>
      </w:r>
      <w:r w:rsidRPr="00113B6C">
        <w:rPr>
          <w:rFonts w:cs="B Zar" w:hint="cs"/>
          <w:sz w:val="28"/>
          <w:szCs w:val="28"/>
          <w:rtl/>
        </w:rPr>
        <w:t xml:space="preserve"> </w:t>
      </w:r>
      <w:r w:rsidRPr="00113B6C">
        <w:rPr>
          <w:rFonts w:cs="B Zar"/>
          <w:sz w:val="28"/>
          <w:szCs w:val="28"/>
          <w:rtl/>
        </w:rPr>
        <w:t xml:space="preserve">در هر گروه، وجود چند مقدار پرت </w:t>
      </w:r>
      <w:r w:rsidRPr="00113B6C">
        <w:rPr>
          <w:rFonts w:cs="B Zar" w:hint="cs"/>
          <w:sz w:val="28"/>
          <w:szCs w:val="28"/>
          <w:rtl/>
        </w:rPr>
        <w:t>ی</w:t>
      </w:r>
      <w:r w:rsidRPr="00113B6C">
        <w:rPr>
          <w:rFonts w:cs="B Zar" w:hint="eastAsia"/>
          <w:sz w:val="28"/>
          <w:szCs w:val="28"/>
          <w:rtl/>
        </w:rPr>
        <w:t>ا</w:t>
      </w:r>
      <w:r w:rsidRPr="00113B6C">
        <w:rPr>
          <w:rFonts w:cs="B Zar"/>
          <w:sz w:val="28"/>
          <w:szCs w:val="28"/>
          <w:rtl/>
        </w:rPr>
        <w:t xml:space="preserve"> دامنه پاسخ‌</w:t>
      </w:r>
      <w:r w:rsidRPr="00113B6C">
        <w:rPr>
          <w:rFonts w:cs="B Zar" w:hint="cs"/>
          <w:sz w:val="28"/>
          <w:szCs w:val="28"/>
          <w:rtl/>
        </w:rPr>
        <w:t xml:space="preserve"> </w:t>
      </w:r>
      <w:r w:rsidRPr="00113B6C">
        <w:rPr>
          <w:rFonts w:cs="B Zar"/>
          <w:sz w:val="28"/>
          <w:szCs w:val="28"/>
          <w:rtl/>
        </w:rPr>
        <w:t>ها</w:t>
      </w:r>
      <w:r w:rsidRPr="00113B6C">
        <w:rPr>
          <w:rFonts w:cs="B Zar" w:hint="cs"/>
          <w:sz w:val="28"/>
          <w:szCs w:val="28"/>
          <w:rtl/>
        </w:rPr>
        <w:t>ی</w:t>
      </w:r>
      <w:r w:rsidRPr="00113B6C">
        <w:rPr>
          <w:rFonts w:cs="B Zar"/>
          <w:sz w:val="28"/>
          <w:szCs w:val="28"/>
          <w:rtl/>
        </w:rPr>
        <w:t xml:space="preserve"> گسترده در ابزارها</w:t>
      </w:r>
      <w:r w:rsidRPr="00113B6C">
        <w:rPr>
          <w:rFonts w:cs="B Zar" w:hint="cs"/>
          <w:sz w:val="28"/>
          <w:szCs w:val="28"/>
          <w:rtl/>
        </w:rPr>
        <w:t>ی</w:t>
      </w:r>
      <w:r w:rsidRPr="00113B6C">
        <w:rPr>
          <w:rFonts w:cs="B Zar"/>
          <w:sz w:val="28"/>
          <w:szCs w:val="28"/>
          <w:rtl/>
        </w:rPr>
        <w:t xml:space="preserve"> با مق</w:t>
      </w:r>
      <w:r w:rsidRPr="00113B6C">
        <w:rPr>
          <w:rFonts w:cs="B Zar" w:hint="cs"/>
          <w:sz w:val="28"/>
          <w:szCs w:val="28"/>
          <w:rtl/>
        </w:rPr>
        <w:t>ی</w:t>
      </w:r>
      <w:r w:rsidRPr="00113B6C">
        <w:rPr>
          <w:rFonts w:cs="B Zar" w:hint="eastAsia"/>
          <w:sz w:val="28"/>
          <w:szCs w:val="28"/>
          <w:rtl/>
        </w:rPr>
        <w:t>اس</w:t>
      </w:r>
      <w:r w:rsidRPr="00113B6C">
        <w:rPr>
          <w:rFonts w:cs="B Zar"/>
          <w:sz w:val="28"/>
          <w:szCs w:val="28"/>
          <w:rtl/>
        </w:rPr>
        <w:t xml:space="preserve"> </w:t>
      </w:r>
      <w:r w:rsidRPr="00113B6C">
        <w:rPr>
          <w:rFonts w:cs="B Zar" w:hint="eastAsia"/>
          <w:sz w:val="28"/>
          <w:szCs w:val="28"/>
          <w:rtl/>
        </w:rPr>
        <w:t>بالا</w:t>
      </w:r>
      <w:r w:rsidRPr="00113B6C">
        <w:rPr>
          <w:rFonts w:cs="B Zar"/>
          <w:sz w:val="28"/>
          <w:szCs w:val="28"/>
          <w:rtl/>
        </w:rPr>
        <w:t xml:space="preserve"> (مانند پرسشنامه </w:t>
      </w:r>
      <w:r w:rsidRPr="00113B6C">
        <w:rPr>
          <w:rFonts w:cs="B Zar"/>
          <w:sz w:val="28"/>
          <w:szCs w:val="28"/>
          <w:rtl/>
          <w:lang w:bidi="fa-IR"/>
        </w:rPr>
        <w:t>۸۹</w:t>
      </w:r>
      <w:r w:rsidRPr="00113B6C">
        <w:rPr>
          <w:rFonts w:cs="B Zar"/>
          <w:sz w:val="28"/>
          <w:szCs w:val="28"/>
          <w:rtl/>
        </w:rPr>
        <w:t xml:space="preserve"> ماده</w:t>
      </w:r>
      <w:r w:rsidRPr="00113B6C">
        <w:rPr>
          <w:rFonts w:cs="B Zar" w:hint="cs"/>
          <w:sz w:val="28"/>
          <w:szCs w:val="28"/>
          <w:rtl/>
        </w:rPr>
        <w:t xml:space="preserve"> </w:t>
      </w:r>
      <w:r w:rsidRPr="00113B6C">
        <w:rPr>
          <w:rFonts w:cs="B Zar"/>
          <w:sz w:val="28"/>
          <w:szCs w:val="28"/>
          <w:rtl/>
        </w:rPr>
        <w:t>‌ا</w:t>
      </w:r>
      <w:r w:rsidRPr="00113B6C">
        <w:rPr>
          <w:rFonts w:cs="B Zar" w:hint="cs"/>
          <w:sz w:val="28"/>
          <w:szCs w:val="28"/>
          <w:rtl/>
        </w:rPr>
        <w:t>ی</w:t>
      </w:r>
      <w:r w:rsidRPr="00113B6C">
        <w:rPr>
          <w:rFonts w:cs="B Zar"/>
          <w:sz w:val="28"/>
          <w:szCs w:val="28"/>
          <w:rtl/>
        </w:rPr>
        <w:t xml:space="preserve"> عملکرد اجرا</w:t>
      </w:r>
      <w:r w:rsidRPr="00113B6C">
        <w:rPr>
          <w:rFonts w:cs="B Zar" w:hint="cs"/>
          <w:sz w:val="28"/>
          <w:szCs w:val="28"/>
          <w:rtl/>
        </w:rPr>
        <w:t>یی</w:t>
      </w:r>
      <w:r w:rsidRPr="00113B6C">
        <w:rPr>
          <w:rFonts w:cs="B Zar"/>
          <w:sz w:val="28"/>
          <w:szCs w:val="28"/>
          <w:rtl/>
        </w:rPr>
        <w:t xml:space="preserve"> بارکل</w:t>
      </w:r>
      <w:r w:rsidRPr="00113B6C">
        <w:rPr>
          <w:rFonts w:cs="B Zar" w:hint="cs"/>
          <w:sz w:val="28"/>
          <w:szCs w:val="28"/>
          <w:rtl/>
        </w:rPr>
        <w:t>ی</w:t>
      </w:r>
      <w:r w:rsidRPr="00113B6C">
        <w:rPr>
          <w:rFonts w:cs="B Zar"/>
          <w:sz w:val="28"/>
          <w:szCs w:val="28"/>
          <w:rtl/>
        </w:rPr>
        <w:t xml:space="preserve"> با دامنه نمرات </w:t>
      </w:r>
      <w:r w:rsidRPr="00113B6C">
        <w:rPr>
          <w:rFonts w:cs="B Zar"/>
          <w:sz w:val="28"/>
          <w:szCs w:val="28"/>
          <w:rtl/>
          <w:lang w:bidi="fa-IR"/>
        </w:rPr>
        <w:t>۰</w:t>
      </w:r>
      <w:r w:rsidRPr="00113B6C">
        <w:rPr>
          <w:rFonts w:cs="B Zar"/>
          <w:sz w:val="28"/>
          <w:szCs w:val="28"/>
          <w:rtl/>
        </w:rPr>
        <w:t xml:space="preserve"> تا </w:t>
      </w:r>
      <w:r w:rsidRPr="00113B6C">
        <w:rPr>
          <w:rFonts w:cs="B Zar"/>
          <w:sz w:val="28"/>
          <w:szCs w:val="28"/>
          <w:rtl/>
          <w:lang w:bidi="fa-IR"/>
        </w:rPr>
        <w:t xml:space="preserve">۳۵۶) </w:t>
      </w:r>
      <w:r w:rsidRPr="00113B6C">
        <w:rPr>
          <w:rFonts w:cs="B Zar"/>
          <w:sz w:val="28"/>
          <w:szCs w:val="28"/>
          <w:rtl/>
        </w:rPr>
        <w:t>م</w:t>
      </w:r>
      <w:r w:rsidRPr="00113B6C">
        <w:rPr>
          <w:rFonts w:cs="B Zar" w:hint="cs"/>
          <w:sz w:val="28"/>
          <w:szCs w:val="28"/>
          <w:rtl/>
        </w:rPr>
        <w:t>ی ‌</w:t>
      </w:r>
      <w:r w:rsidRPr="00113B6C">
        <w:rPr>
          <w:rFonts w:cs="B Zar" w:hint="eastAsia"/>
          <w:sz w:val="28"/>
          <w:szCs w:val="28"/>
          <w:rtl/>
        </w:rPr>
        <w:t>تواند</w:t>
      </w:r>
      <w:r w:rsidRPr="00113B6C">
        <w:rPr>
          <w:rFonts w:cs="B Zar"/>
          <w:sz w:val="28"/>
          <w:szCs w:val="28"/>
          <w:rtl/>
        </w:rPr>
        <w:t xml:space="preserve"> انحراف مع</w:t>
      </w:r>
      <w:r w:rsidRPr="00113B6C">
        <w:rPr>
          <w:rFonts w:cs="B Zar" w:hint="cs"/>
          <w:sz w:val="28"/>
          <w:szCs w:val="28"/>
          <w:rtl/>
        </w:rPr>
        <w:t>ی</w:t>
      </w:r>
      <w:r w:rsidRPr="00113B6C">
        <w:rPr>
          <w:rFonts w:cs="B Zar" w:hint="eastAsia"/>
          <w:sz w:val="28"/>
          <w:szCs w:val="28"/>
          <w:rtl/>
        </w:rPr>
        <w:t>ار</w:t>
      </w:r>
      <w:r w:rsidRPr="00113B6C">
        <w:rPr>
          <w:rFonts w:cs="B Zar"/>
          <w:sz w:val="28"/>
          <w:szCs w:val="28"/>
          <w:rtl/>
        </w:rPr>
        <w:t xml:space="preserve"> را افزا</w:t>
      </w:r>
      <w:r w:rsidRPr="00113B6C">
        <w:rPr>
          <w:rFonts w:cs="B Zar" w:hint="cs"/>
          <w:sz w:val="28"/>
          <w:szCs w:val="28"/>
          <w:rtl/>
        </w:rPr>
        <w:t>ی</w:t>
      </w:r>
      <w:r w:rsidRPr="00113B6C">
        <w:rPr>
          <w:rFonts w:cs="B Zar" w:hint="eastAsia"/>
          <w:sz w:val="28"/>
          <w:szCs w:val="28"/>
          <w:rtl/>
        </w:rPr>
        <w:t>ش</w:t>
      </w:r>
      <w:r w:rsidRPr="00113B6C">
        <w:rPr>
          <w:rFonts w:cs="B Zar"/>
          <w:sz w:val="28"/>
          <w:szCs w:val="28"/>
          <w:rtl/>
        </w:rPr>
        <w:t xml:space="preserve"> دهد. همچن</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جامعه هدف (افراد مبتلا به اختلال مصرف مواد) ذاتاً دارا</w:t>
      </w:r>
      <w:r w:rsidRPr="00113B6C">
        <w:rPr>
          <w:rFonts w:cs="B Zar" w:hint="cs"/>
          <w:sz w:val="28"/>
          <w:szCs w:val="28"/>
          <w:rtl/>
        </w:rPr>
        <w:t>ی</w:t>
      </w:r>
      <w:r w:rsidRPr="00113B6C">
        <w:rPr>
          <w:rFonts w:cs="B Zar"/>
          <w:sz w:val="28"/>
          <w:szCs w:val="28"/>
          <w:rtl/>
        </w:rPr>
        <w:t xml:space="preserve"> تنوع بالا</w:t>
      </w:r>
      <w:r w:rsidRPr="00113B6C">
        <w:rPr>
          <w:rFonts w:cs="B Zar" w:hint="cs"/>
          <w:sz w:val="28"/>
          <w:szCs w:val="28"/>
          <w:rtl/>
        </w:rPr>
        <w:t>یی</w:t>
      </w:r>
      <w:r w:rsidRPr="00113B6C">
        <w:rPr>
          <w:rFonts w:cs="B Zar"/>
          <w:sz w:val="28"/>
          <w:szCs w:val="28"/>
          <w:rtl/>
        </w:rPr>
        <w:t xml:space="preserve"> در </w:t>
      </w:r>
      <w:r w:rsidRPr="00113B6C">
        <w:rPr>
          <w:rFonts w:cs="B Zar" w:hint="cs"/>
          <w:sz w:val="28"/>
          <w:szCs w:val="28"/>
          <w:rtl/>
        </w:rPr>
        <w:t>عملکرد</w:t>
      </w:r>
      <w:r w:rsidRPr="00113B6C">
        <w:rPr>
          <w:rFonts w:cs="B Zar"/>
          <w:sz w:val="28"/>
          <w:szCs w:val="28"/>
          <w:rtl/>
        </w:rPr>
        <w:t xml:space="preserve"> اجرا</w:t>
      </w:r>
      <w:r w:rsidRPr="00113B6C">
        <w:rPr>
          <w:rFonts w:cs="B Zar" w:hint="cs"/>
          <w:sz w:val="28"/>
          <w:szCs w:val="28"/>
          <w:rtl/>
        </w:rPr>
        <w:t>یی</w:t>
      </w:r>
      <w:r w:rsidRPr="00113B6C">
        <w:rPr>
          <w:rFonts w:cs="B Zar"/>
          <w:sz w:val="28"/>
          <w:szCs w:val="28"/>
          <w:rtl/>
        </w:rPr>
        <w:t xml:space="preserve"> هستند. همچن</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بر</w:t>
      </w:r>
      <w:r w:rsidRPr="00113B6C">
        <w:rPr>
          <w:rFonts w:cs="B Zar" w:hint="cs"/>
          <w:sz w:val="28"/>
          <w:szCs w:val="28"/>
          <w:rtl/>
        </w:rPr>
        <w:t>ای غربالگری بر</w:t>
      </w:r>
      <w:r w:rsidRPr="00113B6C">
        <w:rPr>
          <w:rFonts w:cs="B Zar"/>
          <w:sz w:val="28"/>
          <w:szCs w:val="28"/>
          <w:rtl/>
        </w:rPr>
        <w:t xml:space="preserve"> اساس متن، مع</w:t>
      </w:r>
      <w:r w:rsidRPr="00113B6C">
        <w:rPr>
          <w:rFonts w:cs="B Zar" w:hint="cs"/>
          <w:sz w:val="28"/>
          <w:szCs w:val="28"/>
          <w:rtl/>
        </w:rPr>
        <w:t>ی</w:t>
      </w:r>
      <w:r w:rsidRPr="00113B6C">
        <w:rPr>
          <w:rFonts w:cs="B Zar" w:hint="eastAsia"/>
          <w:sz w:val="28"/>
          <w:szCs w:val="28"/>
          <w:rtl/>
        </w:rPr>
        <w:t>ارها</w:t>
      </w:r>
      <w:r w:rsidRPr="00113B6C">
        <w:rPr>
          <w:rFonts w:cs="B Zar" w:hint="cs"/>
          <w:sz w:val="28"/>
          <w:szCs w:val="28"/>
          <w:rtl/>
        </w:rPr>
        <w:t>ی</w:t>
      </w:r>
      <w:r w:rsidRPr="00113B6C">
        <w:rPr>
          <w:rFonts w:cs="B Zar"/>
          <w:sz w:val="28"/>
          <w:szCs w:val="28"/>
          <w:rtl/>
        </w:rPr>
        <w:t xml:space="preserve"> ورود دق</w:t>
      </w:r>
      <w:r w:rsidRPr="00113B6C">
        <w:rPr>
          <w:rFonts w:cs="B Zar" w:hint="cs"/>
          <w:sz w:val="28"/>
          <w:szCs w:val="28"/>
          <w:rtl/>
        </w:rPr>
        <w:t>ی</w:t>
      </w:r>
      <w:r w:rsidRPr="00113B6C">
        <w:rPr>
          <w:rFonts w:cs="B Zar" w:hint="eastAsia"/>
          <w:sz w:val="28"/>
          <w:szCs w:val="28"/>
          <w:rtl/>
        </w:rPr>
        <w:t>ق</w:t>
      </w:r>
      <w:r w:rsidRPr="00113B6C">
        <w:rPr>
          <w:rFonts w:cs="B Zar" w:hint="cs"/>
          <w:sz w:val="28"/>
          <w:szCs w:val="28"/>
          <w:rtl/>
        </w:rPr>
        <w:t>ی</w:t>
      </w:r>
      <w:r w:rsidRPr="00113B6C">
        <w:rPr>
          <w:rFonts w:cs="B Zar"/>
          <w:sz w:val="28"/>
          <w:szCs w:val="28"/>
          <w:rtl/>
        </w:rPr>
        <w:t xml:space="preserve"> ش</w:t>
      </w:r>
      <w:r w:rsidRPr="00113B6C">
        <w:rPr>
          <w:rFonts w:cs="B Zar" w:hint="eastAsia"/>
          <w:sz w:val="28"/>
          <w:szCs w:val="28"/>
          <w:rtl/>
        </w:rPr>
        <w:t>امل</w:t>
      </w:r>
      <w:r w:rsidRPr="00113B6C">
        <w:rPr>
          <w:rFonts w:cs="B Zar"/>
          <w:sz w:val="28"/>
          <w:szCs w:val="28"/>
          <w:rtl/>
        </w:rPr>
        <w:t xml:space="preserve"> تشخ</w:t>
      </w:r>
      <w:r w:rsidRPr="00113B6C">
        <w:rPr>
          <w:rFonts w:cs="B Zar" w:hint="cs"/>
          <w:sz w:val="28"/>
          <w:szCs w:val="28"/>
          <w:rtl/>
        </w:rPr>
        <w:t>ی</w:t>
      </w:r>
      <w:r w:rsidRPr="00113B6C">
        <w:rPr>
          <w:rFonts w:cs="B Zar" w:hint="eastAsia"/>
          <w:sz w:val="28"/>
          <w:szCs w:val="28"/>
          <w:rtl/>
        </w:rPr>
        <w:t>ص</w:t>
      </w:r>
      <w:r w:rsidRPr="00113B6C">
        <w:rPr>
          <w:rFonts w:cs="B Zar"/>
          <w:sz w:val="28"/>
          <w:szCs w:val="28"/>
          <w:rtl/>
        </w:rPr>
        <w:t xml:space="preserve"> قطع</w:t>
      </w:r>
      <w:r w:rsidRPr="00113B6C">
        <w:rPr>
          <w:rFonts w:cs="B Zar" w:hint="cs"/>
          <w:sz w:val="28"/>
          <w:szCs w:val="28"/>
          <w:rtl/>
        </w:rPr>
        <w:t>ی</w:t>
      </w:r>
      <w:r w:rsidRPr="00113B6C">
        <w:rPr>
          <w:rFonts w:cs="B Zar"/>
          <w:sz w:val="28"/>
          <w:szCs w:val="28"/>
          <w:rtl/>
        </w:rPr>
        <w:t xml:space="preserve"> توسط روان‌</w:t>
      </w:r>
      <w:r w:rsidRPr="00113B6C">
        <w:rPr>
          <w:rFonts w:cs="B Zar" w:hint="cs"/>
          <w:sz w:val="28"/>
          <w:szCs w:val="28"/>
          <w:rtl/>
        </w:rPr>
        <w:t xml:space="preserve"> </w:t>
      </w:r>
      <w:r w:rsidRPr="00113B6C">
        <w:rPr>
          <w:rFonts w:cs="B Zar"/>
          <w:sz w:val="28"/>
          <w:szCs w:val="28"/>
          <w:rtl/>
        </w:rPr>
        <w:t>پزشک، عدم در</w:t>
      </w:r>
      <w:r w:rsidRPr="00113B6C">
        <w:rPr>
          <w:rFonts w:cs="B Zar" w:hint="cs"/>
          <w:sz w:val="28"/>
          <w:szCs w:val="28"/>
          <w:rtl/>
        </w:rPr>
        <w:t>ی</w:t>
      </w:r>
      <w:r w:rsidRPr="00113B6C">
        <w:rPr>
          <w:rFonts w:cs="B Zar" w:hint="eastAsia"/>
          <w:sz w:val="28"/>
          <w:szCs w:val="28"/>
          <w:rtl/>
        </w:rPr>
        <w:t>افت</w:t>
      </w:r>
      <w:r w:rsidRPr="00113B6C">
        <w:rPr>
          <w:rFonts w:cs="B Zar"/>
          <w:sz w:val="28"/>
          <w:szCs w:val="28"/>
          <w:rtl/>
        </w:rPr>
        <w:t xml:space="preserve"> درمان همزمان، و محدوده سن</w:t>
      </w:r>
      <w:r w:rsidRPr="00113B6C">
        <w:rPr>
          <w:rFonts w:cs="B Zar" w:hint="cs"/>
          <w:sz w:val="28"/>
          <w:szCs w:val="28"/>
          <w:rtl/>
        </w:rPr>
        <w:t>ی</w:t>
      </w:r>
      <w:r w:rsidRPr="00113B6C">
        <w:rPr>
          <w:rFonts w:cs="B Zar"/>
          <w:sz w:val="28"/>
          <w:szCs w:val="28"/>
          <w:rtl/>
        </w:rPr>
        <w:t xml:space="preserve"> مشخص اعمال شده است. اما غربالگر</w:t>
      </w:r>
      <w:r w:rsidRPr="00113B6C">
        <w:rPr>
          <w:rFonts w:cs="B Zar" w:hint="cs"/>
          <w:sz w:val="28"/>
          <w:szCs w:val="28"/>
          <w:rtl/>
        </w:rPr>
        <w:t>ی</w:t>
      </w:r>
      <w:r w:rsidRPr="00113B6C">
        <w:rPr>
          <w:rFonts w:cs="B Zar"/>
          <w:sz w:val="28"/>
          <w:szCs w:val="28"/>
          <w:rtl/>
        </w:rPr>
        <w:t xml:space="preserve"> بر اساس نمرات عملکرد اجرا</w:t>
      </w:r>
      <w:r w:rsidRPr="00113B6C">
        <w:rPr>
          <w:rFonts w:cs="B Zar" w:hint="cs"/>
          <w:sz w:val="28"/>
          <w:szCs w:val="28"/>
          <w:rtl/>
        </w:rPr>
        <w:t>یی</w:t>
      </w:r>
      <w:r w:rsidRPr="00113B6C">
        <w:rPr>
          <w:rFonts w:cs="B Zar"/>
          <w:sz w:val="28"/>
          <w:szCs w:val="28"/>
          <w:rtl/>
        </w:rPr>
        <w:t xml:space="preserve"> انجام نشده، ز</w:t>
      </w:r>
      <w:r w:rsidRPr="00113B6C">
        <w:rPr>
          <w:rFonts w:cs="B Zar" w:hint="cs"/>
          <w:sz w:val="28"/>
          <w:szCs w:val="28"/>
          <w:rtl/>
        </w:rPr>
        <w:t>ی</w:t>
      </w:r>
      <w:r w:rsidRPr="00113B6C">
        <w:rPr>
          <w:rFonts w:cs="B Zar" w:hint="eastAsia"/>
          <w:sz w:val="28"/>
          <w:szCs w:val="28"/>
          <w:rtl/>
        </w:rPr>
        <w:t>را</w:t>
      </w:r>
      <w:r w:rsidRPr="00113B6C">
        <w:rPr>
          <w:rFonts w:cs="B Zar"/>
          <w:sz w:val="28"/>
          <w:szCs w:val="28"/>
          <w:rtl/>
        </w:rPr>
        <w:t xml:space="preserve"> هدف پژوهش بررس</w:t>
      </w:r>
      <w:r w:rsidRPr="00113B6C">
        <w:rPr>
          <w:rFonts w:cs="B Zar" w:hint="cs"/>
          <w:sz w:val="28"/>
          <w:szCs w:val="28"/>
          <w:rtl/>
        </w:rPr>
        <w:t>ی</w:t>
      </w:r>
      <w:r w:rsidRPr="00113B6C">
        <w:rPr>
          <w:rFonts w:cs="B Zar"/>
          <w:sz w:val="28"/>
          <w:szCs w:val="28"/>
          <w:rtl/>
        </w:rPr>
        <w:t xml:space="preserve"> تأث</w:t>
      </w:r>
      <w:r w:rsidRPr="00113B6C">
        <w:rPr>
          <w:rFonts w:cs="B Zar" w:hint="cs"/>
          <w:sz w:val="28"/>
          <w:szCs w:val="28"/>
          <w:rtl/>
        </w:rPr>
        <w:t>ی</w:t>
      </w:r>
      <w:r w:rsidRPr="00113B6C">
        <w:rPr>
          <w:rFonts w:cs="B Zar" w:hint="eastAsia"/>
          <w:sz w:val="28"/>
          <w:szCs w:val="28"/>
          <w:rtl/>
        </w:rPr>
        <w:t>ر</w:t>
      </w:r>
      <w:r w:rsidRPr="00113B6C">
        <w:rPr>
          <w:rFonts w:cs="B Zar"/>
          <w:sz w:val="28"/>
          <w:szCs w:val="28"/>
          <w:rtl/>
        </w:rPr>
        <w:t xml:space="preserve"> مداخله بر ط</w:t>
      </w:r>
      <w:r w:rsidRPr="00113B6C">
        <w:rPr>
          <w:rFonts w:cs="B Zar" w:hint="cs"/>
          <w:sz w:val="28"/>
          <w:szCs w:val="28"/>
          <w:rtl/>
        </w:rPr>
        <w:t>ی</w:t>
      </w:r>
      <w:r w:rsidRPr="00113B6C">
        <w:rPr>
          <w:rFonts w:cs="B Zar" w:hint="eastAsia"/>
          <w:sz w:val="28"/>
          <w:szCs w:val="28"/>
          <w:rtl/>
        </w:rPr>
        <w:t>ف</w:t>
      </w:r>
      <w:r w:rsidRPr="00113B6C">
        <w:rPr>
          <w:rFonts w:cs="B Zar"/>
          <w:sz w:val="28"/>
          <w:szCs w:val="28"/>
          <w:rtl/>
        </w:rPr>
        <w:t xml:space="preserve"> وس</w:t>
      </w:r>
      <w:r w:rsidRPr="00113B6C">
        <w:rPr>
          <w:rFonts w:cs="B Zar" w:hint="cs"/>
          <w:sz w:val="28"/>
          <w:szCs w:val="28"/>
          <w:rtl/>
        </w:rPr>
        <w:t>ی</w:t>
      </w:r>
      <w:r w:rsidRPr="00113B6C">
        <w:rPr>
          <w:rFonts w:cs="B Zar" w:hint="eastAsia"/>
          <w:sz w:val="28"/>
          <w:szCs w:val="28"/>
          <w:rtl/>
        </w:rPr>
        <w:t>ع</w:t>
      </w:r>
      <w:r w:rsidRPr="00113B6C">
        <w:rPr>
          <w:rFonts w:cs="B Zar" w:hint="cs"/>
          <w:sz w:val="28"/>
          <w:szCs w:val="28"/>
          <w:rtl/>
        </w:rPr>
        <w:t>ی</w:t>
      </w:r>
      <w:r w:rsidRPr="00113B6C">
        <w:rPr>
          <w:rFonts w:cs="B Zar"/>
          <w:sz w:val="28"/>
          <w:szCs w:val="28"/>
          <w:rtl/>
        </w:rPr>
        <w:t xml:space="preserve"> از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نقص‌</w:t>
      </w:r>
      <w:r w:rsidRPr="00113B6C">
        <w:rPr>
          <w:rFonts w:cs="B Zar" w:hint="cs"/>
          <w:sz w:val="28"/>
          <w:szCs w:val="28"/>
          <w:rtl/>
        </w:rPr>
        <w:t xml:space="preserve"> </w:t>
      </w:r>
      <w:r w:rsidRPr="00113B6C">
        <w:rPr>
          <w:rFonts w:cs="B Zar"/>
          <w:sz w:val="28"/>
          <w:szCs w:val="28"/>
          <w:rtl/>
        </w:rPr>
        <w:t>ها بود، نه محدود کردن به دامنه خاص</w:t>
      </w:r>
      <w:r w:rsidRPr="00113B6C">
        <w:rPr>
          <w:rFonts w:cs="B Zar" w:hint="cs"/>
          <w:sz w:val="28"/>
          <w:szCs w:val="28"/>
          <w:rtl/>
        </w:rPr>
        <w:t>ی</w:t>
      </w:r>
      <w:r w:rsidRPr="00113B6C">
        <w:rPr>
          <w:rFonts w:cs="B Zar"/>
          <w:sz w:val="28"/>
          <w:szCs w:val="28"/>
          <w:rtl/>
        </w:rPr>
        <w:t xml:space="preserve"> از نمرات. علاوه بر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طبق متن، آزمون شاپ</w:t>
      </w:r>
      <w:r w:rsidRPr="00113B6C">
        <w:rPr>
          <w:rFonts w:cs="B Zar" w:hint="cs"/>
          <w:sz w:val="28"/>
          <w:szCs w:val="28"/>
          <w:rtl/>
        </w:rPr>
        <w:t>ی</w:t>
      </w:r>
      <w:r w:rsidRPr="00113B6C">
        <w:rPr>
          <w:rFonts w:cs="B Zar" w:hint="eastAsia"/>
          <w:sz w:val="28"/>
          <w:szCs w:val="28"/>
          <w:rtl/>
        </w:rPr>
        <w:t>رو</w:t>
      </w:r>
      <w:r w:rsidRPr="00113B6C">
        <w:rPr>
          <w:rFonts w:cs="B Zar"/>
          <w:sz w:val="28"/>
          <w:szCs w:val="28"/>
          <w:rtl/>
        </w:rPr>
        <w:t xml:space="preserve"> و</w:t>
      </w:r>
      <w:r w:rsidRPr="00113B6C">
        <w:rPr>
          <w:rFonts w:cs="B Zar" w:hint="cs"/>
          <w:sz w:val="28"/>
          <w:szCs w:val="28"/>
          <w:rtl/>
        </w:rPr>
        <w:t>ی</w:t>
      </w:r>
      <w:r w:rsidRPr="00113B6C">
        <w:rPr>
          <w:rFonts w:cs="B Zar" w:hint="eastAsia"/>
          <w:sz w:val="28"/>
          <w:szCs w:val="28"/>
          <w:rtl/>
        </w:rPr>
        <w:t>لک</w:t>
      </w:r>
      <w:r w:rsidRPr="00113B6C">
        <w:rPr>
          <w:rFonts w:cs="B Zar"/>
          <w:sz w:val="28"/>
          <w:szCs w:val="28"/>
          <w:rtl/>
        </w:rPr>
        <w:t xml:space="preserve"> نشان‌</w:t>
      </w:r>
      <w:r w:rsidRPr="00113B6C">
        <w:rPr>
          <w:rFonts w:cs="B Zar" w:hint="cs"/>
          <w:sz w:val="28"/>
          <w:szCs w:val="28"/>
          <w:rtl/>
        </w:rPr>
        <w:t xml:space="preserve"> </w:t>
      </w:r>
      <w:r w:rsidRPr="00113B6C">
        <w:rPr>
          <w:rFonts w:cs="B Zar"/>
          <w:sz w:val="28"/>
          <w:szCs w:val="28"/>
          <w:rtl/>
        </w:rPr>
        <w:t>دهنده نرمال بودن بوده است؛</w:t>
      </w:r>
      <w:r w:rsidRPr="00113B6C">
        <w:rPr>
          <w:rFonts w:cs="B Zar" w:hint="cs"/>
          <w:sz w:val="28"/>
          <w:szCs w:val="28"/>
          <w:rtl/>
        </w:rPr>
        <w:t xml:space="preserve"> </w:t>
      </w:r>
      <w:r w:rsidRPr="00113B6C">
        <w:rPr>
          <w:rFonts w:cs="B Zar"/>
          <w:sz w:val="28"/>
          <w:szCs w:val="28"/>
          <w:rtl/>
        </w:rPr>
        <w:t>بنابرا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عل</w:t>
      </w:r>
      <w:r w:rsidRPr="00113B6C">
        <w:rPr>
          <w:rFonts w:cs="B Zar" w:hint="cs"/>
          <w:sz w:val="28"/>
          <w:szCs w:val="28"/>
          <w:rtl/>
        </w:rPr>
        <w:t>ی ‌</w:t>
      </w:r>
      <w:r w:rsidRPr="00113B6C">
        <w:rPr>
          <w:rFonts w:cs="B Zar" w:hint="eastAsia"/>
          <w:sz w:val="28"/>
          <w:szCs w:val="28"/>
          <w:rtl/>
        </w:rPr>
        <w:t>رغم</w:t>
      </w:r>
      <w:r w:rsidRPr="00113B6C">
        <w:rPr>
          <w:rFonts w:cs="B Zar"/>
          <w:sz w:val="28"/>
          <w:szCs w:val="28"/>
          <w:rtl/>
        </w:rPr>
        <w:t xml:space="preserve"> انحراف مع</w:t>
      </w:r>
      <w:r w:rsidRPr="00113B6C">
        <w:rPr>
          <w:rFonts w:cs="B Zar" w:hint="cs"/>
          <w:sz w:val="28"/>
          <w:szCs w:val="28"/>
          <w:rtl/>
        </w:rPr>
        <w:t>ی</w:t>
      </w:r>
      <w:r w:rsidRPr="00113B6C">
        <w:rPr>
          <w:rFonts w:cs="B Zar" w:hint="eastAsia"/>
          <w:sz w:val="28"/>
          <w:szCs w:val="28"/>
          <w:rtl/>
        </w:rPr>
        <w:t>ارها</w:t>
      </w:r>
      <w:r w:rsidRPr="00113B6C">
        <w:rPr>
          <w:rFonts w:cs="B Zar" w:hint="cs"/>
          <w:sz w:val="28"/>
          <w:szCs w:val="28"/>
          <w:rtl/>
        </w:rPr>
        <w:t>ی</w:t>
      </w:r>
      <w:r w:rsidRPr="00113B6C">
        <w:rPr>
          <w:rFonts w:cs="B Zar"/>
          <w:sz w:val="28"/>
          <w:szCs w:val="28"/>
          <w:rtl/>
        </w:rPr>
        <w:t xml:space="preserve"> به</w:t>
      </w:r>
      <w:r w:rsidRPr="00113B6C">
        <w:rPr>
          <w:rFonts w:cs="B Zar" w:hint="cs"/>
          <w:sz w:val="28"/>
          <w:szCs w:val="28"/>
          <w:rtl/>
        </w:rPr>
        <w:t xml:space="preserve"> </w:t>
      </w:r>
      <w:r w:rsidRPr="00113B6C">
        <w:rPr>
          <w:rFonts w:cs="B Zar"/>
          <w:sz w:val="28"/>
          <w:szCs w:val="28"/>
          <w:rtl/>
        </w:rPr>
        <w:t>‌ظاهر بالا، مفروضه نرمال بودن برقرار است</w:t>
      </w:r>
      <w:r w:rsidRPr="00113B6C">
        <w:rPr>
          <w:rFonts w:cs="B Zar"/>
          <w:sz w:val="28"/>
          <w:szCs w:val="28"/>
        </w:rPr>
        <w:t>.</w:t>
      </w:r>
      <w:r w:rsidRPr="00113B6C">
        <w:rPr>
          <w:rFonts w:cs="B Zar" w:hint="cs"/>
          <w:sz w:val="28"/>
          <w:szCs w:val="28"/>
          <w:rtl/>
        </w:rPr>
        <w:t xml:space="preserve"> </w:t>
      </w:r>
    </w:p>
    <w:p w14:paraId="05CFA978" w14:textId="77777777" w:rsidR="008556C1" w:rsidRPr="00541CB4" w:rsidRDefault="008556C1" w:rsidP="008556C1">
      <w:pPr>
        <w:pStyle w:val="CommentText"/>
        <w:bidi/>
        <w:spacing w:after="0" w:line="240" w:lineRule="auto"/>
        <w:jc w:val="lowKashida"/>
        <w:rPr>
          <w:rFonts w:cs="B Zar"/>
          <w:color w:val="7030A0"/>
          <w:sz w:val="28"/>
          <w:szCs w:val="28"/>
        </w:rPr>
      </w:pPr>
      <w:r w:rsidRPr="00541CB4">
        <w:rPr>
          <w:rStyle w:val="CommentReference"/>
          <w:rFonts w:cs="B Zar"/>
          <w:color w:val="7030A0"/>
          <w:sz w:val="28"/>
          <w:szCs w:val="28"/>
        </w:rPr>
        <w:annotationRef/>
      </w:r>
      <w:r w:rsidRPr="00541CB4">
        <w:rPr>
          <w:rStyle w:val="CommentReference"/>
          <w:rFonts w:cs="B Zar"/>
          <w:color w:val="7030A0"/>
          <w:sz w:val="28"/>
          <w:szCs w:val="28"/>
        </w:rPr>
        <w:annotationRef/>
      </w:r>
      <w:r w:rsidRPr="00541CB4">
        <w:rPr>
          <w:rFonts w:ascii="Times New Roman" w:hAnsi="Times New Roman" w:cs="B Zar" w:hint="cs"/>
          <w:color w:val="7030A0"/>
          <w:sz w:val="28"/>
          <w:szCs w:val="28"/>
          <w:rtl/>
        </w:rPr>
        <w:t>-</w:t>
      </w:r>
      <w:r w:rsidRPr="00541CB4">
        <w:rPr>
          <w:rFonts w:cs="B Zar" w:hint="cs"/>
          <w:color w:val="7030A0"/>
          <w:sz w:val="28"/>
          <w:szCs w:val="28"/>
          <w:rtl/>
        </w:rPr>
        <w:t>در قالب جدول شاخص ها گزارش شود چون انحراف معیارها بالا هست بعید میدانم نرمال باشند</w:t>
      </w:r>
    </w:p>
    <w:p w14:paraId="0AA51A71" w14:textId="77777777" w:rsidR="008556C1" w:rsidRPr="00113B6C" w:rsidRDefault="008556C1" w:rsidP="008556C1">
      <w:pPr>
        <w:pStyle w:val="CommentText"/>
        <w:bidi/>
        <w:spacing w:after="0" w:line="240" w:lineRule="auto"/>
        <w:jc w:val="lowKashida"/>
        <w:rPr>
          <w:rFonts w:cs="B Zar"/>
          <w:sz w:val="28"/>
          <w:szCs w:val="28"/>
          <w:lang w:bidi="fa-IR"/>
        </w:rPr>
      </w:pPr>
      <w:r w:rsidRPr="00113B6C">
        <w:rPr>
          <w:rStyle w:val="CommentReference"/>
          <w:rFonts w:cs="B Zar"/>
          <w:sz w:val="28"/>
          <w:szCs w:val="28"/>
        </w:rPr>
        <w:annotationRef/>
      </w:r>
      <w:r w:rsidRPr="00113B6C">
        <w:rPr>
          <w:rFonts w:cs="B Zar" w:hint="cs"/>
          <w:sz w:val="28"/>
          <w:szCs w:val="28"/>
          <w:rtl/>
          <w:lang w:bidi="fa-IR"/>
        </w:rPr>
        <w:t>اصلاح گردید</w:t>
      </w:r>
      <w:r w:rsidRPr="00541CB4">
        <w:rPr>
          <w:rFonts w:cs="B Zar" w:hint="cs"/>
          <w:sz w:val="28"/>
          <w:szCs w:val="28"/>
          <w:rtl/>
          <w:lang w:bidi="fa-IR"/>
        </w:rPr>
        <w:t xml:space="preserve"> </w:t>
      </w:r>
      <w:r>
        <w:rPr>
          <w:rFonts w:cs="B Zar" w:hint="cs"/>
          <w:sz w:val="28"/>
          <w:szCs w:val="28"/>
          <w:rtl/>
          <w:lang w:bidi="fa-IR"/>
        </w:rPr>
        <w:t>و جدول اضافه شد.</w:t>
      </w:r>
    </w:p>
    <w:p w14:paraId="7AF41D37" w14:textId="77777777" w:rsidR="008556C1" w:rsidRPr="00541CB4" w:rsidRDefault="008556C1" w:rsidP="008556C1">
      <w:pPr>
        <w:pStyle w:val="CommentText"/>
        <w:bidi/>
        <w:spacing w:after="0" w:line="240" w:lineRule="auto"/>
        <w:jc w:val="lowKashida"/>
        <w:rPr>
          <w:rFonts w:cs="B Zar"/>
          <w:color w:val="7030A0"/>
          <w:sz w:val="28"/>
          <w:szCs w:val="28"/>
        </w:rPr>
      </w:pPr>
      <w:r w:rsidRPr="00541CB4">
        <w:rPr>
          <w:rStyle w:val="CommentReference"/>
          <w:rFonts w:cs="B Zar"/>
          <w:color w:val="7030A0"/>
          <w:sz w:val="28"/>
          <w:szCs w:val="28"/>
        </w:rPr>
        <w:annotationRef/>
      </w:r>
      <w:r w:rsidRPr="00541CB4">
        <w:rPr>
          <w:rStyle w:val="CommentReference"/>
          <w:rFonts w:cs="B Zar"/>
          <w:color w:val="7030A0"/>
          <w:sz w:val="28"/>
          <w:szCs w:val="28"/>
        </w:rPr>
        <w:annotationRef/>
      </w:r>
      <w:r w:rsidRPr="00541CB4">
        <w:rPr>
          <w:rFonts w:ascii="Times New Roman" w:hAnsi="Times New Roman" w:cs="B Zar" w:hint="cs"/>
          <w:color w:val="7030A0"/>
          <w:sz w:val="28"/>
          <w:szCs w:val="28"/>
          <w:rtl/>
        </w:rPr>
        <w:t>-</w:t>
      </w:r>
      <w:r w:rsidRPr="00541CB4">
        <w:rPr>
          <w:rFonts w:cs="B Zar" w:hint="cs"/>
          <w:color w:val="7030A0"/>
          <w:sz w:val="28"/>
          <w:szCs w:val="28"/>
          <w:rtl/>
        </w:rPr>
        <w:t>در قالب جدول این مفروضه ها را نشان دهید</w:t>
      </w:r>
    </w:p>
    <w:p w14:paraId="0211C1B8" w14:textId="77777777" w:rsidR="008556C1" w:rsidRPr="00113B6C" w:rsidRDefault="008556C1" w:rsidP="008556C1">
      <w:pPr>
        <w:pStyle w:val="CommentText"/>
        <w:bidi/>
        <w:spacing w:after="0" w:line="240" w:lineRule="auto"/>
        <w:jc w:val="lowKashida"/>
        <w:rPr>
          <w:rFonts w:cs="B Zar"/>
          <w:sz w:val="28"/>
          <w:szCs w:val="28"/>
          <w:rtl/>
          <w:lang w:bidi="fa-IR"/>
        </w:rPr>
      </w:pPr>
      <w:r w:rsidRPr="00113B6C">
        <w:rPr>
          <w:rStyle w:val="CommentReference"/>
          <w:rFonts w:cs="B Zar"/>
          <w:sz w:val="28"/>
          <w:szCs w:val="28"/>
        </w:rPr>
        <w:annotationRef/>
      </w:r>
      <w:r w:rsidRPr="00113B6C">
        <w:rPr>
          <w:rFonts w:cs="B Zar" w:hint="cs"/>
          <w:sz w:val="28"/>
          <w:szCs w:val="28"/>
          <w:rtl/>
          <w:lang w:bidi="fa-IR"/>
        </w:rPr>
        <w:t>اصلاح گردید</w:t>
      </w:r>
      <w:r>
        <w:rPr>
          <w:rFonts w:cs="B Zar" w:hint="cs"/>
          <w:sz w:val="28"/>
          <w:szCs w:val="28"/>
          <w:rtl/>
          <w:lang w:bidi="fa-IR"/>
        </w:rPr>
        <w:t xml:space="preserve"> و جدول اضافه شد.</w:t>
      </w:r>
    </w:p>
    <w:p w14:paraId="7E415155" w14:textId="77777777" w:rsidR="008556C1" w:rsidRPr="00541CB4" w:rsidRDefault="008556C1" w:rsidP="008556C1">
      <w:pPr>
        <w:pStyle w:val="CommentText"/>
        <w:bidi/>
        <w:spacing w:after="0" w:line="240" w:lineRule="auto"/>
        <w:jc w:val="lowKashida"/>
        <w:rPr>
          <w:rFonts w:cs="B Zar"/>
          <w:color w:val="7030A0"/>
          <w:sz w:val="28"/>
          <w:szCs w:val="28"/>
        </w:rPr>
      </w:pPr>
      <w:r w:rsidRPr="00541CB4">
        <w:rPr>
          <w:rStyle w:val="CommentReference"/>
          <w:rFonts w:cs="B Zar"/>
          <w:color w:val="7030A0"/>
          <w:sz w:val="28"/>
          <w:szCs w:val="28"/>
        </w:rPr>
        <w:annotationRef/>
      </w:r>
      <w:r w:rsidRPr="00541CB4">
        <w:rPr>
          <w:rStyle w:val="CommentReference"/>
          <w:rFonts w:cs="B Zar"/>
          <w:color w:val="7030A0"/>
          <w:sz w:val="28"/>
          <w:szCs w:val="28"/>
        </w:rPr>
        <w:annotationRef/>
      </w:r>
      <w:r w:rsidRPr="00541CB4">
        <w:rPr>
          <w:rFonts w:ascii="Times New Roman" w:hAnsi="Times New Roman" w:cs="B Zar" w:hint="cs"/>
          <w:color w:val="7030A0"/>
          <w:sz w:val="28"/>
          <w:szCs w:val="28"/>
          <w:rtl/>
        </w:rPr>
        <w:t>-</w:t>
      </w:r>
      <w:r w:rsidRPr="00541CB4">
        <w:rPr>
          <w:rFonts w:cs="B Zar" w:hint="cs"/>
          <w:color w:val="7030A0"/>
          <w:sz w:val="28"/>
          <w:szCs w:val="28"/>
          <w:rtl/>
        </w:rPr>
        <w:t>درجات آزادی با حجم نمونه ها سازگار نیست بررسی داشته باشید</w:t>
      </w:r>
    </w:p>
    <w:p w14:paraId="2ADA3181" w14:textId="77777777" w:rsidR="008556C1" w:rsidRPr="00113B6C" w:rsidRDefault="008556C1" w:rsidP="008556C1">
      <w:pPr>
        <w:pStyle w:val="CommentText"/>
        <w:bidi/>
        <w:spacing w:after="0" w:line="240" w:lineRule="auto"/>
        <w:jc w:val="lowKashida"/>
        <w:rPr>
          <w:rFonts w:cs="B Zar"/>
          <w:sz w:val="28"/>
          <w:szCs w:val="28"/>
          <w:rtl/>
          <w:lang w:bidi="fa-IR"/>
        </w:rPr>
      </w:pPr>
      <w:r w:rsidRPr="00113B6C">
        <w:rPr>
          <w:rStyle w:val="CommentReference"/>
          <w:rFonts w:cs="B Zar"/>
          <w:sz w:val="28"/>
          <w:szCs w:val="28"/>
        </w:rPr>
        <w:annotationRef/>
      </w:r>
      <w:r w:rsidRPr="00113B6C">
        <w:rPr>
          <w:rFonts w:cs="B Zar"/>
          <w:sz w:val="28"/>
          <w:szCs w:val="28"/>
          <w:rtl/>
        </w:rPr>
        <w:t>درجات آزاد</w:t>
      </w:r>
      <w:r w:rsidRPr="00113B6C">
        <w:rPr>
          <w:rFonts w:cs="B Zar" w:hint="cs"/>
          <w:sz w:val="28"/>
          <w:szCs w:val="28"/>
          <w:rtl/>
        </w:rPr>
        <w:t>ی</w:t>
      </w:r>
      <w:r w:rsidRPr="00113B6C">
        <w:rPr>
          <w:rFonts w:cs="B Zar"/>
          <w:sz w:val="28"/>
          <w:szCs w:val="28"/>
          <w:rtl/>
        </w:rPr>
        <w:t xml:space="preserve"> بزرگتر</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ر</w:t>
      </w:r>
      <w:r w:rsidRPr="00113B6C">
        <w:rPr>
          <w:rFonts w:cs="B Zar" w:hint="cs"/>
          <w:sz w:val="28"/>
          <w:szCs w:val="28"/>
          <w:rtl/>
        </w:rPr>
        <w:t>ی</w:t>
      </w:r>
      <w:r w:rsidRPr="00113B6C">
        <w:rPr>
          <w:rFonts w:cs="B Zar" w:hint="eastAsia"/>
          <w:sz w:val="28"/>
          <w:szCs w:val="28"/>
          <w:rtl/>
        </w:rPr>
        <w:t>شه</w:t>
      </w:r>
      <w:r w:rsidRPr="00113B6C">
        <w:rPr>
          <w:rFonts w:cs="B Zar"/>
          <w:sz w:val="28"/>
          <w:szCs w:val="28"/>
          <w:rtl/>
        </w:rPr>
        <w:t xml:space="preserve"> رو</w:t>
      </w:r>
      <w:r w:rsidRPr="00113B6C">
        <w:rPr>
          <w:rFonts w:cs="B Zar" w:hint="cs"/>
          <w:sz w:val="28"/>
          <w:szCs w:val="28"/>
          <w:rtl/>
        </w:rPr>
        <w:t>ی</w:t>
      </w:r>
      <w:r w:rsidRPr="00113B6C">
        <w:rPr>
          <w:rFonts w:cs="B Zar"/>
          <w:sz w:val="28"/>
          <w:szCs w:val="28"/>
        </w:rPr>
        <w:t xml:space="preserve"> (df = 52) </w:t>
      </w:r>
      <w:r w:rsidRPr="00113B6C">
        <w:rPr>
          <w:rFonts w:cs="B Zar"/>
          <w:sz w:val="28"/>
          <w:szCs w:val="28"/>
          <w:rtl/>
        </w:rPr>
        <w:t>با توجه به فرمول</w:t>
      </w:r>
      <w:r w:rsidRPr="00113B6C">
        <w:rPr>
          <w:rFonts w:cs="B Zar"/>
          <w:sz w:val="28"/>
          <w:szCs w:val="28"/>
        </w:rPr>
        <w:t xml:space="preserve"> (n - g) - (p - 1) - 1 </w:t>
      </w:r>
      <w:r w:rsidRPr="00113B6C">
        <w:rPr>
          <w:rFonts w:cs="B Zar"/>
          <w:sz w:val="28"/>
          <w:szCs w:val="28"/>
          <w:rtl/>
        </w:rPr>
        <w:t>محاسبه شده است که در آن</w:t>
      </w:r>
      <w:r w:rsidRPr="00113B6C">
        <w:rPr>
          <w:rFonts w:cs="B Zar"/>
          <w:sz w:val="28"/>
          <w:szCs w:val="28"/>
        </w:rPr>
        <w:t xml:space="preserve"> n=30 </w:t>
      </w:r>
      <w:r w:rsidRPr="00113B6C">
        <w:rPr>
          <w:rFonts w:cs="B Zar"/>
          <w:sz w:val="28"/>
          <w:szCs w:val="28"/>
          <w:rtl/>
        </w:rPr>
        <w:t>حجم نمونه کل،</w:t>
      </w:r>
      <w:r w:rsidRPr="00113B6C">
        <w:rPr>
          <w:rFonts w:cs="B Zar"/>
          <w:sz w:val="28"/>
          <w:szCs w:val="28"/>
        </w:rPr>
        <w:t xml:space="preserve">g=2 </w:t>
      </w:r>
      <w:r w:rsidRPr="00113B6C">
        <w:rPr>
          <w:rFonts w:cs="B Zar" w:hint="cs"/>
          <w:sz w:val="28"/>
          <w:szCs w:val="28"/>
          <w:rtl/>
        </w:rPr>
        <w:t xml:space="preserve"> </w:t>
      </w:r>
      <w:r w:rsidRPr="00113B6C">
        <w:rPr>
          <w:rFonts w:cs="B Zar"/>
          <w:sz w:val="28"/>
          <w:szCs w:val="28"/>
          <w:rtl/>
        </w:rPr>
        <w:t>تعداد گروه‌</w:t>
      </w:r>
      <w:r w:rsidRPr="00113B6C">
        <w:rPr>
          <w:rFonts w:cs="B Zar" w:hint="cs"/>
          <w:sz w:val="28"/>
          <w:szCs w:val="28"/>
          <w:rtl/>
        </w:rPr>
        <w:t xml:space="preserve"> </w:t>
      </w:r>
      <w:r w:rsidRPr="00113B6C">
        <w:rPr>
          <w:rFonts w:cs="B Zar"/>
          <w:sz w:val="28"/>
          <w:szCs w:val="28"/>
          <w:rtl/>
        </w:rPr>
        <w:t>ها،</w:t>
      </w:r>
      <w:r w:rsidRPr="00113B6C">
        <w:rPr>
          <w:rFonts w:cs="B Zar"/>
          <w:sz w:val="28"/>
          <w:szCs w:val="28"/>
        </w:rPr>
        <w:t xml:space="preserve">p=6 </w:t>
      </w:r>
      <w:r w:rsidRPr="00113B6C">
        <w:rPr>
          <w:rFonts w:cs="B Zar" w:hint="cs"/>
          <w:sz w:val="28"/>
          <w:szCs w:val="28"/>
          <w:rtl/>
        </w:rPr>
        <w:t xml:space="preserve"> </w:t>
      </w:r>
      <w:r w:rsidRPr="00113B6C">
        <w:rPr>
          <w:rFonts w:cs="B Zar"/>
          <w:sz w:val="28"/>
          <w:szCs w:val="28"/>
          <w:rtl/>
        </w:rPr>
        <w:t>تعداد متغ</w:t>
      </w:r>
      <w:r w:rsidRPr="00113B6C">
        <w:rPr>
          <w:rFonts w:cs="B Zar" w:hint="cs"/>
          <w:sz w:val="28"/>
          <w:szCs w:val="28"/>
          <w:rtl/>
        </w:rPr>
        <w:t>ی</w:t>
      </w:r>
      <w:r w:rsidRPr="00113B6C">
        <w:rPr>
          <w:rFonts w:cs="B Zar" w:hint="eastAsia"/>
          <w:sz w:val="28"/>
          <w:szCs w:val="28"/>
          <w:rtl/>
        </w:rPr>
        <w:t>رها</w:t>
      </w:r>
      <w:r w:rsidRPr="00113B6C">
        <w:rPr>
          <w:rFonts w:cs="B Zar" w:hint="cs"/>
          <w:sz w:val="28"/>
          <w:szCs w:val="28"/>
          <w:rtl/>
        </w:rPr>
        <w:t>ی</w:t>
      </w:r>
      <w:r w:rsidRPr="00113B6C">
        <w:rPr>
          <w:rFonts w:cs="B Zar"/>
          <w:sz w:val="28"/>
          <w:szCs w:val="28"/>
          <w:rtl/>
        </w:rPr>
        <w:t xml:space="preserve"> وابسته. ا</w:t>
      </w:r>
      <w:r w:rsidRPr="00113B6C">
        <w:rPr>
          <w:rFonts w:cs="B Zar" w:hint="cs"/>
          <w:sz w:val="28"/>
          <w:szCs w:val="28"/>
          <w:rtl/>
        </w:rPr>
        <w:t>ی</w:t>
      </w:r>
      <w:r w:rsidRPr="00113B6C">
        <w:rPr>
          <w:rFonts w:cs="B Zar" w:hint="eastAsia"/>
          <w:sz w:val="28"/>
          <w:szCs w:val="28"/>
          <w:rtl/>
        </w:rPr>
        <w:t>ن</w:t>
      </w:r>
      <w:r w:rsidRPr="00113B6C">
        <w:rPr>
          <w:rFonts w:cs="B Zar"/>
          <w:sz w:val="28"/>
          <w:szCs w:val="28"/>
          <w:rtl/>
        </w:rPr>
        <w:t xml:space="preserve"> مقدار با خروج</w:t>
      </w:r>
      <w:r w:rsidRPr="00113B6C">
        <w:rPr>
          <w:rFonts w:cs="B Zar" w:hint="cs"/>
          <w:sz w:val="28"/>
          <w:szCs w:val="28"/>
          <w:rtl/>
        </w:rPr>
        <w:t>ی</w:t>
      </w:r>
      <w:r w:rsidRPr="00113B6C">
        <w:rPr>
          <w:rFonts w:cs="B Zar"/>
          <w:sz w:val="28"/>
          <w:szCs w:val="28"/>
          <w:rtl/>
        </w:rPr>
        <w:t xml:space="preserve"> نرم</w:t>
      </w:r>
      <w:r w:rsidRPr="00113B6C">
        <w:rPr>
          <w:rFonts w:cs="B Zar" w:hint="cs"/>
          <w:sz w:val="28"/>
          <w:szCs w:val="28"/>
          <w:rtl/>
        </w:rPr>
        <w:t xml:space="preserve"> </w:t>
      </w:r>
      <w:r w:rsidRPr="00113B6C">
        <w:rPr>
          <w:rFonts w:cs="B Zar"/>
          <w:sz w:val="28"/>
          <w:szCs w:val="28"/>
          <w:rtl/>
        </w:rPr>
        <w:t>‌افزار</w:t>
      </w:r>
      <w:r w:rsidRPr="00113B6C">
        <w:rPr>
          <w:rFonts w:cs="B Zar"/>
          <w:sz w:val="28"/>
          <w:szCs w:val="28"/>
        </w:rPr>
        <w:t xml:space="preserve"> SPSS </w:t>
      </w:r>
      <w:r w:rsidRPr="00113B6C">
        <w:rPr>
          <w:rFonts w:cs="B Zar" w:hint="cs"/>
          <w:sz w:val="28"/>
          <w:szCs w:val="28"/>
          <w:rtl/>
        </w:rPr>
        <w:t xml:space="preserve"> </w:t>
      </w:r>
      <w:r w:rsidRPr="00113B6C">
        <w:rPr>
          <w:rFonts w:cs="B Zar"/>
          <w:sz w:val="28"/>
          <w:szCs w:val="28"/>
          <w:rtl/>
        </w:rPr>
        <w:t>نسخه 27 مطابقت داشته و سازگار است</w:t>
      </w:r>
      <w:r>
        <w:rPr>
          <w:rFonts w:cs="B Zar" w:hint="cs"/>
          <w:sz w:val="28"/>
          <w:szCs w:val="28"/>
          <w:rtl/>
          <w:lang w:bidi="fa-IR"/>
        </w:rPr>
        <w:t>.</w:t>
      </w:r>
    </w:p>
    <w:p w14:paraId="0FA9E394" w14:textId="77777777" w:rsidR="008556C1" w:rsidRPr="00541CB4" w:rsidRDefault="008556C1" w:rsidP="008556C1">
      <w:pPr>
        <w:pStyle w:val="CommentText"/>
        <w:bidi/>
        <w:spacing w:after="0" w:line="240" w:lineRule="auto"/>
        <w:jc w:val="lowKashida"/>
        <w:rPr>
          <w:rFonts w:cs="B Zar"/>
          <w:color w:val="7030A0"/>
          <w:sz w:val="28"/>
          <w:szCs w:val="28"/>
        </w:rPr>
      </w:pPr>
      <w:r w:rsidRPr="00541CB4">
        <w:rPr>
          <w:rStyle w:val="CommentReference"/>
          <w:rFonts w:cs="B Zar"/>
          <w:color w:val="7030A0"/>
          <w:sz w:val="28"/>
          <w:szCs w:val="28"/>
        </w:rPr>
        <w:annotationRef/>
      </w:r>
      <w:r w:rsidRPr="00541CB4">
        <w:rPr>
          <w:rStyle w:val="CommentReference"/>
          <w:rFonts w:cs="B Zar"/>
          <w:color w:val="7030A0"/>
          <w:sz w:val="28"/>
          <w:szCs w:val="28"/>
        </w:rPr>
        <w:annotationRef/>
      </w:r>
      <w:r w:rsidRPr="00541CB4">
        <w:rPr>
          <w:rFonts w:ascii="Times New Roman" w:hAnsi="Times New Roman" w:cs="B Zar" w:hint="cs"/>
          <w:color w:val="7030A0"/>
          <w:sz w:val="28"/>
          <w:szCs w:val="28"/>
          <w:rtl/>
        </w:rPr>
        <w:t>-</w:t>
      </w:r>
      <w:r w:rsidRPr="00541CB4">
        <w:rPr>
          <w:rFonts w:cs="B Zar" w:hint="cs"/>
          <w:color w:val="7030A0"/>
          <w:sz w:val="28"/>
          <w:szCs w:val="28"/>
          <w:rtl/>
        </w:rPr>
        <w:t>به این شکل نوشته شود 001/0</w:t>
      </w:r>
    </w:p>
    <w:p w14:paraId="038C63B6" w14:textId="77777777" w:rsidR="008556C1" w:rsidRPr="00113B6C" w:rsidRDefault="008556C1" w:rsidP="008556C1">
      <w:pPr>
        <w:pStyle w:val="CommentText"/>
        <w:bidi/>
        <w:spacing w:after="0" w:line="240" w:lineRule="auto"/>
        <w:jc w:val="lowKashida"/>
        <w:rPr>
          <w:rFonts w:cs="B Zar"/>
          <w:sz w:val="28"/>
          <w:szCs w:val="28"/>
          <w:rtl/>
          <w:lang w:bidi="fa-IR"/>
        </w:rPr>
      </w:pPr>
      <w:r w:rsidRPr="00113B6C">
        <w:rPr>
          <w:rStyle w:val="CommentReference"/>
          <w:rFonts w:cs="B Zar"/>
          <w:sz w:val="28"/>
          <w:szCs w:val="28"/>
        </w:rPr>
        <w:annotationRef/>
      </w:r>
      <w:r w:rsidRPr="00113B6C">
        <w:rPr>
          <w:rFonts w:cs="B Zar" w:hint="cs"/>
          <w:sz w:val="28"/>
          <w:szCs w:val="28"/>
          <w:rtl/>
          <w:lang w:bidi="fa-IR"/>
        </w:rPr>
        <w:t>اصلاح گردید.</w:t>
      </w:r>
      <w:r>
        <w:rPr>
          <w:rFonts w:cs="B Zar" w:hint="cs"/>
          <w:sz w:val="28"/>
          <w:szCs w:val="28"/>
          <w:rtl/>
          <w:lang w:bidi="fa-IR"/>
        </w:rPr>
        <w:t xml:space="preserve"> و همه اعداد در جدول ها اصلاح گردید و به شیوه صحیح نوشته شد.</w:t>
      </w:r>
    </w:p>
    <w:p w14:paraId="3BD9E069" w14:textId="77777777" w:rsidR="008556C1" w:rsidRPr="00541CB4" w:rsidRDefault="008556C1" w:rsidP="008556C1">
      <w:pPr>
        <w:pStyle w:val="CommentText"/>
        <w:bidi/>
        <w:spacing w:after="0" w:line="240" w:lineRule="auto"/>
        <w:jc w:val="lowKashida"/>
        <w:rPr>
          <w:rFonts w:ascii="Times New Roman" w:hAnsi="Times New Roman" w:cs="B Zar"/>
          <w:color w:val="7030A0"/>
          <w:sz w:val="28"/>
          <w:szCs w:val="28"/>
        </w:rPr>
      </w:pPr>
      <w:r w:rsidRPr="00113B6C">
        <w:rPr>
          <w:rStyle w:val="CommentReference"/>
          <w:rFonts w:ascii="Times New Roman" w:hAnsi="Times New Roman" w:cs="B Zar"/>
          <w:sz w:val="28"/>
          <w:szCs w:val="28"/>
        </w:rPr>
        <w:annotationRef/>
      </w:r>
      <w:r w:rsidRPr="00541CB4">
        <w:rPr>
          <w:rFonts w:ascii="Times New Roman" w:hAnsi="Times New Roman" w:cs="B Zar" w:hint="cs"/>
          <w:color w:val="7030A0"/>
          <w:sz w:val="28"/>
          <w:szCs w:val="28"/>
          <w:rtl/>
        </w:rPr>
        <w:t>- یافته‌ها را براساس نظریه‌های موجود و دلایل منطقی تبیین و تفسیر نمایید.</w:t>
      </w:r>
    </w:p>
    <w:p w14:paraId="3082E4D4" w14:textId="77777777" w:rsidR="008556C1" w:rsidRPr="00113B6C" w:rsidRDefault="008556C1" w:rsidP="008556C1">
      <w:pPr>
        <w:pStyle w:val="CommentText"/>
        <w:bidi/>
        <w:spacing w:after="0" w:line="240" w:lineRule="auto"/>
        <w:jc w:val="lowKashida"/>
        <w:rPr>
          <w:rFonts w:cs="B Zar"/>
          <w:sz w:val="28"/>
          <w:szCs w:val="28"/>
        </w:rPr>
      </w:pPr>
      <w:r w:rsidRPr="00113B6C">
        <w:rPr>
          <w:rStyle w:val="CommentReference"/>
          <w:rFonts w:cs="B Zar"/>
          <w:sz w:val="28"/>
          <w:szCs w:val="28"/>
        </w:rPr>
        <w:annotationRef/>
      </w:r>
      <w:r>
        <w:rPr>
          <w:rFonts w:cs="B Zar" w:hint="cs"/>
          <w:sz w:val="28"/>
          <w:szCs w:val="28"/>
          <w:rtl/>
        </w:rPr>
        <w:t xml:space="preserve">بحث و نتیجه گیری کاملا </w:t>
      </w:r>
      <w:r w:rsidRPr="00113B6C">
        <w:rPr>
          <w:rFonts w:cs="B Zar" w:hint="cs"/>
          <w:sz w:val="28"/>
          <w:szCs w:val="28"/>
          <w:rtl/>
        </w:rPr>
        <w:t>اصلاح گردید و کل بحث مجددا مورد بازنگری و بازنویسی قرار گرفت.</w:t>
      </w:r>
    </w:p>
    <w:p w14:paraId="289153D6" w14:textId="77777777" w:rsidR="008556C1" w:rsidRPr="00113B6C" w:rsidRDefault="008556C1" w:rsidP="008556C1">
      <w:pPr>
        <w:pStyle w:val="CommentText"/>
        <w:bidi/>
        <w:spacing w:after="0" w:line="240" w:lineRule="auto"/>
        <w:jc w:val="lowKashida"/>
        <w:rPr>
          <w:rFonts w:ascii="Times New Roman" w:hAnsi="Times New Roman" w:cs="B Zar"/>
          <w:color w:val="7030A0"/>
          <w:sz w:val="28"/>
          <w:szCs w:val="28"/>
          <w:rtl/>
          <w:lang w:bidi="fa-IR"/>
        </w:rPr>
      </w:pPr>
      <w:r w:rsidRPr="00113B6C">
        <w:rPr>
          <w:rStyle w:val="CommentReference"/>
          <w:rFonts w:ascii="Times New Roman" w:hAnsi="Times New Roman" w:cs="B Zar"/>
          <w:color w:val="7030A0"/>
          <w:sz w:val="28"/>
          <w:szCs w:val="28"/>
        </w:rPr>
        <w:annotationRef/>
      </w:r>
      <w:r w:rsidRPr="00113B6C">
        <w:rPr>
          <w:rFonts w:ascii="Times New Roman" w:hAnsi="Times New Roman" w:cs="B Zar" w:hint="cs"/>
          <w:color w:val="7030A0"/>
          <w:sz w:val="28"/>
          <w:szCs w:val="28"/>
          <w:rtl/>
        </w:rPr>
        <w:t xml:space="preserve">- </w:t>
      </w:r>
      <w:r w:rsidRPr="00113B6C">
        <w:rPr>
          <w:rFonts w:ascii="Times New Roman" w:hAnsi="Times New Roman" w:cs="B Zar"/>
          <w:color w:val="7030A0"/>
          <w:sz w:val="28"/>
          <w:szCs w:val="28"/>
        </w:rPr>
        <w:t xml:space="preserve">Doi  </w:t>
      </w:r>
      <w:r w:rsidRPr="00113B6C">
        <w:rPr>
          <w:rFonts w:ascii="Times New Roman" w:hAnsi="Times New Roman" w:cs="B Zar" w:hint="cs"/>
          <w:color w:val="7030A0"/>
          <w:sz w:val="28"/>
          <w:szCs w:val="28"/>
          <w:rtl/>
        </w:rPr>
        <w:t xml:space="preserve"> </w:t>
      </w:r>
      <w:r w:rsidRPr="00113B6C">
        <w:rPr>
          <w:rFonts w:ascii="Times New Roman" w:hAnsi="Times New Roman" w:cs="B Zar" w:hint="cs"/>
          <w:color w:val="7030A0"/>
          <w:sz w:val="28"/>
          <w:szCs w:val="28"/>
          <w:rtl/>
          <w:lang w:bidi="fa-IR"/>
        </w:rPr>
        <w:t>تمامی منابع درج شود.</w:t>
      </w:r>
    </w:p>
    <w:p w14:paraId="6A4A02C5" w14:textId="77777777" w:rsidR="008556C1" w:rsidRPr="00113B6C" w:rsidRDefault="008556C1" w:rsidP="008556C1">
      <w:pPr>
        <w:pStyle w:val="CommentText"/>
        <w:bidi/>
        <w:spacing w:after="0" w:line="240" w:lineRule="auto"/>
        <w:jc w:val="lowKashida"/>
        <w:rPr>
          <w:rFonts w:cs="B Zar"/>
          <w:sz w:val="28"/>
          <w:szCs w:val="28"/>
          <w:rtl/>
          <w:lang w:bidi="fa-IR"/>
        </w:rPr>
      </w:pPr>
      <w:r w:rsidRPr="00113B6C">
        <w:rPr>
          <w:rStyle w:val="CommentReference"/>
          <w:rFonts w:cs="B Zar"/>
          <w:sz w:val="28"/>
          <w:szCs w:val="28"/>
        </w:rPr>
        <w:annotationRef/>
      </w:r>
      <w:r w:rsidRPr="00113B6C">
        <w:rPr>
          <w:rFonts w:cs="B Zar" w:hint="cs"/>
          <w:sz w:val="28"/>
          <w:szCs w:val="28"/>
          <w:rtl/>
        </w:rPr>
        <w:t>اصلاح گردید.</w:t>
      </w:r>
      <w:r>
        <w:rPr>
          <w:rFonts w:cs="B Zar" w:hint="cs"/>
          <w:sz w:val="28"/>
          <w:szCs w:val="28"/>
          <w:rtl/>
        </w:rPr>
        <w:t xml:space="preserve"> مطابق نظر داور محترم تمام مقالاتی که دارای </w:t>
      </w:r>
      <w:r>
        <w:rPr>
          <w:rFonts w:cs="B Zar"/>
          <w:sz w:val="28"/>
          <w:szCs w:val="28"/>
        </w:rPr>
        <w:t>DOI</w:t>
      </w:r>
      <w:r>
        <w:rPr>
          <w:rFonts w:cs="B Zar" w:hint="cs"/>
          <w:sz w:val="28"/>
          <w:szCs w:val="28"/>
          <w:rtl/>
          <w:lang w:bidi="fa-IR"/>
        </w:rPr>
        <w:t xml:space="preserve"> بودند به منابع اضافه گردید.</w:t>
      </w:r>
    </w:p>
    <w:p w14:paraId="4D4B457D" w14:textId="419272B5" w:rsidR="00DB47CC" w:rsidRPr="00AD5886" w:rsidRDefault="00DB47CC" w:rsidP="008556C1">
      <w:pPr>
        <w:tabs>
          <w:tab w:val="left" w:pos="1000"/>
        </w:tabs>
        <w:bidi/>
        <w:spacing w:after="0" w:line="240" w:lineRule="auto"/>
        <w:jc w:val="both"/>
        <w:rPr>
          <w:rFonts w:cs="B Mitra"/>
          <w:b/>
          <w:bCs/>
          <w:color w:val="FF0000"/>
          <w:sz w:val="32"/>
          <w:szCs w:val="32"/>
          <w:rtl/>
        </w:rPr>
      </w:pPr>
      <w:r w:rsidRPr="00AD5886">
        <w:rPr>
          <w:rFonts w:cs="B Mitra" w:hint="cs"/>
          <w:b/>
          <w:bCs/>
          <w:color w:val="FF0000"/>
          <w:sz w:val="32"/>
          <w:szCs w:val="32"/>
          <w:rtl/>
        </w:rPr>
        <w:lastRenderedPageBreak/>
        <w:t>با عرض سلام و احترام؛</w:t>
      </w:r>
    </w:p>
    <w:p w14:paraId="5BB5B7A2" w14:textId="77777777" w:rsidR="00DB47CC" w:rsidRDefault="00DB47CC" w:rsidP="00ED4763">
      <w:pPr>
        <w:bidi/>
        <w:spacing w:after="0" w:line="240" w:lineRule="auto"/>
        <w:jc w:val="both"/>
        <w:rPr>
          <w:rFonts w:ascii="Times New Roman" w:hAnsi="Times New Roman" w:cs="Times New Roman"/>
          <w:b/>
          <w:bCs/>
          <w:sz w:val="26"/>
          <w:szCs w:val="26"/>
          <w:rtl/>
        </w:rPr>
      </w:pPr>
      <w:r w:rsidRPr="00AD5886">
        <w:rPr>
          <w:rFonts w:cs="B Mitra" w:hint="cs"/>
          <w:b/>
          <w:bCs/>
          <w:color w:val="FF0000"/>
          <w:sz w:val="32"/>
          <w:szCs w:val="32"/>
          <w:rtl/>
        </w:rPr>
        <w:t>لطفاً کامنت‌های گذاشته شده پاک نشوند و ایرادات برطرف و یا پاسخ داده شوند.</w:t>
      </w:r>
    </w:p>
    <w:p w14:paraId="67A12DEF" w14:textId="77777777" w:rsidR="008859D5" w:rsidRDefault="008859D5" w:rsidP="007D2573">
      <w:pPr>
        <w:spacing w:before="100" w:beforeAutospacing="1" w:after="0" w:line="240" w:lineRule="auto"/>
        <w:jc w:val="both"/>
        <w:rPr>
          <w:rFonts w:ascii="Times New Roman" w:eastAsia="Times New Roman" w:hAnsi="Times New Roman" w:cs="Times New Roman"/>
          <w:b/>
          <w:bCs/>
          <w:sz w:val="24"/>
          <w:szCs w:val="24"/>
          <w:highlight w:val="green"/>
        </w:rPr>
      </w:pPr>
      <w:r w:rsidRPr="008859D5">
        <w:rPr>
          <w:rFonts w:ascii="Times New Roman" w:hAnsi="Times New Roman" w:cs="Times New Roman"/>
          <w:b/>
          <w:bCs/>
          <w:sz w:val="26"/>
          <w:szCs w:val="26"/>
          <w:highlight w:val="green"/>
        </w:rPr>
        <w:t>Effectiveness of a Cognitive Rehabilitation Program on Memory, Executive Function, and Processing Speed in Individuals with Substance Use Disorder</w:t>
      </w:r>
    </w:p>
    <w:p w14:paraId="61FE1A4A" w14:textId="77777777" w:rsidR="008E72C2" w:rsidRPr="00947A6D" w:rsidRDefault="008E72C2" w:rsidP="008E72C2">
      <w:pPr>
        <w:spacing w:before="100" w:beforeAutospacing="1" w:after="0" w:line="240" w:lineRule="auto"/>
        <w:jc w:val="center"/>
        <w:rPr>
          <w:rFonts w:asciiTheme="minorHAnsi" w:eastAsia="Times New Roman" w:hAnsiTheme="minorHAnsi" w:cstheme="minorHAnsi"/>
          <w:b/>
          <w:bCs/>
          <w:sz w:val="24"/>
          <w:szCs w:val="24"/>
        </w:rPr>
      </w:pPr>
      <w:r w:rsidRPr="00947A6D">
        <w:rPr>
          <w:rFonts w:asciiTheme="minorHAnsi" w:hAnsiTheme="minorHAnsi" w:cstheme="minorHAnsi"/>
          <w:sz w:val="24"/>
          <w:szCs w:val="24"/>
          <w:lang w:bidi="fa-IR"/>
        </w:rPr>
        <w:t>Zahra Esmaeilzadeh</w:t>
      </w:r>
      <w:r w:rsidRPr="00947A6D">
        <w:rPr>
          <w:rStyle w:val="FootnoteReference"/>
          <w:rFonts w:asciiTheme="minorHAnsi" w:hAnsiTheme="minorHAnsi" w:cstheme="minorHAnsi"/>
          <w:sz w:val="24"/>
          <w:szCs w:val="24"/>
          <w:lang w:bidi="fa-IR"/>
        </w:rPr>
        <w:footnoteReference w:id="1"/>
      </w:r>
      <w:r w:rsidRPr="00947A6D">
        <w:rPr>
          <w:rFonts w:asciiTheme="minorHAnsi" w:hAnsiTheme="minorHAnsi" w:cstheme="minorHAnsi"/>
          <w:sz w:val="24"/>
          <w:szCs w:val="24"/>
          <w:lang w:bidi="fa-IR"/>
        </w:rPr>
        <w:t>, Mohammad Hadi Safi</w:t>
      </w:r>
      <w:r w:rsidRPr="00947A6D">
        <w:rPr>
          <w:rStyle w:val="FootnoteReference"/>
          <w:rFonts w:asciiTheme="minorHAnsi" w:hAnsiTheme="minorHAnsi" w:cstheme="minorHAnsi"/>
          <w:sz w:val="24"/>
          <w:szCs w:val="24"/>
          <w:lang w:bidi="fa-IR"/>
        </w:rPr>
        <w:footnoteReference w:id="2"/>
      </w:r>
    </w:p>
    <w:p w14:paraId="28AA1B0D" w14:textId="77777777" w:rsidR="008E72C2" w:rsidRPr="008859D5" w:rsidRDefault="008E72C2" w:rsidP="007D2573">
      <w:pPr>
        <w:spacing w:before="100" w:beforeAutospacing="1" w:after="0" w:line="240" w:lineRule="auto"/>
        <w:jc w:val="both"/>
        <w:rPr>
          <w:rFonts w:ascii="Times New Roman" w:eastAsia="Times New Roman" w:hAnsi="Times New Roman" w:cs="Times New Roman"/>
          <w:b/>
          <w:bCs/>
          <w:sz w:val="24"/>
          <w:szCs w:val="24"/>
          <w:highlight w:val="green"/>
        </w:rPr>
      </w:pPr>
    </w:p>
    <w:p w14:paraId="1CDF7EEE" w14:textId="77777777" w:rsidR="008859D5" w:rsidRPr="008859D5" w:rsidRDefault="008859D5" w:rsidP="008859D5">
      <w:pPr>
        <w:spacing w:before="100" w:beforeAutospacing="1" w:after="0" w:line="240" w:lineRule="auto"/>
        <w:jc w:val="both"/>
        <w:rPr>
          <w:rFonts w:ascii="Times New Roman" w:eastAsia="Times New Roman" w:hAnsi="Times New Roman" w:cs="Times New Roman"/>
          <w:sz w:val="24"/>
          <w:szCs w:val="24"/>
          <w:highlight w:val="green"/>
        </w:rPr>
      </w:pPr>
      <w:r w:rsidRPr="008859D5">
        <w:rPr>
          <w:rFonts w:ascii="Times New Roman" w:eastAsia="Times New Roman" w:hAnsi="Times New Roman" w:cs="Times New Roman"/>
          <w:b/>
          <w:bCs/>
          <w:sz w:val="24"/>
          <w:szCs w:val="24"/>
          <w:highlight w:val="green"/>
        </w:rPr>
        <w:t>Abstract</w:t>
      </w:r>
      <w:r w:rsidRPr="008859D5">
        <w:rPr>
          <w:rFonts w:ascii="Times New Roman" w:eastAsia="Times New Roman" w:hAnsi="Times New Roman" w:cs="Times New Roman"/>
          <w:sz w:val="24"/>
          <w:szCs w:val="24"/>
          <w:highlight w:val="green"/>
        </w:rPr>
        <w:br/>
      </w:r>
      <w:r w:rsidRPr="008859D5">
        <w:rPr>
          <w:rFonts w:ascii="Times New Roman" w:eastAsia="Times New Roman" w:hAnsi="Times New Roman" w:cs="Times New Roman"/>
          <w:b/>
          <w:bCs/>
          <w:sz w:val="24"/>
          <w:szCs w:val="24"/>
          <w:highlight w:val="green"/>
        </w:rPr>
        <w:t>Objective:</w:t>
      </w:r>
      <w:r w:rsidRPr="008859D5">
        <w:rPr>
          <w:rFonts w:ascii="Times New Roman" w:eastAsia="Times New Roman" w:hAnsi="Times New Roman" w:cs="Times New Roman"/>
          <w:sz w:val="24"/>
          <w:szCs w:val="24"/>
          <w:highlight w:val="green"/>
        </w:rPr>
        <w:t xml:space="preserve"> Substance use disorder is associated with significant deficits in cognitive functions, including memory, executive function, and processing speed, which can disrupt the treatment and rehabilitation process. This study aimed to investigate the effectiveness of a cognitive rehabilitation program on these three cognitive components in individuals with substance use disorder.</w:t>
      </w:r>
    </w:p>
    <w:p w14:paraId="45152F2D" w14:textId="7CBBA818" w:rsidR="008859D5" w:rsidRPr="008859D5" w:rsidRDefault="008859D5" w:rsidP="008859D5">
      <w:pPr>
        <w:spacing w:after="0" w:line="240" w:lineRule="auto"/>
        <w:jc w:val="both"/>
        <w:rPr>
          <w:rFonts w:ascii="Times New Roman" w:eastAsia="Times New Roman" w:hAnsi="Times New Roman" w:cs="Times New Roman"/>
          <w:sz w:val="24"/>
          <w:szCs w:val="24"/>
          <w:highlight w:val="green"/>
        </w:rPr>
      </w:pPr>
      <w:r w:rsidRPr="008859D5">
        <w:rPr>
          <w:rFonts w:ascii="Times New Roman" w:eastAsia="Times New Roman" w:hAnsi="Times New Roman" w:cs="Times New Roman"/>
          <w:b/>
          <w:bCs/>
          <w:sz w:val="24"/>
          <w:szCs w:val="24"/>
          <w:highlight w:val="green"/>
        </w:rPr>
        <w:t>Method:</w:t>
      </w:r>
      <w:r w:rsidRPr="008859D5">
        <w:rPr>
          <w:rFonts w:ascii="Times New Roman" w:eastAsia="Times New Roman" w:hAnsi="Times New Roman" w:cs="Times New Roman"/>
          <w:sz w:val="24"/>
          <w:szCs w:val="24"/>
          <w:highlight w:val="green"/>
        </w:rPr>
        <w:t xml:space="preserve"> The present study was a quasi-experimental study with a pretest-posttest control group design and a two-month follow-up. The statistical population comprised all individuals seeking treatment at addiction treatment clinics in Rasht City, Iran, in 2025. A total of 30 participants were selected using convenience sampling and were randomly assigned to an experimental group (n=15) and a control group (n=15). The experimental group received 10 individual sessions of the Solberg and Metter (2001) cognitive </w:t>
      </w:r>
      <w:r w:rsidRPr="00F80C69">
        <w:rPr>
          <w:rFonts w:ascii="Times New Roman" w:eastAsia="Times New Roman" w:hAnsi="Times New Roman" w:cs="Times New Roman"/>
          <w:sz w:val="24"/>
          <w:szCs w:val="24"/>
          <w:highlight w:val="green"/>
        </w:rPr>
        <w:t xml:space="preserve">rehabilitation program, while the control group received no intervention. Data were collected using the </w:t>
      </w:r>
      <w:r w:rsidR="00F80C69" w:rsidRPr="00F80C69">
        <w:rPr>
          <w:rFonts w:ascii="Times New Roman" w:eastAsia="Times New Roman" w:hAnsi="Times New Roman" w:cs="Times New Roman"/>
          <w:sz w:val="24"/>
          <w:szCs w:val="24"/>
          <w:highlight w:val="green"/>
        </w:rPr>
        <w:t xml:space="preserve">Everyday Memory Inventory </w:t>
      </w:r>
      <w:r w:rsidRPr="00F80C69">
        <w:rPr>
          <w:rFonts w:ascii="Times New Roman" w:eastAsia="Times New Roman" w:hAnsi="Times New Roman" w:cs="Times New Roman"/>
          <w:sz w:val="24"/>
          <w:szCs w:val="24"/>
          <w:highlight w:val="green"/>
        </w:rPr>
        <w:t>(Sunderland et al., 1983), the Barkley Deficits in Executive</w:t>
      </w:r>
      <w:r w:rsidRPr="008859D5">
        <w:rPr>
          <w:rFonts w:ascii="Times New Roman" w:eastAsia="Times New Roman" w:hAnsi="Times New Roman" w:cs="Times New Roman"/>
          <w:sz w:val="24"/>
          <w:szCs w:val="24"/>
          <w:highlight w:val="green"/>
        </w:rPr>
        <w:t xml:space="preserve"> Functioning Scale (2012), the Zahlen-Verbindungs-Test (ZVT; 1978), and the Coding Test (1995) at three stages: pretest, posttest, and follow-up. Data were analyzed using multivariate analysis of variance with repeated measures via SPSS-27.</w:t>
      </w:r>
    </w:p>
    <w:p w14:paraId="33DF8F65" w14:textId="77777777" w:rsidR="00277175" w:rsidRDefault="008859D5" w:rsidP="00277175">
      <w:pPr>
        <w:spacing w:after="0" w:line="240" w:lineRule="auto"/>
        <w:jc w:val="both"/>
        <w:rPr>
          <w:rFonts w:ascii="Times New Roman" w:eastAsia="Times New Roman" w:hAnsi="Times New Roman" w:cs="Times New Roman"/>
          <w:b/>
          <w:bCs/>
          <w:sz w:val="24"/>
          <w:szCs w:val="24"/>
          <w:highlight w:val="green"/>
        </w:rPr>
      </w:pPr>
      <w:r w:rsidRPr="008859D5">
        <w:rPr>
          <w:rFonts w:ascii="Times New Roman" w:eastAsia="Times New Roman" w:hAnsi="Times New Roman" w:cs="Times New Roman"/>
          <w:b/>
          <w:bCs/>
          <w:sz w:val="24"/>
          <w:szCs w:val="24"/>
          <w:highlight w:val="green"/>
        </w:rPr>
        <w:t>Results:</w:t>
      </w:r>
      <w:r w:rsidRPr="008859D5">
        <w:rPr>
          <w:rFonts w:ascii="Times New Roman" w:eastAsia="Times New Roman" w:hAnsi="Times New Roman" w:cs="Times New Roman"/>
          <w:sz w:val="24"/>
          <w:szCs w:val="24"/>
          <w:highlight w:val="green"/>
        </w:rPr>
        <w:t xml:space="preserve"> The findings indicated that the cognitive rehabilitation program had a significant effect on improving memory, executive function, and processing speed in the experimental group compared to the control group (P &lt; 0.0</w:t>
      </w:r>
      <w:r w:rsidR="00605C08">
        <w:rPr>
          <w:rFonts w:ascii="Times New Roman" w:eastAsia="Times New Roman" w:hAnsi="Times New Roman" w:cs="Times New Roman"/>
          <w:sz w:val="24"/>
          <w:szCs w:val="24"/>
          <w:highlight w:val="green"/>
        </w:rPr>
        <w:t>5</w:t>
      </w:r>
      <w:r w:rsidRPr="008859D5">
        <w:rPr>
          <w:rFonts w:ascii="Times New Roman" w:eastAsia="Times New Roman" w:hAnsi="Times New Roman" w:cs="Times New Roman"/>
          <w:sz w:val="24"/>
          <w:szCs w:val="24"/>
          <w:highlight w:val="green"/>
        </w:rPr>
        <w:t>), and this effect remained stable at the two-month follow-up.</w:t>
      </w:r>
    </w:p>
    <w:p w14:paraId="06CA808D" w14:textId="1037485B" w:rsidR="00FC169E" w:rsidRPr="00DE2AD7" w:rsidRDefault="008859D5" w:rsidP="00277175">
      <w:pPr>
        <w:spacing w:after="0" w:line="240" w:lineRule="auto"/>
        <w:jc w:val="both"/>
        <w:rPr>
          <w:rFonts w:ascii="Times New Roman" w:eastAsia="Times New Roman" w:hAnsi="Times New Roman" w:cs="Times New Roman"/>
          <w:sz w:val="24"/>
          <w:szCs w:val="24"/>
        </w:rPr>
      </w:pPr>
      <w:r w:rsidRPr="008859D5">
        <w:rPr>
          <w:rFonts w:ascii="Times New Roman" w:eastAsia="Times New Roman" w:hAnsi="Times New Roman" w:cs="Times New Roman"/>
          <w:b/>
          <w:bCs/>
          <w:sz w:val="24"/>
          <w:szCs w:val="24"/>
          <w:highlight w:val="green"/>
        </w:rPr>
        <w:t>Conclusion:</w:t>
      </w:r>
      <w:r w:rsidRPr="008859D5">
        <w:rPr>
          <w:rFonts w:ascii="Times New Roman" w:eastAsia="Times New Roman" w:hAnsi="Times New Roman" w:cs="Times New Roman"/>
          <w:sz w:val="24"/>
          <w:szCs w:val="24"/>
          <w:highlight w:val="green"/>
        </w:rPr>
        <w:t xml:space="preserve"> Given the sustained effectiveness of the cognitive rehabilitation program in improving memory, executive function, and processing speed, it is recommended that mental health professionals and addiction treatment centers incorporate this program as part of adjunctive treatment protocols alongside standard addiction interventions. The structured exercises of this program may be utilized to reduce cognitive deficits in patients, thereby decreasing the risk of relapse</w:t>
      </w:r>
      <w:commentRangeStart w:id="0"/>
      <w:commentRangeStart w:id="1"/>
      <w:commentRangeEnd w:id="0"/>
      <w:r w:rsidR="00841721" w:rsidRPr="008859D5">
        <w:rPr>
          <w:rStyle w:val="CommentReference"/>
          <w:highlight w:val="green"/>
          <w:rtl/>
        </w:rPr>
        <w:commentReference w:id="0"/>
      </w:r>
      <w:commentRangeEnd w:id="1"/>
      <w:r w:rsidR="00C06ED1" w:rsidRPr="008859D5">
        <w:rPr>
          <w:rStyle w:val="CommentReference"/>
          <w:highlight w:val="green"/>
          <w:rtl/>
        </w:rPr>
        <w:commentReference w:id="1"/>
      </w:r>
    </w:p>
    <w:p w14:paraId="21B2687B" w14:textId="76544275" w:rsidR="00FC169E" w:rsidRPr="00DE2AD7" w:rsidRDefault="00FC169E" w:rsidP="00263E84">
      <w:pPr>
        <w:spacing w:before="100" w:beforeAutospacing="1" w:after="100" w:afterAutospacing="1" w:line="240" w:lineRule="auto"/>
        <w:jc w:val="both"/>
        <w:rPr>
          <w:rFonts w:ascii="Times New Roman" w:eastAsia="Times New Roman" w:hAnsi="Times New Roman" w:cs="Times New Roman"/>
          <w:sz w:val="24"/>
          <w:szCs w:val="24"/>
        </w:rPr>
      </w:pPr>
      <w:r w:rsidRPr="00DE2AD7">
        <w:rPr>
          <w:rFonts w:ascii="Times New Roman" w:eastAsia="Times New Roman" w:hAnsi="Times New Roman" w:cs="Times New Roman"/>
          <w:b/>
          <w:bCs/>
          <w:sz w:val="24"/>
          <w:szCs w:val="24"/>
        </w:rPr>
        <w:t>Keywords:</w:t>
      </w:r>
      <w:r w:rsidRPr="00DE2AD7">
        <w:rPr>
          <w:rFonts w:ascii="Times New Roman" w:eastAsia="Times New Roman" w:hAnsi="Times New Roman" w:cs="Times New Roman"/>
          <w:sz w:val="24"/>
          <w:szCs w:val="24"/>
        </w:rPr>
        <w:t xml:space="preserve"> </w:t>
      </w:r>
      <w:r w:rsidR="008859D5" w:rsidRPr="008859D5">
        <w:rPr>
          <w:rFonts w:ascii="Times New Roman" w:eastAsia="Times New Roman" w:hAnsi="Times New Roman" w:cs="Times New Roman"/>
          <w:sz w:val="24"/>
          <w:szCs w:val="24"/>
        </w:rPr>
        <w:t xml:space="preserve">Cognitive </w:t>
      </w:r>
      <w:r w:rsidR="00163FED" w:rsidRPr="008859D5">
        <w:rPr>
          <w:rFonts w:ascii="Times New Roman" w:eastAsia="Times New Roman" w:hAnsi="Times New Roman" w:cs="Times New Roman"/>
          <w:sz w:val="24"/>
          <w:szCs w:val="24"/>
        </w:rPr>
        <w:t xml:space="preserve">Rehabilitation, </w:t>
      </w:r>
      <w:r w:rsidR="008859D5" w:rsidRPr="008859D5">
        <w:rPr>
          <w:rFonts w:ascii="Times New Roman" w:eastAsia="Times New Roman" w:hAnsi="Times New Roman" w:cs="Times New Roman"/>
          <w:sz w:val="24"/>
          <w:szCs w:val="24"/>
        </w:rPr>
        <w:t>Memory</w:t>
      </w:r>
      <w:r w:rsidR="00163FED" w:rsidRPr="008859D5">
        <w:rPr>
          <w:rFonts w:ascii="Times New Roman" w:eastAsia="Times New Roman" w:hAnsi="Times New Roman" w:cs="Times New Roman"/>
          <w:sz w:val="24"/>
          <w:szCs w:val="24"/>
        </w:rPr>
        <w:t xml:space="preserve">, </w:t>
      </w:r>
      <w:r w:rsidR="008859D5" w:rsidRPr="008859D5">
        <w:rPr>
          <w:rFonts w:ascii="Times New Roman" w:eastAsia="Times New Roman" w:hAnsi="Times New Roman" w:cs="Times New Roman"/>
          <w:sz w:val="24"/>
          <w:szCs w:val="24"/>
        </w:rPr>
        <w:t xml:space="preserve">Executive </w:t>
      </w:r>
      <w:r w:rsidR="00163FED" w:rsidRPr="008859D5">
        <w:rPr>
          <w:rFonts w:ascii="Times New Roman" w:eastAsia="Times New Roman" w:hAnsi="Times New Roman" w:cs="Times New Roman"/>
          <w:sz w:val="24"/>
          <w:szCs w:val="24"/>
        </w:rPr>
        <w:t xml:space="preserve">Function, </w:t>
      </w:r>
      <w:r w:rsidR="008859D5" w:rsidRPr="008859D5">
        <w:rPr>
          <w:rFonts w:ascii="Times New Roman" w:eastAsia="Times New Roman" w:hAnsi="Times New Roman" w:cs="Times New Roman"/>
          <w:sz w:val="24"/>
          <w:szCs w:val="24"/>
        </w:rPr>
        <w:t xml:space="preserve">Processing </w:t>
      </w:r>
      <w:r w:rsidR="00163FED" w:rsidRPr="008859D5">
        <w:rPr>
          <w:rFonts w:ascii="Times New Roman" w:eastAsia="Times New Roman" w:hAnsi="Times New Roman" w:cs="Times New Roman"/>
          <w:sz w:val="24"/>
          <w:szCs w:val="24"/>
        </w:rPr>
        <w:t xml:space="preserve">Speed, </w:t>
      </w:r>
      <w:r w:rsidR="008859D5" w:rsidRPr="008859D5">
        <w:rPr>
          <w:rFonts w:ascii="Times New Roman" w:eastAsia="Times New Roman" w:hAnsi="Times New Roman" w:cs="Times New Roman"/>
          <w:sz w:val="24"/>
          <w:szCs w:val="24"/>
        </w:rPr>
        <w:t xml:space="preserve">Substance </w:t>
      </w:r>
      <w:r w:rsidR="00163FED" w:rsidRPr="008859D5">
        <w:rPr>
          <w:rFonts w:ascii="Times New Roman" w:eastAsia="Times New Roman" w:hAnsi="Times New Roman" w:cs="Times New Roman"/>
          <w:sz w:val="24"/>
          <w:szCs w:val="24"/>
        </w:rPr>
        <w:t>Use Disorder</w:t>
      </w:r>
      <w:r w:rsidR="008859D5">
        <w:rPr>
          <w:rFonts w:ascii="Times New Roman" w:eastAsia="Times New Roman" w:hAnsi="Times New Roman" w:cs="Times New Roman"/>
          <w:sz w:val="24"/>
          <w:szCs w:val="24"/>
        </w:rPr>
        <w:t>.</w:t>
      </w:r>
    </w:p>
    <w:p w14:paraId="70BD933F" w14:textId="6CEBA3F7" w:rsidR="00F80C69" w:rsidRDefault="00F80C69">
      <w:pPr>
        <w:spacing w:after="0" w:line="240" w:lineRule="auto"/>
        <w:rPr>
          <w:rFonts w:ascii="Times New Roman" w:eastAsia="Times New Roman" w:hAnsi="Times New Roman" w:cs="B Zar"/>
          <w:b/>
          <w:bCs/>
          <w:sz w:val="26"/>
          <w:szCs w:val="26"/>
          <w:rtl/>
          <w:lang w:bidi="fa-IR"/>
        </w:rPr>
      </w:pPr>
      <w:r>
        <w:rPr>
          <w:rFonts w:ascii="Times New Roman" w:eastAsia="Times New Roman" w:hAnsi="Times New Roman" w:cs="B Zar"/>
          <w:b/>
          <w:bCs/>
          <w:sz w:val="26"/>
          <w:szCs w:val="26"/>
          <w:rtl/>
          <w:lang w:bidi="fa-IR"/>
        </w:rPr>
        <w:br w:type="page"/>
      </w:r>
    </w:p>
    <w:p w14:paraId="3BFE75A9" w14:textId="0864D500" w:rsidR="00E03FC2" w:rsidRDefault="00417B02" w:rsidP="00857975">
      <w:pPr>
        <w:bidi/>
        <w:spacing w:before="100" w:beforeAutospacing="1" w:after="100" w:afterAutospacing="1" w:line="240" w:lineRule="auto"/>
        <w:jc w:val="center"/>
        <w:rPr>
          <w:rFonts w:ascii="Times New Roman" w:eastAsia="Times New Roman" w:hAnsi="Times New Roman" w:cs="B Zar"/>
          <w:b/>
          <w:bCs/>
          <w:sz w:val="26"/>
          <w:szCs w:val="26"/>
          <w:rtl/>
          <w:lang w:bidi="fa-IR"/>
        </w:rPr>
      </w:pPr>
      <w:commentRangeStart w:id="4"/>
      <w:commentRangeStart w:id="5"/>
      <w:commentRangeEnd w:id="4"/>
      <w:r>
        <w:rPr>
          <w:rStyle w:val="CommentReference"/>
        </w:rPr>
        <w:lastRenderedPageBreak/>
        <w:commentReference w:id="4"/>
      </w:r>
      <w:commentRangeEnd w:id="5"/>
      <w:r w:rsidR="00CE6AE6">
        <w:rPr>
          <w:rStyle w:val="CommentReference"/>
          <w:rtl/>
        </w:rPr>
        <w:commentReference w:id="5"/>
      </w:r>
      <w:r w:rsidR="00C06ED1">
        <w:rPr>
          <w:rFonts w:ascii="Times New Roman" w:eastAsia="Times New Roman" w:hAnsi="Times New Roman" w:cs="B Zar" w:hint="cs"/>
          <w:b/>
          <w:bCs/>
          <w:sz w:val="26"/>
          <w:szCs w:val="26"/>
          <w:rtl/>
        </w:rPr>
        <w:t xml:space="preserve"> ا</w:t>
      </w:r>
      <w:r w:rsidR="00E03FC2">
        <w:rPr>
          <w:rFonts w:ascii="Times New Roman" w:eastAsia="Times New Roman" w:hAnsi="Times New Roman" w:cs="B Zar" w:hint="cs"/>
          <w:b/>
          <w:bCs/>
          <w:sz w:val="26"/>
          <w:szCs w:val="26"/>
          <w:rtl/>
        </w:rPr>
        <w:t>ثربخشی برنامه توان</w:t>
      </w:r>
      <w:r w:rsidR="00E03FC2">
        <w:rPr>
          <w:rFonts w:ascii="Times New Roman" w:eastAsia="Times New Roman" w:hAnsi="Times New Roman" w:cs="B Zar"/>
          <w:b/>
          <w:bCs/>
          <w:sz w:val="26"/>
          <w:szCs w:val="26"/>
          <w:rtl/>
        </w:rPr>
        <w:softHyphen/>
      </w:r>
      <w:r w:rsidR="00E03FC2">
        <w:rPr>
          <w:rFonts w:ascii="Times New Roman" w:eastAsia="Times New Roman" w:hAnsi="Times New Roman" w:cs="B Zar" w:hint="cs"/>
          <w:b/>
          <w:bCs/>
          <w:sz w:val="26"/>
          <w:szCs w:val="26"/>
          <w:rtl/>
        </w:rPr>
        <w:t>بخشی شناختی بر حافظه، عملکرد اجرایی و سرعت پردازش در افراد مبتلا به اختلال مصرف مواد</w:t>
      </w:r>
      <w:r w:rsidR="008E72C2" w:rsidRPr="008E72C2">
        <w:rPr>
          <w:rFonts w:ascii="Times New Roman" w:eastAsia="Times New Roman" w:hAnsi="Times New Roman" w:cs="B Zar" w:hint="cs"/>
          <w:b/>
          <w:bCs/>
          <w:sz w:val="26"/>
          <w:szCs w:val="26"/>
          <w:vertAlign w:val="superscript"/>
          <w:rtl/>
        </w:rPr>
        <w:t>*</w:t>
      </w:r>
    </w:p>
    <w:p w14:paraId="05BAF89C" w14:textId="77777777" w:rsidR="008E72C2" w:rsidRPr="00447D04" w:rsidRDefault="008E72C2" w:rsidP="008E72C2">
      <w:pPr>
        <w:bidi/>
        <w:jc w:val="center"/>
        <w:rPr>
          <w:rFonts w:cs="B Zar"/>
          <w:b/>
          <w:bCs/>
          <w:sz w:val="26"/>
          <w:szCs w:val="26"/>
          <w:vertAlign w:val="superscript"/>
          <w:rtl/>
          <w:lang w:bidi="fa-IR"/>
        </w:rPr>
      </w:pPr>
      <w:r>
        <w:rPr>
          <w:rFonts w:cs="B Zar" w:hint="cs"/>
          <w:b/>
          <w:bCs/>
          <w:sz w:val="26"/>
          <w:szCs w:val="26"/>
          <w:rtl/>
          <w:lang w:bidi="fa-IR"/>
        </w:rPr>
        <w:t>زهرا اسماعیل‌زاده</w:t>
      </w:r>
      <w:r w:rsidRPr="00447D04">
        <w:rPr>
          <w:rFonts w:cs="B Zar" w:hint="cs"/>
          <w:b/>
          <w:bCs/>
          <w:sz w:val="26"/>
          <w:szCs w:val="26"/>
          <w:vertAlign w:val="superscript"/>
          <w:rtl/>
          <w:lang w:bidi="fa-IR"/>
        </w:rPr>
        <w:t>1</w:t>
      </w:r>
      <w:r w:rsidRPr="00447D04">
        <w:rPr>
          <w:rFonts w:cs="B Zar" w:hint="cs"/>
          <w:b/>
          <w:bCs/>
          <w:sz w:val="26"/>
          <w:szCs w:val="26"/>
          <w:rtl/>
          <w:lang w:bidi="fa-IR"/>
        </w:rPr>
        <w:t>، محمدهادی صافی</w:t>
      </w:r>
      <w:r w:rsidRPr="00447D04">
        <w:rPr>
          <w:rFonts w:cs="B Zar" w:hint="cs"/>
          <w:b/>
          <w:bCs/>
          <w:sz w:val="26"/>
          <w:szCs w:val="26"/>
          <w:vertAlign w:val="superscript"/>
          <w:rtl/>
          <w:lang w:bidi="fa-IR"/>
        </w:rPr>
        <w:t>2</w:t>
      </w:r>
    </w:p>
    <w:p w14:paraId="2BF4AE9C" w14:textId="047BF5B8" w:rsidR="000A2207" w:rsidRDefault="000A2207" w:rsidP="00BE73A7">
      <w:pPr>
        <w:bidi/>
        <w:spacing w:before="100" w:beforeAutospacing="1" w:after="100" w:afterAutospacing="1" w:line="240" w:lineRule="auto"/>
        <w:jc w:val="both"/>
        <w:rPr>
          <w:rFonts w:ascii="Times New Roman" w:eastAsia="Times New Roman" w:hAnsi="Times New Roman" w:cs="B Zar"/>
          <w:b/>
          <w:bCs/>
          <w:sz w:val="26"/>
          <w:szCs w:val="26"/>
          <w:rtl/>
        </w:rPr>
      </w:pPr>
      <w:r>
        <w:rPr>
          <w:rFonts w:ascii="Times New Roman" w:eastAsia="Times New Roman" w:hAnsi="Times New Roman" w:cs="B Zar" w:hint="cs"/>
          <w:b/>
          <w:bCs/>
          <w:sz w:val="26"/>
          <w:szCs w:val="26"/>
          <w:rtl/>
        </w:rPr>
        <w:t>چکیده</w:t>
      </w:r>
      <w:r w:rsidR="008E72C2" w:rsidRPr="008E72C2">
        <w:rPr>
          <w:rStyle w:val="FootnoteReference"/>
          <w:rFonts w:ascii="Times New Roman" w:eastAsia="Times New Roman" w:hAnsi="Times New Roman" w:cs="B Zar"/>
          <w:b/>
          <w:bCs/>
          <w:color w:val="FFFFFF" w:themeColor="background1"/>
          <w:sz w:val="26"/>
          <w:szCs w:val="26"/>
          <w:rtl/>
        </w:rPr>
        <w:footnoteReference w:id="3"/>
      </w:r>
    </w:p>
    <w:p w14:paraId="64DB64D2" w14:textId="5105C4C3" w:rsidR="000A2207" w:rsidRPr="00981977" w:rsidRDefault="000A2207" w:rsidP="00981977">
      <w:pPr>
        <w:bidi/>
        <w:spacing w:before="100" w:beforeAutospacing="1" w:after="100" w:afterAutospacing="1" w:line="240" w:lineRule="auto"/>
        <w:jc w:val="both"/>
        <w:rPr>
          <w:rFonts w:ascii="Times New Roman" w:eastAsia="Times New Roman" w:hAnsi="Times New Roman" w:cs="B Zar"/>
          <w:sz w:val="26"/>
          <w:szCs w:val="26"/>
          <w:rtl/>
        </w:rPr>
      </w:pPr>
      <w:r w:rsidRPr="00857975">
        <w:rPr>
          <w:rFonts w:ascii="Times New Roman" w:eastAsia="Times New Roman" w:hAnsi="Times New Roman" w:cs="B Zar" w:hint="cs"/>
          <w:b/>
          <w:bCs/>
          <w:color w:val="000000"/>
          <w:sz w:val="26"/>
          <w:szCs w:val="26"/>
          <w:rtl/>
        </w:rPr>
        <w:t xml:space="preserve">هدف: </w:t>
      </w:r>
      <w:r w:rsidR="00981977" w:rsidRPr="00981977">
        <w:rPr>
          <w:rFonts w:ascii="Times New Roman" w:eastAsia="Times New Roman" w:hAnsi="Times New Roman" w:cs="B Zar"/>
          <w:color w:val="000000"/>
          <w:sz w:val="26"/>
          <w:szCs w:val="26"/>
          <w:highlight w:val="green"/>
          <w:rtl/>
        </w:rPr>
        <w:t>اختلال مصرف مواد با نقا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ص</w:t>
      </w:r>
      <w:r w:rsidR="00981977" w:rsidRPr="00981977">
        <w:rPr>
          <w:rFonts w:ascii="Times New Roman" w:eastAsia="Times New Roman" w:hAnsi="Times New Roman" w:cs="B Zar"/>
          <w:color w:val="000000"/>
          <w:sz w:val="26"/>
          <w:szCs w:val="26"/>
          <w:highlight w:val="green"/>
          <w:rtl/>
        </w:rPr>
        <w:t xml:space="preserve"> قابل‌توجه</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در کارکردها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شناخت</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از جمله حافظه، عملکرد اجرا</w:t>
      </w:r>
      <w:r w:rsidR="00981977" w:rsidRPr="00981977">
        <w:rPr>
          <w:rFonts w:ascii="Times New Roman" w:eastAsia="Times New Roman" w:hAnsi="Times New Roman" w:cs="B Zar" w:hint="cs"/>
          <w:color w:val="000000"/>
          <w:sz w:val="26"/>
          <w:szCs w:val="26"/>
          <w:highlight w:val="green"/>
          <w:rtl/>
        </w:rPr>
        <w:t>یی</w:t>
      </w:r>
      <w:r w:rsidR="00981977" w:rsidRPr="00981977">
        <w:rPr>
          <w:rFonts w:ascii="Times New Roman" w:eastAsia="Times New Roman" w:hAnsi="Times New Roman" w:cs="B Zar"/>
          <w:color w:val="000000"/>
          <w:sz w:val="26"/>
          <w:szCs w:val="26"/>
          <w:highlight w:val="green"/>
          <w:rtl/>
        </w:rPr>
        <w:t xml:space="preserve"> و سرعت پردازش همراه است که م</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تواند</w:t>
      </w:r>
      <w:r w:rsidR="00981977" w:rsidRPr="00981977">
        <w:rPr>
          <w:rFonts w:ascii="Times New Roman" w:eastAsia="Times New Roman" w:hAnsi="Times New Roman" w:cs="B Zar"/>
          <w:color w:val="000000"/>
          <w:sz w:val="26"/>
          <w:szCs w:val="26"/>
          <w:highlight w:val="green"/>
          <w:rtl/>
        </w:rPr>
        <w:t xml:space="preserve"> روند درمان و بازتوان</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را مختل سازد.</w:t>
      </w:r>
      <w:r w:rsidR="00981977" w:rsidRPr="00981977">
        <w:rPr>
          <w:rFonts w:ascii="Times New Roman" w:eastAsia="Times New Roman" w:hAnsi="Times New Roman" w:cs="B Zar"/>
          <w:color w:val="000000"/>
          <w:sz w:val="26"/>
          <w:szCs w:val="26"/>
          <w:rtl/>
        </w:rPr>
        <w:t xml:space="preserve"> ا</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hint="eastAsia"/>
          <w:color w:val="000000"/>
          <w:sz w:val="26"/>
          <w:szCs w:val="26"/>
          <w:rtl/>
        </w:rPr>
        <w:t>ن</w:t>
      </w:r>
      <w:r w:rsidR="00981977" w:rsidRPr="00981977">
        <w:rPr>
          <w:rFonts w:ascii="Times New Roman" w:eastAsia="Times New Roman" w:hAnsi="Times New Roman" w:cs="B Zar"/>
          <w:color w:val="000000"/>
          <w:sz w:val="26"/>
          <w:szCs w:val="26"/>
          <w:rtl/>
        </w:rPr>
        <w:t xml:space="preserve"> پژوهش با هدف بررس</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color w:val="000000"/>
          <w:sz w:val="26"/>
          <w:szCs w:val="26"/>
          <w:rtl/>
        </w:rPr>
        <w:t xml:space="preserve"> اثربخش</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color w:val="000000"/>
          <w:sz w:val="26"/>
          <w:szCs w:val="26"/>
          <w:rtl/>
        </w:rPr>
        <w:t xml:space="preserve"> برنامه توان‌بخش</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color w:val="000000"/>
          <w:sz w:val="26"/>
          <w:szCs w:val="26"/>
          <w:rtl/>
        </w:rPr>
        <w:t xml:space="preserve"> شناخت</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color w:val="000000"/>
          <w:sz w:val="26"/>
          <w:szCs w:val="26"/>
          <w:rtl/>
        </w:rPr>
        <w:t xml:space="preserve"> بر ا</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hint="eastAsia"/>
          <w:color w:val="000000"/>
          <w:sz w:val="26"/>
          <w:szCs w:val="26"/>
          <w:rtl/>
        </w:rPr>
        <w:t>ن</w:t>
      </w:r>
      <w:r w:rsidR="00981977" w:rsidRPr="00981977">
        <w:rPr>
          <w:rFonts w:ascii="Times New Roman" w:eastAsia="Times New Roman" w:hAnsi="Times New Roman" w:cs="B Zar"/>
          <w:color w:val="000000"/>
          <w:sz w:val="26"/>
          <w:szCs w:val="26"/>
          <w:rtl/>
        </w:rPr>
        <w:t xml:space="preserve"> سه مؤلفه شناخت</w:t>
      </w:r>
      <w:r w:rsidR="00981977" w:rsidRPr="00981977">
        <w:rPr>
          <w:rFonts w:ascii="Times New Roman" w:eastAsia="Times New Roman" w:hAnsi="Times New Roman" w:cs="B Zar" w:hint="cs"/>
          <w:color w:val="000000"/>
          <w:sz w:val="26"/>
          <w:szCs w:val="26"/>
          <w:rtl/>
        </w:rPr>
        <w:t>ی</w:t>
      </w:r>
      <w:r w:rsidR="00981977" w:rsidRPr="00981977">
        <w:rPr>
          <w:rFonts w:ascii="Times New Roman" w:eastAsia="Times New Roman" w:hAnsi="Times New Roman" w:cs="B Zar"/>
          <w:color w:val="000000"/>
          <w:sz w:val="26"/>
          <w:szCs w:val="26"/>
          <w:rtl/>
        </w:rPr>
        <w:t xml:space="preserve"> در افراد مبتلا به اخ</w:t>
      </w:r>
      <w:r w:rsidR="00981977" w:rsidRPr="00981977">
        <w:rPr>
          <w:rFonts w:ascii="Times New Roman" w:eastAsia="Times New Roman" w:hAnsi="Times New Roman" w:cs="B Zar" w:hint="eastAsia"/>
          <w:color w:val="000000"/>
          <w:sz w:val="26"/>
          <w:szCs w:val="26"/>
          <w:rtl/>
        </w:rPr>
        <w:t>تلال</w:t>
      </w:r>
      <w:r w:rsidR="00981977" w:rsidRPr="00981977">
        <w:rPr>
          <w:rFonts w:ascii="Times New Roman" w:eastAsia="Times New Roman" w:hAnsi="Times New Roman" w:cs="B Zar"/>
          <w:color w:val="000000"/>
          <w:sz w:val="26"/>
          <w:szCs w:val="26"/>
          <w:rtl/>
        </w:rPr>
        <w:t xml:space="preserve"> مصرف مواد انجام شد</w:t>
      </w:r>
      <w:commentRangeStart w:id="6"/>
      <w:commentRangeStart w:id="7"/>
      <w:commentRangeEnd w:id="6"/>
      <w:r w:rsidR="00981977">
        <w:rPr>
          <w:rStyle w:val="CommentReference"/>
          <w:rtl/>
        </w:rPr>
        <w:commentReference w:id="6"/>
      </w:r>
      <w:commentRangeEnd w:id="7"/>
      <w:r w:rsidR="00981977">
        <w:rPr>
          <w:rStyle w:val="CommentReference"/>
          <w:rtl/>
        </w:rPr>
        <w:commentReference w:id="7"/>
      </w:r>
      <w:r w:rsidRPr="00857975">
        <w:rPr>
          <w:rFonts w:ascii="Times New Roman" w:eastAsia="Times New Roman" w:hAnsi="Times New Roman" w:cs="B Zar" w:hint="cs"/>
          <w:b/>
          <w:bCs/>
          <w:color w:val="000000"/>
          <w:sz w:val="26"/>
          <w:szCs w:val="26"/>
          <w:rtl/>
        </w:rPr>
        <w:t xml:space="preserve">روش: </w:t>
      </w:r>
      <w:r w:rsidR="00981977" w:rsidRPr="00981977">
        <w:rPr>
          <w:rFonts w:ascii="Times New Roman" w:eastAsia="Times New Roman" w:hAnsi="Times New Roman" w:cs="B Zar"/>
          <w:sz w:val="26"/>
          <w:szCs w:val="26"/>
          <w:highlight w:val="green"/>
          <w:rtl/>
        </w:rPr>
        <w:t xml:space="preserve">پژوهش حاضر نیمه‌آزمایشی با طرح پیش‌آزمون-پس‌آزمون با گروه کنترل و پیگیری دو ماهه بود. جامعه آماری شامل همه مراجعه‌کنندگان به کلینیک‌های ترک اعتیاد شهر رشت در سال </w:t>
      </w:r>
      <w:r w:rsidR="00981977" w:rsidRPr="00981977">
        <w:rPr>
          <w:rFonts w:ascii="Times New Roman" w:eastAsia="Times New Roman" w:hAnsi="Times New Roman" w:cs="B Zar"/>
          <w:sz w:val="26"/>
          <w:szCs w:val="26"/>
          <w:highlight w:val="green"/>
          <w:rtl/>
          <w:lang w:bidi="fa-IR"/>
        </w:rPr>
        <w:t>۱۴۰۴</w:t>
      </w:r>
      <w:r w:rsidR="00981977" w:rsidRPr="00981977">
        <w:rPr>
          <w:rFonts w:ascii="Times New Roman" w:eastAsia="Times New Roman" w:hAnsi="Times New Roman" w:cs="B Zar"/>
          <w:sz w:val="26"/>
          <w:szCs w:val="26"/>
          <w:highlight w:val="green"/>
          <w:rtl/>
        </w:rPr>
        <w:t xml:space="preserve"> بود که </w:t>
      </w:r>
      <w:r w:rsidR="00981977" w:rsidRPr="00981977">
        <w:rPr>
          <w:rFonts w:ascii="Times New Roman" w:eastAsia="Times New Roman" w:hAnsi="Times New Roman" w:cs="B Zar"/>
          <w:sz w:val="26"/>
          <w:szCs w:val="26"/>
          <w:highlight w:val="green"/>
          <w:rtl/>
          <w:lang w:bidi="fa-IR"/>
        </w:rPr>
        <w:t>۳۰</w:t>
      </w:r>
      <w:r w:rsidR="00981977" w:rsidRPr="00981977">
        <w:rPr>
          <w:rFonts w:ascii="Times New Roman" w:eastAsia="Times New Roman" w:hAnsi="Times New Roman" w:cs="B Zar"/>
          <w:sz w:val="26"/>
          <w:szCs w:val="26"/>
          <w:highlight w:val="green"/>
          <w:rtl/>
        </w:rPr>
        <w:t xml:space="preserve"> نفر از آن‌ها به روش نمونه‌گیری در دسترس انتخاب و به‌صورت تصادفی در دو گروه آزمایش و کنترل (هر گروه </w:t>
      </w:r>
      <w:r w:rsidR="00981977" w:rsidRPr="00981977">
        <w:rPr>
          <w:rFonts w:ascii="Times New Roman" w:eastAsia="Times New Roman" w:hAnsi="Times New Roman" w:cs="B Zar"/>
          <w:sz w:val="26"/>
          <w:szCs w:val="26"/>
          <w:highlight w:val="green"/>
          <w:rtl/>
          <w:lang w:bidi="fa-IR"/>
        </w:rPr>
        <w:t>۱۵</w:t>
      </w:r>
      <w:r w:rsidR="00981977" w:rsidRPr="00981977">
        <w:rPr>
          <w:rFonts w:ascii="Times New Roman" w:eastAsia="Times New Roman" w:hAnsi="Times New Roman" w:cs="B Zar"/>
          <w:sz w:val="26"/>
          <w:szCs w:val="26"/>
          <w:highlight w:val="green"/>
          <w:rtl/>
        </w:rPr>
        <w:t xml:space="preserve"> نفر) گمارده شدند. گروه آزمایش </w:t>
      </w:r>
      <w:r w:rsidR="00981977" w:rsidRPr="00981977">
        <w:rPr>
          <w:rFonts w:ascii="Times New Roman" w:eastAsia="Times New Roman" w:hAnsi="Times New Roman" w:cs="B Zar"/>
          <w:sz w:val="26"/>
          <w:szCs w:val="26"/>
          <w:highlight w:val="green"/>
          <w:rtl/>
          <w:lang w:bidi="fa-IR"/>
        </w:rPr>
        <w:t>۱۰</w:t>
      </w:r>
      <w:r w:rsidR="00981977" w:rsidRPr="00981977">
        <w:rPr>
          <w:rFonts w:ascii="Times New Roman" w:eastAsia="Times New Roman" w:hAnsi="Times New Roman" w:cs="B Zar"/>
          <w:sz w:val="26"/>
          <w:szCs w:val="26"/>
          <w:highlight w:val="green"/>
          <w:rtl/>
        </w:rPr>
        <w:t xml:space="preserve"> جلسه انفرادی برنامه توان‌بخشی شناختی سولبرگ و متیر (</w:t>
      </w:r>
      <w:r w:rsidR="00981977" w:rsidRPr="00981977">
        <w:rPr>
          <w:rFonts w:ascii="Times New Roman" w:eastAsia="Times New Roman" w:hAnsi="Times New Roman" w:cs="B Zar"/>
          <w:sz w:val="26"/>
          <w:szCs w:val="26"/>
          <w:highlight w:val="green"/>
          <w:rtl/>
          <w:lang w:bidi="fa-IR"/>
        </w:rPr>
        <w:t xml:space="preserve">۲۰۰۱) </w:t>
      </w:r>
      <w:r w:rsidR="00981977" w:rsidRPr="00981977">
        <w:rPr>
          <w:rFonts w:ascii="Times New Roman" w:eastAsia="Times New Roman" w:hAnsi="Times New Roman" w:cs="B Zar"/>
          <w:sz w:val="26"/>
          <w:szCs w:val="26"/>
          <w:highlight w:val="green"/>
          <w:rtl/>
        </w:rPr>
        <w:t>دریافت کرد، در حالی که گروه کنترل هیچ مداخله‌ای دریافت نکرد. جمع‌آوری داده‌ها با پرسشنامه‌های حافظه روزمره ساندرلند و همکاران (</w:t>
      </w:r>
      <w:r w:rsidR="00981977" w:rsidRPr="00981977">
        <w:rPr>
          <w:rFonts w:ascii="Times New Roman" w:eastAsia="Times New Roman" w:hAnsi="Times New Roman" w:cs="B Zar"/>
          <w:sz w:val="26"/>
          <w:szCs w:val="26"/>
          <w:highlight w:val="green"/>
          <w:rtl/>
          <w:lang w:bidi="fa-IR"/>
        </w:rPr>
        <w:t>۱۹۸۳)</w:t>
      </w:r>
      <w:r w:rsidR="00981977" w:rsidRPr="00981977">
        <w:rPr>
          <w:rFonts w:ascii="Times New Roman" w:eastAsia="Times New Roman" w:hAnsi="Times New Roman" w:cs="B Zar"/>
          <w:sz w:val="26"/>
          <w:szCs w:val="26"/>
          <w:highlight w:val="green"/>
          <w:rtl/>
        </w:rPr>
        <w:t>، نقص‌های کارکرد اجرایی بارکلی (</w:t>
      </w:r>
      <w:r w:rsidR="00981977" w:rsidRPr="00981977">
        <w:rPr>
          <w:rFonts w:ascii="Times New Roman" w:eastAsia="Times New Roman" w:hAnsi="Times New Roman" w:cs="B Zar"/>
          <w:sz w:val="26"/>
          <w:szCs w:val="26"/>
          <w:highlight w:val="green"/>
          <w:rtl/>
          <w:lang w:bidi="fa-IR"/>
        </w:rPr>
        <w:t>۲۰۱۲)</w:t>
      </w:r>
      <w:r w:rsidR="00981977" w:rsidRPr="00981977">
        <w:rPr>
          <w:rFonts w:ascii="Times New Roman" w:eastAsia="Times New Roman" w:hAnsi="Times New Roman" w:cs="B Zar"/>
          <w:sz w:val="26"/>
          <w:szCs w:val="26"/>
          <w:highlight w:val="green"/>
          <w:rtl/>
        </w:rPr>
        <w:t>، آزمون زاهلن-وربیندونگز (</w:t>
      </w:r>
      <w:r w:rsidR="00981977" w:rsidRPr="00981977">
        <w:rPr>
          <w:rFonts w:ascii="Times New Roman" w:eastAsia="Times New Roman" w:hAnsi="Times New Roman" w:cs="B Zar"/>
          <w:sz w:val="26"/>
          <w:szCs w:val="26"/>
          <w:highlight w:val="green"/>
          <w:rtl/>
          <w:lang w:bidi="fa-IR"/>
        </w:rPr>
        <w:t xml:space="preserve">۱۹۷۸) </w:t>
      </w:r>
      <w:r w:rsidR="00981977" w:rsidRPr="00981977">
        <w:rPr>
          <w:rFonts w:ascii="Times New Roman" w:eastAsia="Times New Roman" w:hAnsi="Times New Roman" w:cs="B Zar"/>
          <w:sz w:val="26"/>
          <w:szCs w:val="26"/>
          <w:highlight w:val="green"/>
          <w:rtl/>
        </w:rPr>
        <w:t>و رمزگردانی (</w:t>
      </w:r>
      <w:r w:rsidR="00981977" w:rsidRPr="00981977">
        <w:rPr>
          <w:rFonts w:ascii="Times New Roman" w:eastAsia="Times New Roman" w:hAnsi="Times New Roman" w:cs="B Zar"/>
          <w:sz w:val="26"/>
          <w:szCs w:val="26"/>
          <w:highlight w:val="green"/>
          <w:rtl/>
          <w:lang w:bidi="fa-IR"/>
        </w:rPr>
        <w:t xml:space="preserve">۱۹۹۵) </w:t>
      </w:r>
      <w:r w:rsidR="00981977" w:rsidRPr="00981977">
        <w:rPr>
          <w:rFonts w:ascii="Times New Roman" w:eastAsia="Times New Roman" w:hAnsi="Times New Roman" w:cs="B Zar"/>
          <w:sz w:val="26"/>
          <w:szCs w:val="26"/>
          <w:highlight w:val="green"/>
          <w:rtl/>
        </w:rPr>
        <w:t>در سه مرحله پیش‌آزمون، پس‌آزمون و پیگیری انجام شد. داده‌ها با استفاده از آزمون تحلیل واریانس چندمتغیره با اندازه‌گیری مکرر توسط نرم‌افزار</w:t>
      </w:r>
      <w:r w:rsidR="00981977" w:rsidRPr="00981977">
        <w:rPr>
          <w:rFonts w:ascii="Times New Roman" w:eastAsia="Times New Roman" w:hAnsi="Times New Roman" w:cs="B Zar"/>
          <w:sz w:val="26"/>
          <w:szCs w:val="26"/>
          <w:highlight w:val="green"/>
        </w:rPr>
        <w:t xml:space="preserve"> SPSS-27 </w:t>
      </w:r>
      <w:r w:rsidR="00981977" w:rsidRPr="00981977">
        <w:rPr>
          <w:rFonts w:ascii="Times New Roman" w:eastAsia="Times New Roman" w:hAnsi="Times New Roman" w:cs="B Zar"/>
          <w:sz w:val="26"/>
          <w:szCs w:val="26"/>
          <w:highlight w:val="green"/>
          <w:rtl/>
        </w:rPr>
        <w:t>تحلیل شدند</w:t>
      </w:r>
      <w:r w:rsidR="00F50CA5" w:rsidRPr="0026409F">
        <w:rPr>
          <w:rFonts w:ascii="Times New Roman" w:eastAsia="Times New Roman" w:hAnsi="Times New Roman" w:cs="B Zar" w:hint="cs"/>
          <w:sz w:val="26"/>
          <w:szCs w:val="26"/>
          <w:highlight w:val="green"/>
          <w:rtl/>
        </w:rPr>
        <w:t>.</w:t>
      </w:r>
      <w:r w:rsidR="00F50CA5">
        <w:rPr>
          <w:rFonts w:ascii="Times New Roman" w:eastAsia="Times New Roman" w:hAnsi="Times New Roman" w:cs="B Zar" w:hint="cs"/>
          <w:sz w:val="26"/>
          <w:szCs w:val="26"/>
          <w:rtl/>
        </w:rPr>
        <w:t xml:space="preserve"> </w:t>
      </w:r>
      <w:r w:rsidR="00F50CA5" w:rsidRPr="00857975">
        <w:rPr>
          <w:rFonts w:ascii="Times New Roman" w:eastAsia="Times New Roman" w:hAnsi="Times New Roman" w:cs="B Zar" w:hint="cs"/>
          <w:b/>
          <w:bCs/>
          <w:color w:val="000000"/>
          <w:sz w:val="26"/>
          <w:szCs w:val="26"/>
          <w:rtl/>
        </w:rPr>
        <w:t>یافته</w:t>
      </w:r>
      <w:r w:rsidR="00F50CA5" w:rsidRPr="00857975">
        <w:rPr>
          <w:rFonts w:ascii="Times New Roman" w:eastAsia="Times New Roman" w:hAnsi="Times New Roman" w:cs="B Zar"/>
          <w:b/>
          <w:bCs/>
          <w:color w:val="000000"/>
          <w:sz w:val="26"/>
          <w:szCs w:val="26"/>
          <w:rtl/>
        </w:rPr>
        <w:softHyphen/>
      </w:r>
      <w:r w:rsidR="00F50CA5" w:rsidRPr="00857975">
        <w:rPr>
          <w:rFonts w:ascii="Times New Roman" w:eastAsia="Times New Roman" w:hAnsi="Times New Roman" w:cs="B Zar" w:hint="cs"/>
          <w:b/>
          <w:bCs/>
          <w:color w:val="000000"/>
          <w:sz w:val="26"/>
          <w:szCs w:val="26"/>
          <w:rtl/>
        </w:rPr>
        <w:t xml:space="preserve">ها: </w:t>
      </w:r>
      <w:r w:rsidR="00F50CA5" w:rsidRPr="00F50CA5">
        <w:rPr>
          <w:rFonts w:ascii="Times New Roman" w:eastAsia="Times New Roman" w:hAnsi="Times New Roman" w:cs="B Zar" w:hint="cs"/>
          <w:color w:val="000000"/>
          <w:sz w:val="26"/>
          <w:szCs w:val="26"/>
          <w:rtl/>
        </w:rPr>
        <w:t>ی</w:t>
      </w:r>
      <w:r w:rsidR="00F50CA5" w:rsidRPr="00F50CA5">
        <w:rPr>
          <w:rFonts w:ascii="Times New Roman" w:eastAsia="Times New Roman" w:hAnsi="Times New Roman" w:cs="B Zar" w:hint="eastAsia"/>
          <w:color w:val="000000"/>
          <w:sz w:val="26"/>
          <w:szCs w:val="26"/>
          <w:rtl/>
        </w:rPr>
        <w:t>افته‌ها</w:t>
      </w:r>
      <w:r w:rsidR="00F50CA5" w:rsidRPr="00F50CA5">
        <w:rPr>
          <w:rFonts w:ascii="Times New Roman" w:eastAsia="Times New Roman" w:hAnsi="Times New Roman" w:cs="B Zar"/>
          <w:color w:val="000000"/>
          <w:sz w:val="26"/>
          <w:szCs w:val="26"/>
          <w:rtl/>
        </w:rPr>
        <w:t xml:space="preserve"> نشان داد برنامه توان‌بخش</w:t>
      </w:r>
      <w:r w:rsidR="00F50CA5" w:rsidRPr="00F50CA5">
        <w:rPr>
          <w:rFonts w:ascii="Times New Roman" w:eastAsia="Times New Roman" w:hAnsi="Times New Roman" w:cs="B Zar" w:hint="cs"/>
          <w:color w:val="000000"/>
          <w:sz w:val="26"/>
          <w:szCs w:val="26"/>
          <w:rtl/>
        </w:rPr>
        <w:t>ی</w:t>
      </w:r>
      <w:r w:rsidR="00F50CA5" w:rsidRPr="00F50CA5">
        <w:rPr>
          <w:rFonts w:ascii="Times New Roman" w:eastAsia="Times New Roman" w:hAnsi="Times New Roman" w:cs="B Zar"/>
          <w:color w:val="000000"/>
          <w:sz w:val="26"/>
          <w:szCs w:val="26"/>
          <w:rtl/>
        </w:rPr>
        <w:t xml:space="preserve"> شناخت</w:t>
      </w:r>
      <w:r w:rsidR="00F50CA5" w:rsidRPr="00F50CA5">
        <w:rPr>
          <w:rFonts w:ascii="Times New Roman" w:eastAsia="Times New Roman" w:hAnsi="Times New Roman" w:cs="B Zar" w:hint="cs"/>
          <w:color w:val="000000"/>
          <w:sz w:val="26"/>
          <w:szCs w:val="26"/>
          <w:rtl/>
        </w:rPr>
        <w:t>ی</w:t>
      </w:r>
      <w:r w:rsidR="00F50CA5" w:rsidRPr="00F50CA5">
        <w:rPr>
          <w:rFonts w:ascii="Times New Roman" w:eastAsia="Times New Roman" w:hAnsi="Times New Roman" w:cs="B Zar"/>
          <w:color w:val="000000"/>
          <w:sz w:val="26"/>
          <w:szCs w:val="26"/>
          <w:rtl/>
        </w:rPr>
        <w:t xml:space="preserve"> تأث</w:t>
      </w:r>
      <w:r w:rsidR="00F50CA5" w:rsidRPr="00F50CA5">
        <w:rPr>
          <w:rFonts w:ascii="Times New Roman" w:eastAsia="Times New Roman" w:hAnsi="Times New Roman" w:cs="B Zar" w:hint="cs"/>
          <w:color w:val="000000"/>
          <w:sz w:val="26"/>
          <w:szCs w:val="26"/>
          <w:rtl/>
        </w:rPr>
        <w:t>ی</w:t>
      </w:r>
      <w:r w:rsidR="00F50CA5" w:rsidRPr="00F50CA5">
        <w:rPr>
          <w:rFonts w:ascii="Times New Roman" w:eastAsia="Times New Roman" w:hAnsi="Times New Roman" w:cs="B Zar" w:hint="eastAsia"/>
          <w:color w:val="000000"/>
          <w:sz w:val="26"/>
          <w:szCs w:val="26"/>
          <w:rtl/>
        </w:rPr>
        <w:t>ر</w:t>
      </w:r>
      <w:r w:rsidR="00F50CA5" w:rsidRPr="00F50CA5">
        <w:rPr>
          <w:rFonts w:ascii="Times New Roman" w:eastAsia="Times New Roman" w:hAnsi="Times New Roman" w:cs="B Zar"/>
          <w:color w:val="000000"/>
          <w:sz w:val="26"/>
          <w:szCs w:val="26"/>
          <w:rtl/>
        </w:rPr>
        <w:t xml:space="preserve"> معنادار</w:t>
      </w:r>
      <w:r w:rsidR="00F50CA5" w:rsidRPr="00F50CA5">
        <w:rPr>
          <w:rFonts w:ascii="Times New Roman" w:eastAsia="Times New Roman" w:hAnsi="Times New Roman" w:cs="B Zar" w:hint="cs"/>
          <w:color w:val="000000"/>
          <w:sz w:val="26"/>
          <w:szCs w:val="26"/>
          <w:rtl/>
        </w:rPr>
        <w:t>ی</w:t>
      </w:r>
      <w:r w:rsidR="00F50CA5" w:rsidRPr="00F50CA5">
        <w:rPr>
          <w:rFonts w:ascii="Times New Roman" w:eastAsia="Times New Roman" w:hAnsi="Times New Roman" w:cs="B Zar"/>
          <w:color w:val="000000"/>
          <w:sz w:val="26"/>
          <w:szCs w:val="26"/>
          <w:rtl/>
        </w:rPr>
        <w:t xml:space="preserve"> بر بهبود حافظه، عملکرد اجرا</w:t>
      </w:r>
      <w:r w:rsidR="00F50CA5" w:rsidRPr="00F50CA5">
        <w:rPr>
          <w:rFonts w:ascii="Times New Roman" w:eastAsia="Times New Roman" w:hAnsi="Times New Roman" w:cs="B Zar" w:hint="cs"/>
          <w:color w:val="000000"/>
          <w:sz w:val="26"/>
          <w:szCs w:val="26"/>
          <w:rtl/>
        </w:rPr>
        <w:t>یی</w:t>
      </w:r>
      <w:r w:rsidR="00F50CA5" w:rsidRPr="00F50CA5">
        <w:rPr>
          <w:rFonts w:ascii="Times New Roman" w:eastAsia="Times New Roman" w:hAnsi="Times New Roman" w:cs="B Zar"/>
          <w:color w:val="000000"/>
          <w:sz w:val="26"/>
          <w:szCs w:val="26"/>
          <w:rtl/>
        </w:rPr>
        <w:t xml:space="preserve"> و سرعت پردازش در گروه آزما</w:t>
      </w:r>
      <w:r w:rsidR="00F50CA5" w:rsidRPr="00F50CA5">
        <w:rPr>
          <w:rFonts w:ascii="Times New Roman" w:eastAsia="Times New Roman" w:hAnsi="Times New Roman" w:cs="B Zar" w:hint="cs"/>
          <w:color w:val="000000"/>
          <w:sz w:val="26"/>
          <w:szCs w:val="26"/>
          <w:rtl/>
        </w:rPr>
        <w:t>ی</w:t>
      </w:r>
      <w:r w:rsidR="00F50CA5" w:rsidRPr="00F50CA5">
        <w:rPr>
          <w:rFonts w:ascii="Times New Roman" w:eastAsia="Times New Roman" w:hAnsi="Times New Roman" w:cs="B Zar" w:hint="eastAsia"/>
          <w:color w:val="000000"/>
          <w:sz w:val="26"/>
          <w:szCs w:val="26"/>
          <w:rtl/>
        </w:rPr>
        <w:t>ش</w:t>
      </w:r>
      <w:r w:rsidR="00F50CA5" w:rsidRPr="00F50CA5">
        <w:rPr>
          <w:rFonts w:ascii="Times New Roman" w:eastAsia="Times New Roman" w:hAnsi="Times New Roman" w:cs="B Zar"/>
          <w:color w:val="000000"/>
          <w:sz w:val="26"/>
          <w:szCs w:val="26"/>
          <w:rtl/>
        </w:rPr>
        <w:t xml:space="preserve"> نسبت به گروه کنترل داشت </w:t>
      </w:r>
      <w:r w:rsidR="00F50CA5" w:rsidRPr="00161ED6">
        <w:rPr>
          <w:rFonts w:ascii="Times New Roman" w:eastAsia="Times New Roman" w:hAnsi="Times New Roman" w:cs="B Zar"/>
          <w:color w:val="000000"/>
          <w:sz w:val="26"/>
          <w:szCs w:val="26"/>
          <w:highlight w:val="green"/>
          <w:rtl/>
        </w:rPr>
        <w:t>(</w:t>
      </w:r>
      <w:r w:rsidR="00F50CA5" w:rsidRPr="00161ED6">
        <w:rPr>
          <w:rFonts w:ascii="Times New Roman" w:eastAsia="Times New Roman" w:hAnsi="Times New Roman" w:cs="B Zar"/>
          <w:color w:val="000000"/>
          <w:sz w:val="26"/>
          <w:szCs w:val="26"/>
          <w:highlight w:val="green"/>
        </w:rPr>
        <w:t>P&lt;0/0</w:t>
      </w:r>
      <w:r w:rsidR="00605C08">
        <w:rPr>
          <w:rFonts w:ascii="Times New Roman" w:eastAsia="Times New Roman" w:hAnsi="Times New Roman" w:cs="B Zar"/>
          <w:color w:val="000000"/>
          <w:sz w:val="26"/>
          <w:szCs w:val="26"/>
          <w:highlight w:val="green"/>
        </w:rPr>
        <w:t>5</w:t>
      </w:r>
      <w:r w:rsidR="00F50CA5" w:rsidRPr="00161ED6">
        <w:rPr>
          <w:rFonts w:ascii="Times New Roman" w:eastAsia="Times New Roman" w:hAnsi="Times New Roman" w:cs="B Zar"/>
          <w:color w:val="000000"/>
          <w:sz w:val="26"/>
          <w:szCs w:val="26"/>
          <w:highlight w:val="green"/>
          <w:rtl/>
        </w:rPr>
        <w:t>)</w:t>
      </w:r>
      <w:r w:rsidR="00161ED6" w:rsidRPr="00161ED6">
        <w:rPr>
          <w:rFonts w:ascii="Times New Roman" w:eastAsia="Times New Roman" w:hAnsi="Times New Roman" w:cs="B Zar"/>
          <w:sz w:val="26"/>
          <w:szCs w:val="26"/>
          <w:highlight w:val="green"/>
          <w:rtl/>
        </w:rPr>
        <w:t xml:space="preserve"> </w:t>
      </w:r>
      <w:r w:rsidR="00161ED6" w:rsidRPr="00981977">
        <w:rPr>
          <w:rFonts w:ascii="Times New Roman" w:eastAsia="Times New Roman" w:hAnsi="Times New Roman" w:cs="B Zar"/>
          <w:sz w:val="26"/>
          <w:szCs w:val="26"/>
          <w:highlight w:val="green"/>
          <w:rtl/>
        </w:rPr>
        <w:t>و این تأثیر در مرحله پیگیری دو ماهه نیز پایدار ماند</w:t>
      </w:r>
      <w:r w:rsidR="00161ED6" w:rsidRPr="00981977">
        <w:rPr>
          <w:rFonts w:ascii="Times New Roman" w:eastAsia="Times New Roman" w:hAnsi="Times New Roman" w:cs="B Zar"/>
          <w:sz w:val="26"/>
          <w:szCs w:val="26"/>
        </w:rPr>
        <w:t>.</w:t>
      </w:r>
      <w:commentRangeStart w:id="8"/>
      <w:commentRangeStart w:id="9"/>
      <w:commentRangeEnd w:id="8"/>
      <w:r w:rsidR="00841721" w:rsidRPr="00F50CA5">
        <w:rPr>
          <w:rStyle w:val="CommentReference"/>
          <w:highlight w:val="green"/>
          <w:rtl/>
        </w:rPr>
        <w:commentReference w:id="8"/>
      </w:r>
      <w:commentRangeEnd w:id="9"/>
      <w:r w:rsidR="00F50CA5">
        <w:rPr>
          <w:rStyle w:val="CommentReference"/>
          <w:rtl/>
        </w:rPr>
        <w:commentReference w:id="9"/>
      </w:r>
      <w:r w:rsidR="00D057D9">
        <w:rPr>
          <w:rFonts w:ascii="Times New Roman" w:eastAsia="Times New Roman" w:hAnsi="Times New Roman" w:cs="B Zar" w:hint="cs"/>
          <w:b/>
          <w:bCs/>
          <w:color w:val="000000"/>
          <w:sz w:val="26"/>
          <w:szCs w:val="26"/>
          <w:rtl/>
        </w:rPr>
        <w:t xml:space="preserve"> </w:t>
      </w:r>
      <w:r w:rsidRPr="00857975">
        <w:rPr>
          <w:rFonts w:ascii="Times New Roman" w:eastAsia="Times New Roman" w:hAnsi="Times New Roman" w:cs="B Zar" w:hint="cs"/>
          <w:b/>
          <w:bCs/>
          <w:color w:val="000000"/>
          <w:sz w:val="26"/>
          <w:szCs w:val="26"/>
          <w:rtl/>
        </w:rPr>
        <w:t>نتیجه</w:t>
      </w:r>
      <w:r w:rsidRPr="00857975">
        <w:rPr>
          <w:rFonts w:ascii="Times New Roman" w:eastAsia="Times New Roman" w:hAnsi="Times New Roman" w:cs="B Zar"/>
          <w:b/>
          <w:bCs/>
          <w:color w:val="000000"/>
          <w:sz w:val="26"/>
          <w:szCs w:val="26"/>
          <w:rtl/>
        </w:rPr>
        <w:softHyphen/>
      </w:r>
      <w:r w:rsidRPr="00857975">
        <w:rPr>
          <w:rFonts w:ascii="Times New Roman" w:eastAsia="Times New Roman" w:hAnsi="Times New Roman" w:cs="B Zar" w:hint="cs"/>
          <w:b/>
          <w:bCs/>
          <w:color w:val="000000"/>
          <w:sz w:val="26"/>
          <w:szCs w:val="26"/>
          <w:rtl/>
        </w:rPr>
        <w:t>گیری:</w:t>
      </w:r>
      <w:r w:rsidRPr="00857975">
        <w:rPr>
          <w:rFonts w:ascii="Times New Roman" w:eastAsia="Times New Roman" w:hAnsi="Times New Roman" w:cs="B Zar" w:hint="cs"/>
          <w:color w:val="000000"/>
          <w:sz w:val="26"/>
          <w:szCs w:val="26"/>
          <w:rtl/>
        </w:rPr>
        <w:t xml:space="preserve"> </w:t>
      </w:r>
      <w:r w:rsidR="00981977" w:rsidRPr="00981977">
        <w:rPr>
          <w:rFonts w:ascii="Times New Roman" w:eastAsia="Times New Roman" w:hAnsi="Times New Roman" w:cs="B Zar"/>
          <w:color w:val="000000"/>
          <w:sz w:val="26"/>
          <w:szCs w:val="26"/>
          <w:highlight w:val="green"/>
          <w:rtl/>
        </w:rPr>
        <w:t>با توجه به اثربخش</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پا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دار</w:t>
      </w:r>
      <w:r w:rsidR="00981977" w:rsidRPr="00981977">
        <w:rPr>
          <w:rFonts w:ascii="Times New Roman" w:eastAsia="Times New Roman" w:hAnsi="Times New Roman" w:cs="B Zar"/>
          <w:color w:val="000000"/>
          <w:sz w:val="26"/>
          <w:szCs w:val="26"/>
          <w:highlight w:val="green"/>
          <w:rtl/>
        </w:rPr>
        <w:t xml:space="preserve"> برنامه توان‌بخش</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شناخت</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بر بهبود حافظه، عملکرد اجرا</w:t>
      </w:r>
      <w:r w:rsidR="00981977" w:rsidRPr="00981977">
        <w:rPr>
          <w:rFonts w:ascii="Times New Roman" w:eastAsia="Times New Roman" w:hAnsi="Times New Roman" w:cs="B Zar" w:hint="cs"/>
          <w:color w:val="000000"/>
          <w:sz w:val="26"/>
          <w:szCs w:val="26"/>
          <w:highlight w:val="green"/>
          <w:rtl/>
        </w:rPr>
        <w:t>یی</w:t>
      </w:r>
      <w:r w:rsidR="00981977" w:rsidRPr="00981977">
        <w:rPr>
          <w:rFonts w:ascii="Times New Roman" w:eastAsia="Times New Roman" w:hAnsi="Times New Roman" w:cs="B Zar"/>
          <w:color w:val="000000"/>
          <w:sz w:val="26"/>
          <w:szCs w:val="26"/>
          <w:highlight w:val="green"/>
          <w:rtl/>
        </w:rPr>
        <w:t xml:space="preserve"> و سرعت پردازش، به متخصصان سلامت روان و مراکز درمان اعت</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اد</w:t>
      </w:r>
      <w:r w:rsidR="00981977" w:rsidRPr="00981977">
        <w:rPr>
          <w:rFonts w:ascii="Times New Roman" w:eastAsia="Times New Roman" w:hAnsi="Times New Roman" w:cs="B Zar"/>
          <w:color w:val="000000"/>
          <w:sz w:val="26"/>
          <w:szCs w:val="26"/>
          <w:highlight w:val="green"/>
          <w:rtl/>
        </w:rPr>
        <w:t xml:space="preserve"> توص</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ه</w:t>
      </w:r>
      <w:r w:rsidR="00981977" w:rsidRPr="00981977">
        <w:rPr>
          <w:rFonts w:ascii="Times New Roman" w:eastAsia="Times New Roman" w:hAnsi="Times New Roman" w:cs="B Zar"/>
          <w:color w:val="000000"/>
          <w:sz w:val="26"/>
          <w:szCs w:val="26"/>
          <w:highlight w:val="green"/>
          <w:rtl/>
        </w:rPr>
        <w:t xml:space="preserve"> م</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شود</w:t>
      </w:r>
      <w:r w:rsidR="00981977" w:rsidRPr="00981977">
        <w:rPr>
          <w:rFonts w:ascii="Times New Roman" w:eastAsia="Times New Roman" w:hAnsi="Times New Roman" w:cs="B Zar"/>
          <w:color w:val="000000"/>
          <w:sz w:val="26"/>
          <w:szCs w:val="26"/>
          <w:highlight w:val="green"/>
          <w:rtl/>
        </w:rPr>
        <w:t xml:space="preserve"> 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ن</w:t>
      </w:r>
      <w:r w:rsidR="00981977" w:rsidRPr="00981977">
        <w:rPr>
          <w:rFonts w:ascii="Times New Roman" w:eastAsia="Times New Roman" w:hAnsi="Times New Roman" w:cs="B Zar"/>
          <w:color w:val="000000"/>
          <w:sz w:val="26"/>
          <w:szCs w:val="26"/>
          <w:highlight w:val="green"/>
          <w:rtl/>
        </w:rPr>
        <w:t xml:space="preserve"> برنامه را به‌عنوان بخش</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از پروتکل‌ها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درمان</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مکمل در کنار سا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ر</w:t>
      </w:r>
      <w:r w:rsidR="00981977" w:rsidRPr="00981977">
        <w:rPr>
          <w:rFonts w:ascii="Times New Roman" w:eastAsia="Times New Roman" w:hAnsi="Times New Roman" w:cs="B Zar"/>
          <w:color w:val="000000"/>
          <w:sz w:val="26"/>
          <w:szCs w:val="26"/>
          <w:highlight w:val="green"/>
          <w:rtl/>
        </w:rPr>
        <w:t xml:space="preserve"> مداخلات را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ج</w:t>
      </w:r>
      <w:r w:rsidR="00981977" w:rsidRPr="00981977">
        <w:rPr>
          <w:rFonts w:ascii="Times New Roman" w:eastAsia="Times New Roman" w:hAnsi="Times New Roman" w:cs="B Zar"/>
          <w:color w:val="000000"/>
          <w:sz w:val="26"/>
          <w:szCs w:val="26"/>
          <w:highlight w:val="green"/>
          <w:rtl/>
        </w:rPr>
        <w:t xml:space="preserve"> ترک اعت</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اد</w:t>
      </w:r>
      <w:r w:rsidR="00981977" w:rsidRPr="00981977">
        <w:rPr>
          <w:rFonts w:ascii="Times New Roman" w:eastAsia="Times New Roman" w:hAnsi="Times New Roman" w:cs="B Zar"/>
          <w:color w:val="000000"/>
          <w:sz w:val="26"/>
          <w:szCs w:val="26"/>
          <w:highlight w:val="green"/>
          <w:rtl/>
        </w:rPr>
        <w:t xml:space="preserve"> به کار گ</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رند</w:t>
      </w:r>
      <w:r w:rsidR="00F50CA5">
        <w:rPr>
          <w:rFonts w:ascii="Times New Roman" w:eastAsia="Times New Roman" w:hAnsi="Times New Roman" w:cs="B Zar" w:hint="cs"/>
          <w:color w:val="000000"/>
          <w:sz w:val="26"/>
          <w:szCs w:val="26"/>
          <w:highlight w:val="green"/>
          <w:rtl/>
        </w:rPr>
        <w:t xml:space="preserve"> و </w:t>
      </w:r>
      <w:r w:rsidR="00981977" w:rsidRPr="00981977">
        <w:rPr>
          <w:rFonts w:ascii="Times New Roman" w:eastAsia="Times New Roman" w:hAnsi="Times New Roman" w:cs="B Zar"/>
          <w:color w:val="000000"/>
          <w:sz w:val="26"/>
          <w:szCs w:val="26"/>
          <w:highlight w:val="green"/>
          <w:rtl/>
        </w:rPr>
        <w:t>از تمر</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نات</w:t>
      </w:r>
      <w:r w:rsidR="00981977" w:rsidRPr="00981977">
        <w:rPr>
          <w:rFonts w:ascii="Times New Roman" w:eastAsia="Times New Roman" w:hAnsi="Times New Roman" w:cs="B Zar"/>
          <w:color w:val="000000"/>
          <w:sz w:val="26"/>
          <w:szCs w:val="26"/>
          <w:highlight w:val="green"/>
          <w:rtl/>
        </w:rPr>
        <w:t xml:space="preserve"> ساختار</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افته</w:t>
      </w:r>
      <w:r w:rsidR="00981977" w:rsidRPr="00981977">
        <w:rPr>
          <w:rFonts w:ascii="Times New Roman" w:eastAsia="Times New Roman" w:hAnsi="Times New Roman" w:cs="B Zar"/>
          <w:color w:val="000000"/>
          <w:sz w:val="26"/>
          <w:szCs w:val="26"/>
          <w:highlight w:val="green"/>
          <w:rtl/>
        </w:rPr>
        <w:t xml:space="preserve"> 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ن</w:t>
      </w:r>
      <w:r w:rsidR="00981977" w:rsidRPr="00981977">
        <w:rPr>
          <w:rFonts w:ascii="Times New Roman" w:eastAsia="Times New Roman" w:hAnsi="Times New Roman" w:cs="B Zar"/>
          <w:color w:val="000000"/>
          <w:sz w:val="26"/>
          <w:szCs w:val="26"/>
          <w:highlight w:val="green"/>
          <w:rtl/>
        </w:rPr>
        <w:t xml:space="preserve"> برنامه برا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کاهش نقا</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ص</w:t>
      </w:r>
      <w:r w:rsidR="00981977" w:rsidRPr="00981977">
        <w:rPr>
          <w:rFonts w:ascii="Times New Roman" w:eastAsia="Times New Roman" w:hAnsi="Times New Roman" w:cs="B Zar"/>
          <w:color w:val="000000"/>
          <w:sz w:val="26"/>
          <w:szCs w:val="26"/>
          <w:highlight w:val="green"/>
          <w:rtl/>
        </w:rPr>
        <w:t xml:space="preserve"> شناخت</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color w:val="000000"/>
          <w:sz w:val="26"/>
          <w:szCs w:val="26"/>
          <w:highlight w:val="green"/>
          <w:rtl/>
        </w:rPr>
        <w:t xml:space="preserve"> ب</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ماران</w:t>
      </w:r>
      <w:r w:rsidR="00981977" w:rsidRPr="00981977">
        <w:rPr>
          <w:rFonts w:ascii="Times New Roman" w:eastAsia="Times New Roman" w:hAnsi="Times New Roman" w:cs="B Zar"/>
          <w:color w:val="000000"/>
          <w:sz w:val="26"/>
          <w:szCs w:val="26"/>
          <w:highlight w:val="green"/>
          <w:rtl/>
        </w:rPr>
        <w:t xml:space="preserve"> و در نت</w:t>
      </w:r>
      <w:r w:rsidR="00981977" w:rsidRPr="00981977">
        <w:rPr>
          <w:rFonts w:ascii="Times New Roman" w:eastAsia="Times New Roman" w:hAnsi="Times New Roman" w:cs="B Zar" w:hint="cs"/>
          <w:color w:val="000000"/>
          <w:sz w:val="26"/>
          <w:szCs w:val="26"/>
          <w:highlight w:val="green"/>
          <w:rtl/>
        </w:rPr>
        <w:t>ی</w:t>
      </w:r>
      <w:r w:rsidR="00981977" w:rsidRPr="00981977">
        <w:rPr>
          <w:rFonts w:ascii="Times New Roman" w:eastAsia="Times New Roman" w:hAnsi="Times New Roman" w:cs="B Zar" w:hint="eastAsia"/>
          <w:color w:val="000000"/>
          <w:sz w:val="26"/>
          <w:szCs w:val="26"/>
          <w:highlight w:val="green"/>
          <w:rtl/>
        </w:rPr>
        <w:t>جه</w:t>
      </w:r>
      <w:r w:rsidR="00981977" w:rsidRPr="00981977">
        <w:rPr>
          <w:rFonts w:ascii="Times New Roman" w:eastAsia="Times New Roman" w:hAnsi="Times New Roman" w:cs="B Zar"/>
          <w:color w:val="000000"/>
          <w:sz w:val="26"/>
          <w:szCs w:val="26"/>
          <w:highlight w:val="green"/>
          <w:rtl/>
        </w:rPr>
        <w:t xml:space="preserve"> کاهش خطر عود مجدد استفاده کنند</w:t>
      </w:r>
      <w:commentRangeStart w:id="10"/>
      <w:commentRangeStart w:id="11"/>
      <w:commentRangeEnd w:id="10"/>
      <w:r w:rsidR="00981977" w:rsidRPr="00981977">
        <w:rPr>
          <w:rStyle w:val="CommentReference"/>
          <w:highlight w:val="green"/>
          <w:rtl/>
        </w:rPr>
        <w:commentReference w:id="10"/>
      </w:r>
      <w:commentRangeEnd w:id="11"/>
      <w:r w:rsidR="00981977" w:rsidRPr="00981977">
        <w:rPr>
          <w:rStyle w:val="CommentReference"/>
          <w:highlight w:val="green"/>
          <w:rtl/>
        </w:rPr>
        <w:commentReference w:id="11"/>
      </w:r>
      <w:r w:rsidR="00981977">
        <w:rPr>
          <w:rFonts w:ascii="Times New Roman" w:eastAsia="Times New Roman" w:hAnsi="Times New Roman" w:cs="B Zar" w:hint="cs"/>
          <w:color w:val="000000"/>
          <w:sz w:val="26"/>
          <w:szCs w:val="26"/>
          <w:rtl/>
        </w:rPr>
        <w:t>.</w:t>
      </w:r>
    </w:p>
    <w:p w14:paraId="4FB7B770" w14:textId="77777777" w:rsidR="000A2207" w:rsidRDefault="000A2207" w:rsidP="000A2207">
      <w:pPr>
        <w:bidi/>
        <w:spacing w:before="100" w:beforeAutospacing="1" w:after="100" w:afterAutospacing="1" w:line="240" w:lineRule="auto"/>
        <w:jc w:val="both"/>
        <w:rPr>
          <w:rFonts w:ascii="Times New Roman" w:eastAsia="Times New Roman" w:hAnsi="Times New Roman" w:cs="B Zar"/>
          <w:sz w:val="26"/>
          <w:szCs w:val="26"/>
          <w:rtl/>
        </w:rPr>
      </w:pPr>
      <w:r w:rsidRPr="007B7C4D">
        <w:rPr>
          <w:rFonts w:ascii="Times New Roman" w:eastAsia="Times New Roman" w:hAnsi="Times New Roman" w:cs="B Zar" w:hint="cs"/>
          <w:b/>
          <w:bCs/>
          <w:sz w:val="26"/>
          <w:szCs w:val="26"/>
          <w:rtl/>
        </w:rPr>
        <w:t>کلیدواژه</w:t>
      </w:r>
      <w:r w:rsidRPr="007B7C4D">
        <w:rPr>
          <w:rFonts w:ascii="Times New Roman" w:eastAsia="Times New Roman" w:hAnsi="Times New Roman" w:cs="B Zar"/>
          <w:b/>
          <w:bCs/>
          <w:sz w:val="26"/>
          <w:szCs w:val="26"/>
          <w:rtl/>
        </w:rPr>
        <w:softHyphen/>
      </w:r>
      <w:r w:rsidRPr="007B7C4D">
        <w:rPr>
          <w:rFonts w:ascii="Times New Roman" w:eastAsia="Times New Roman" w:hAnsi="Times New Roman" w:cs="B Zar" w:hint="cs"/>
          <w:b/>
          <w:bCs/>
          <w:sz w:val="26"/>
          <w:szCs w:val="26"/>
          <w:rtl/>
        </w:rPr>
        <w:t>ها:</w:t>
      </w:r>
      <w:r>
        <w:rPr>
          <w:rFonts w:ascii="Times New Roman" w:eastAsia="Times New Roman" w:hAnsi="Times New Roman" w:cs="B Zar" w:hint="cs"/>
          <w:sz w:val="26"/>
          <w:szCs w:val="26"/>
          <w:rtl/>
        </w:rPr>
        <w:t xml:space="preserve"> توان</w:t>
      </w:r>
      <w:r>
        <w:rPr>
          <w:rFonts w:ascii="Times New Roman" w:eastAsia="Times New Roman" w:hAnsi="Times New Roman" w:cs="B Zar"/>
          <w:sz w:val="26"/>
          <w:szCs w:val="26"/>
          <w:rtl/>
        </w:rPr>
        <w:softHyphen/>
      </w:r>
      <w:r>
        <w:rPr>
          <w:rFonts w:ascii="Times New Roman" w:eastAsia="Times New Roman" w:hAnsi="Times New Roman" w:cs="B Zar" w:hint="cs"/>
          <w:sz w:val="26"/>
          <w:szCs w:val="26"/>
          <w:rtl/>
        </w:rPr>
        <w:t>بخشی شناختی، حافظه، عملکرد اجرایی، سرعت پردازش، اختلال مصرف مواد</w:t>
      </w:r>
    </w:p>
    <w:p w14:paraId="63443B38" w14:textId="77777777" w:rsidR="00981977" w:rsidRDefault="00981977" w:rsidP="00981977">
      <w:pPr>
        <w:bidi/>
        <w:spacing w:before="100" w:beforeAutospacing="1" w:after="100" w:afterAutospacing="1" w:line="240" w:lineRule="auto"/>
        <w:jc w:val="both"/>
        <w:rPr>
          <w:rFonts w:ascii="Times New Roman" w:eastAsia="Times New Roman" w:hAnsi="Times New Roman" w:cs="B Zar"/>
          <w:sz w:val="26"/>
          <w:szCs w:val="26"/>
          <w:rtl/>
        </w:rPr>
      </w:pPr>
    </w:p>
    <w:p w14:paraId="560513C9" w14:textId="77777777" w:rsidR="000A2207" w:rsidRDefault="000A2207" w:rsidP="00E03FC2">
      <w:pPr>
        <w:bidi/>
        <w:spacing w:before="100" w:beforeAutospacing="1" w:after="100" w:afterAutospacing="1" w:line="240" w:lineRule="auto"/>
        <w:jc w:val="both"/>
        <w:rPr>
          <w:rFonts w:ascii="Times New Roman" w:eastAsia="Times New Roman" w:hAnsi="Times New Roman" w:cs="B Zar" w:hint="cs"/>
          <w:b/>
          <w:bCs/>
          <w:sz w:val="26"/>
          <w:szCs w:val="26"/>
          <w:lang w:bidi="fa-IR"/>
        </w:rPr>
      </w:pPr>
    </w:p>
    <w:p w14:paraId="3DD8B25A" w14:textId="77777777" w:rsidR="00643849" w:rsidRDefault="00643849" w:rsidP="00857975">
      <w:pPr>
        <w:bidi/>
        <w:spacing w:before="100" w:beforeAutospacing="1" w:after="0" w:line="240" w:lineRule="auto"/>
        <w:jc w:val="both"/>
        <w:rPr>
          <w:rFonts w:ascii="Times New Roman" w:eastAsia="Times New Roman" w:hAnsi="Times New Roman" w:cs="B Zar"/>
          <w:b/>
          <w:bCs/>
          <w:sz w:val="26"/>
          <w:szCs w:val="26"/>
          <w:rtl/>
        </w:rPr>
      </w:pPr>
    </w:p>
    <w:p w14:paraId="5BEFA4A6" w14:textId="0E1E5CBF" w:rsidR="00A34448" w:rsidRPr="00A34448" w:rsidRDefault="00A34448" w:rsidP="00643849">
      <w:pPr>
        <w:bidi/>
        <w:spacing w:before="100" w:beforeAutospacing="1" w:after="0" w:line="240" w:lineRule="auto"/>
        <w:jc w:val="both"/>
        <w:rPr>
          <w:rFonts w:ascii="Times New Roman" w:eastAsia="Times New Roman" w:hAnsi="Times New Roman" w:cs="B Zar"/>
          <w:b/>
          <w:bCs/>
          <w:sz w:val="26"/>
          <w:szCs w:val="26"/>
        </w:rPr>
      </w:pPr>
      <w:commentRangeStart w:id="12"/>
      <w:commentRangeStart w:id="13"/>
      <w:r w:rsidRPr="00A34448">
        <w:rPr>
          <w:rFonts w:ascii="Times New Roman" w:eastAsia="Times New Roman" w:hAnsi="Times New Roman" w:cs="B Zar"/>
          <w:b/>
          <w:bCs/>
          <w:sz w:val="26"/>
          <w:szCs w:val="26"/>
          <w:rtl/>
        </w:rPr>
        <w:lastRenderedPageBreak/>
        <w:t>مقدمه</w:t>
      </w:r>
      <w:commentRangeEnd w:id="12"/>
      <w:r w:rsidR="00841721">
        <w:rPr>
          <w:rStyle w:val="CommentReference"/>
          <w:rtl/>
        </w:rPr>
        <w:commentReference w:id="12"/>
      </w:r>
      <w:commentRangeEnd w:id="13"/>
      <w:r w:rsidR="00277175">
        <w:rPr>
          <w:rStyle w:val="CommentReference"/>
          <w:rtl/>
        </w:rPr>
        <w:commentReference w:id="13"/>
      </w:r>
    </w:p>
    <w:p w14:paraId="0729622E" w14:textId="37C2E1F3" w:rsidR="0082608E" w:rsidRPr="00C17F20" w:rsidRDefault="0082608E" w:rsidP="00271674">
      <w:pPr>
        <w:bidi/>
        <w:spacing w:after="0" w:line="240" w:lineRule="auto"/>
        <w:jc w:val="both"/>
        <w:rPr>
          <w:rFonts w:cs="B Zar"/>
          <w:color w:val="000000" w:themeColor="text1"/>
          <w:sz w:val="26"/>
          <w:szCs w:val="26"/>
          <w:rtl/>
        </w:rPr>
      </w:pPr>
      <w:bookmarkStart w:id="14" w:name="_Hlk231679959"/>
      <w:r w:rsidRPr="000039FD">
        <w:rPr>
          <w:rFonts w:cs="B Zar" w:hint="cs"/>
          <w:color w:val="000000" w:themeColor="text1"/>
          <w:sz w:val="26"/>
          <w:szCs w:val="26"/>
          <w:rtl/>
        </w:rPr>
        <w:t xml:space="preserve">اختلال مصرف </w:t>
      </w:r>
      <w:r w:rsidRPr="00C17F20">
        <w:rPr>
          <w:rFonts w:ascii="Times New Roman" w:eastAsia="Times New Roman" w:hAnsi="Times New Roman" w:cs="B Zar"/>
          <w:color w:val="000000" w:themeColor="text1"/>
          <w:sz w:val="26"/>
          <w:szCs w:val="26"/>
          <w:rtl/>
        </w:rPr>
        <w:t>مواد</w:t>
      </w:r>
      <w:r w:rsidRPr="00C17F20">
        <w:rPr>
          <w:rStyle w:val="FootnoteReference"/>
          <w:rFonts w:ascii="Times New Roman" w:eastAsia="Times New Roman" w:hAnsi="Times New Roman" w:cs="B Zar"/>
          <w:color w:val="000000" w:themeColor="text1"/>
          <w:sz w:val="26"/>
          <w:szCs w:val="26"/>
          <w:rtl/>
        </w:rPr>
        <w:footnoteReference w:id="4"/>
      </w:r>
      <w:r w:rsidRPr="000039FD">
        <w:rPr>
          <w:rFonts w:cs="B Zar" w:hint="cs"/>
          <w:color w:val="000000" w:themeColor="text1"/>
          <w:sz w:val="26"/>
          <w:szCs w:val="26"/>
          <w:rtl/>
        </w:rPr>
        <w:t>یکی از مهم‌ترین چالش‌های عصر حاضر است که در کنار تهدیدات هسته‌ای، آلودگی زیست‌محیطی و فقر، به‌عنوان یکی از بحران‌های عمده جهانی شناخته می‌شود</w:t>
      </w:r>
      <w:r w:rsidRPr="00C17F20">
        <w:rPr>
          <w:rFonts w:cs="B Zar" w:hint="cs"/>
          <w:color w:val="000000" w:themeColor="text1"/>
          <w:sz w:val="26"/>
          <w:szCs w:val="26"/>
          <w:rtl/>
        </w:rPr>
        <w:t>.</w:t>
      </w:r>
      <w:r w:rsidRPr="000039FD">
        <w:rPr>
          <w:rFonts w:cs="B Zar" w:hint="cs"/>
          <w:color w:val="000000" w:themeColor="text1"/>
          <w:sz w:val="26"/>
          <w:szCs w:val="26"/>
          <w:rtl/>
        </w:rPr>
        <w:t xml:space="preserve"> این اختلال علاوه‌بر تهدید سلامت فردی، هزینه‌های اقتصادی سنگینی بر جوامع تحمیل کرده است (</w:t>
      </w:r>
      <w:r w:rsidRPr="00C17F20">
        <w:rPr>
          <w:rFonts w:ascii="Times New Roman" w:eastAsia="Times New Roman" w:hAnsi="Times New Roman" w:cs="B Zar"/>
          <w:color w:val="000000" w:themeColor="text1"/>
          <w:sz w:val="26"/>
          <w:szCs w:val="26"/>
          <w:rtl/>
        </w:rPr>
        <w:t>ناوارو</w:t>
      </w:r>
      <w:r w:rsidRPr="00C17F20">
        <w:rPr>
          <w:rStyle w:val="FootnoteReference"/>
          <w:rFonts w:ascii="Times New Roman" w:eastAsia="Times New Roman" w:hAnsi="Times New Roman" w:cs="B Zar"/>
          <w:color w:val="000000" w:themeColor="text1"/>
          <w:sz w:val="26"/>
          <w:szCs w:val="26"/>
          <w:rtl/>
        </w:rPr>
        <w:footnoteReference w:id="5"/>
      </w:r>
      <w:r w:rsidRPr="00C17F20">
        <w:rPr>
          <w:rFonts w:ascii="Times New Roman" w:eastAsia="Times New Roman" w:hAnsi="Times New Roman" w:cs="B Zar"/>
          <w:color w:val="000000" w:themeColor="text1"/>
          <w:sz w:val="26"/>
          <w:szCs w:val="26"/>
          <w:rtl/>
        </w:rPr>
        <w:t xml:space="preserve"> </w:t>
      </w:r>
      <w:r w:rsidRPr="000039FD">
        <w:rPr>
          <w:rFonts w:cs="B Zar" w:hint="cs"/>
          <w:color w:val="000000" w:themeColor="text1"/>
          <w:sz w:val="26"/>
          <w:szCs w:val="26"/>
          <w:rtl/>
        </w:rPr>
        <w:t>و همکاران، 2020)</w:t>
      </w:r>
      <w:r w:rsidRPr="00C17F20">
        <w:rPr>
          <w:rFonts w:cs="B Zar" w:hint="cs"/>
          <w:color w:val="000000" w:themeColor="text1"/>
          <w:sz w:val="26"/>
          <w:szCs w:val="26"/>
          <w:rtl/>
        </w:rPr>
        <w:t>.</w:t>
      </w:r>
      <w:r w:rsidRPr="000039FD">
        <w:rPr>
          <w:rFonts w:cs="B Zar" w:hint="cs"/>
          <w:color w:val="000000" w:themeColor="text1"/>
          <w:sz w:val="26"/>
          <w:szCs w:val="26"/>
          <w:rtl/>
        </w:rPr>
        <w:t xml:space="preserve"> </w:t>
      </w:r>
      <w:r w:rsidRPr="00C17F20">
        <w:rPr>
          <w:rFonts w:cs="B Zar" w:hint="cs"/>
          <w:color w:val="000000" w:themeColor="text1"/>
          <w:sz w:val="26"/>
          <w:szCs w:val="26"/>
          <w:rtl/>
          <w:lang w:bidi="fa-IR"/>
        </w:rPr>
        <w:t>مطابق راهنمای تشخیصی و آماری بیماری‌های روانی</w:t>
      </w:r>
      <w:r w:rsidRPr="00C17F20">
        <w:rPr>
          <w:rFonts w:cs="B Zar"/>
          <w:color w:val="000000" w:themeColor="text1"/>
          <w:sz w:val="26"/>
          <w:szCs w:val="26"/>
          <w:vertAlign w:val="superscript"/>
          <w:rtl/>
          <w:lang w:bidi="fa-IR"/>
        </w:rPr>
        <w:footnoteReference w:id="6"/>
      </w:r>
      <w:r w:rsidRPr="00C17F20">
        <w:rPr>
          <w:rFonts w:cs="B Zar" w:hint="cs"/>
          <w:color w:val="000000" w:themeColor="text1"/>
          <w:sz w:val="26"/>
          <w:szCs w:val="26"/>
          <w:rtl/>
          <w:lang w:bidi="fa-IR"/>
        </w:rPr>
        <w:t>، در همه</w:t>
      </w:r>
      <w:r w:rsidRPr="00C17F20">
        <w:rPr>
          <w:rFonts w:cs="B Zar" w:hint="cs"/>
          <w:color w:val="000000" w:themeColor="text1"/>
          <w:sz w:val="26"/>
          <w:szCs w:val="26"/>
          <w:lang w:bidi="fa-IR"/>
        </w:rPr>
        <w:t>‌</w:t>
      </w:r>
      <w:r w:rsidRPr="00C17F20">
        <w:rPr>
          <w:rFonts w:cs="B Zar" w:hint="cs"/>
          <w:color w:val="000000" w:themeColor="text1"/>
          <w:sz w:val="26"/>
          <w:szCs w:val="26"/>
          <w:rtl/>
          <w:lang w:bidi="fa-IR"/>
        </w:rPr>
        <w:t>ی انواع اختلالات وابسته به مواد و اعتیاد</w:t>
      </w:r>
      <w:r w:rsidRPr="00C17F20">
        <w:rPr>
          <w:rFonts w:cs="B Zar"/>
          <w:color w:val="000000" w:themeColor="text1"/>
          <w:sz w:val="26"/>
          <w:szCs w:val="26"/>
          <w:vertAlign w:val="superscript"/>
          <w:rtl/>
          <w:lang w:bidi="fa-IR"/>
        </w:rPr>
        <w:footnoteReference w:id="7"/>
      </w:r>
      <w:r w:rsidRPr="00C17F20">
        <w:rPr>
          <w:rFonts w:cs="B Zar" w:hint="cs"/>
          <w:color w:val="000000" w:themeColor="text1"/>
          <w:sz w:val="26"/>
          <w:szCs w:val="26"/>
          <w:rtl/>
          <w:lang w:bidi="fa-IR"/>
        </w:rPr>
        <w:t xml:space="preserve">، مجموعه‌ای از علایم شناختی، رفتاری و </w:t>
      </w:r>
      <w:r w:rsidRPr="00C17F20">
        <w:rPr>
          <w:rFonts w:cs="B Zar"/>
          <w:color w:val="000000" w:themeColor="text1"/>
          <w:sz w:val="26"/>
          <w:szCs w:val="26"/>
          <w:rtl/>
        </w:rPr>
        <w:t xml:space="preserve">فیزیولوژیکی </w:t>
      </w:r>
      <w:r w:rsidRPr="00C17F20">
        <w:rPr>
          <w:rFonts w:cs="B Zar" w:hint="cs"/>
          <w:color w:val="000000" w:themeColor="text1"/>
          <w:sz w:val="26"/>
          <w:szCs w:val="26"/>
          <w:rtl/>
          <w:lang w:bidi="fa-IR"/>
        </w:rPr>
        <w:t xml:space="preserve">‌در فرد نمایان می‌شود که مشکلات جدی برای فرد به وجود می‌آورند؛ ولی فرد با وجود این مشکلات و عواقب، به مصرف مواد به صورت اعتیاد ادامه می‌دهد </w:t>
      </w:r>
      <w:r w:rsidRPr="00C17F20">
        <w:rPr>
          <w:rFonts w:ascii="Times New Roman" w:eastAsia="Times New Roman" w:hAnsi="Times New Roman" w:cs="B Zar" w:hint="cs"/>
          <w:color w:val="000000" w:themeColor="text1"/>
          <w:sz w:val="26"/>
          <w:szCs w:val="26"/>
          <w:rtl/>
        </w:rPr>
        <w:t>(انجمن روان</w:t>
      </w:r>
      <w:r w:rsidRPr="00C17F20">
        <w:rPr>
          <w:rFonts w:ascii="Times New Roman" w:eastAsia="Times New Roman" w:hAnsi="Times New Roman" w:cs="B Zar"/>
          <w:color w:val="000000" w:themeColor="text1"/>
          <w:sz w:val="26"/>
          <w:szCs w:val="26"/>
          <w:rtl/>
        </w:rPr>
        <w:softHyphen/>
      </w:r>
      <w:r w:rsidRPr="00C17F20">
        <w:rPr>
          <w:rFonts w:ascii="Times New Roman" w:eastAsia="Times New Roman" w:hAnsi="Times New Roman" w:cs="B Zar" w:hint="cs"/>
          <w:color w:val="000000" w:themeColor="text1"/>
          <w:sz w:val="26"/>
          <w:szCs w:val="26"/>
          <w:rtl/>
        </w:rPr>
        <w:t>پزشکی آمریکا</w:t>
      </w:r>
      <w:r w:rsidRPr="00C17F20">
        <w:rPr>
          <w:rStyle w:val="FootnoteReference"/>
          <w:rFonts w:ascii="Times New Roman" w:eastAsia="Times New Roman" w:hAnsi="Times New Roman" w:cs="B Zar"/>
          <w:color w:val="000000" w:themeColor="text1"/>
          <w:sz w:val="26"/>
          <w:szCs w:val="26"/>
          <w:rtl/>
        </w:rPr>
        <w:footnoteReference w:id="8"/>
      </w:r>
      <w:r w:rsidRPr="00C17F20">
        <w:rPr>
          <w:rFonts w:ascii="Times New Roman" w:eastAsia="Times New Roman" w:hAnsi="Times New Roman" w:cs="B Zar" w:hint="cs"/>
          <w:color w:val="000000" w:themeColor="text1"/>
          <w:sz w:val="26"/>
          <w:szCs w:val="26"/>
          <w:rtl/>
        </w:rPr>
        <w:t>، 2022).</w:t>
      </w:r>
      <w:r w:rsidRPr="00C17F20">
        <w:rPr>
          <w:rFonts w:cs="B Zar" w:hint="cs"/>
          <w:color w:val="000000" w:themeColor="text1"/>
          <w:sz w:val="26"/>
          <w:szCs w:val="26"/>
          <w:rtl/>
          <w:lang w:bidi="fa-IR"/>
        </w:rPr>
        <w:t xml:space="preserve"> </w:t>
      </w:r>
      <w:r w:rsidR="00271674" w:rsidRPr="00271674">
        <w:rPr>
          <w:rFonts w:cs="B Zar" w:hint="cs"/>
          <w:color w:val="000000" w:themeColor="text1"/>
          <w:sz w:val="26"/>
          <w:szCs w:val="26"/>
          <w:rtl/>
          <w:lang w:bidi="fa-IR"/>
        </w:rPr>
        <w:t>فرهودیان و رادفر (2022)</w:t>
      </w:r>
      <w:r w:rsidR="00271674">
        <w:rPr>
          <w:rFonts w:cs="B Zar" w:hint="cs"/>
          <w:color w:val="000000" w:themeColor="text1"/>
          <w:sz w:val="26"/>
          <w:szCs w:val="26"/>
          <w:rtl/>
          <w:lang w:bidi="fa-IR"/>
        </w:rPr>
        <w:t xml:space="preserve"> پر پژوهش خود ابراز می‌دارند که</w:t>
      </w:r>
      <w:r w:rsidR="00271674" w:rsidRPr="00271674">
        <w:rPr>
          <w:rFonts w:cs="B Zar" w:hint="cs"/>
          <w:color w:val="000000" w:themeColor="text1"/>
          <w:sz w:val="26"/>
          <w:szCs w:val="26"/>
          <w:rtl/>
          <w:lang w:bidi="fa-IR"/>
        </w:rPr>
        <w:t xml:space="preserve"> </w:t>
      </w:r>
      <w:r w:rsidR="00271674" w:rsidRPr="00271674">
        <w:rPr>
          <w:rFonts w:cs="B Zar"/>
          <w:color w:val="000000" w:themeColor="text1"/>
          <w:sz w:val="26"/>
          <w:szCs w:val="26"/>
          <w:rtl/>
          <w:lang w:bidi="fa-IR"/>
        </w:rPr>
        <w:t>مصرف مواد یک مشکل عمده بهداشتی در ایران است و اختلال مصرف مواد به عنوان یکی از چهار بار اصلی سلامت در ایران رتبه‌بندی شده است.</w:t>
      </w:r>
      <w:r w:rsidR="00271674">
        <w:rPr>
          <w:rFonts w:cs="B Zar" w:hint="cs"/>
          <w:color w:val="000000" w:themeColor="text1"/>
          <w:sz w:val="26"/>
          <w:szCs w:val="26"/>
          <w:rtl/>
        </w:rPr>
        <w:t xml:space="preserve"> </w:t>
      </w:r>
      <w:r w:rsidRPr="000039FD">
        <w:rPr>
          <w:rFonts w:cs="B Zar" w:hint="cs"/>
          <w:color w:val="000000" w:themeColor="text1"/>
          <w:sz w:val="26"/>
          <w:szCs w:val="26"/>
          <w:rtl/>
        </w:rPr>
        <w:t>به‌طور کلی، وابستگی به مواد یک اختلال پیچیده و آسیب‌زا تلقی می‌شود که به‌عنوان نوعی بیماری رفتاری مورد تشخیص قرار می‌گیرد (اونایمو</w:t>
      </w:r>
      <w:r w:rsidRPr="00C17F20">
        <w:rPr>
          <w:rStyle w:val="FootnoteReference"/>
          <w:rFonts w:cs="B Zar"/>
          <w:color w:val="000000" w:themeColor="text1"/>
          <w:sz w:val="26"/>
          <w:szCs w:val="26"/>
          <w:rtl/>
        </w:rPr>
        <w:footnoteReference w:id="9"/>
      </w:r>
      <w:r w:rsidRPr="000039FD">
        <w:rPr>
          <w:rFonts w:cs="B Zar" w:hint="cs"/>
          <w:color w:val="000000" w:themeColor="text1"/>
          <w:sz w:val="26"/>
          <w:szCs w:val="26"/>
          <w:rtl/>
        </w:rPr>
        <w:t xml:space="preserve"> و همکاران، 2024)</w:t>
      </w:r>
      <w:r w:rsidRPr="00C17F20">
        <w:rPr>
          <w:rFonts w:cs="B Zar" w:hint="cs"/>
          <w:color w:val="000000" w:themeColor="text1"/>
          <w:sz w:val="26"/>
          <w:szCs w:val="26"/>
          <w:rtl/>
        </w:rPr>
        <w:t>.</w:t>
      </w:r>
      <w:r w:rsidRPr="000039FD">
        <w:rPr>
          <w:rFonts w:cs="B Zar" w:hint="cs"/>
          <w:color w:val="000000" w:themeColor="text1"/>
          <w:sz w:val="26"/>
          <w:szCs w:val="26"/>
          <w:rtl/>
        </w:rPr>
        <w:t xml:space="preserve"> </w:t>
      </w:r>
      <w:r w:rsidRPr="00C17F20">
        <w:rPr>
          <w:rFonts w:ascii="Times New Roman" w:eastAsia="Times New Roman" w:hAnsi="Times New Roman" w:cs="B Zar" w:hint="cs"/>
          <w:color w:val="000000" w:themeColor="text1"/>
          <w:sz w:val="26"/>
          <w:szCs w:val="26"/>
          <w:rtl/>
        </w:rPr>
        <w:t>به‌نحوی‌که می‌تواند آسیب</w:t>
      </w:r>
      <w:r w:rsidRPr="00C17F20">
        <w:rPr>
          <w:rFonts w:ascii="Times New Roman" w:eastAsia="Times New Roman" w:hAnsi="Times New Roman" w:cs="B Zar"/>
          <w:color w:val="000000" w:themeColor="text1"/>
          <w:sz w:val="26"/>
          <w:szCs w:val="26"/>
          <w:rtl/>
        </w:rPr>
        <w:softHyphen/>
      </w:r>
      <w:r w:rsidRPr="00C17F20">
        <w:rPr>
          <w:rFonts w:ascii="Times New Roman" w:eastAsia="Times New Roman" w:hAnsi="Times New Roman" w:cs="B Zar" w:hint="cs"/>
          <w:color w:val="000000" w:themeColor="text1"/>
          <w:sz w:val="26"/>
          <w:szCs w:val="26"/>
          <w:rtl/>
        </w:rPr>
        <w:t>های اجتماعی</w:t>
      </w:r>
      <w:r>
        <w:rPr>
          <w:rFonts w:ascii="Times New Roman" w:eastAsia="Times New Roman" w:hAnsi="Times New Roman" w:cs="B Zar" w:hint="cs"/>
          <w:color w:val="000000" w:themeColor="text1"/>
          <w:sz w:val="26"/>
          <w:szCs w:val="26"/>
          <w:rtl/>
        </w:rPr>
        <w:t xml:space="preserve"> متعددی از جمله</w:t>
      </w:r>
      <w:r w:rsidRPr="00C17F20">
        <w:rPr>
          <w:rFonts w:ascii="Times New Roman" w:eastAsia="Times New Roman" w:hAnsi="Times New Roman" w:cs="B Zar" w:hint="cs"/>
          <w:color w:val="000000" w:themeColor="text1"/>
          <w:sz w:val="26"/>
          <w:szCs w:val="26"/>
          <w:rtl/>
        </w:rPr>
        <w:t xml:space="preserve"> طلاق، بزهکاری، دزدی، خشونت، بیکاری و حتی مشکلات سلامت را با خود به</w:t>
      </w:r>
      <w:r w:rsidRPr="00C17F20">
        <w:rPr>
          <w:rFonts w:ascii="Times New Roman" w:eastAsia="Times New Roman" w:hAnsi="Times New Roman" w:cs="B Zar"/>
          <w:color w:val="000000" w:themeColor="text1"/>
          <w:sz w:val="26"/>
          <w:szCs w:val="26"/>
          <w:rtl/>
        </w:rPr>
        <w:softHyphen/>
      </w:r>
      <w:r w:rsidRPr="00C17F20">
        <w:rPr>
          <w:rFonts w:ascii="Times New Roman" w:eastAsia="Times New Roman" w:hAnsi="Times New Roman" w:cs="B Zar" w:hint="cs"/>
          <w:color w:val="000000" w:themeColor="text1"/>
          <w:sz w:val="26"/>
          <w:szCs w:val="26"/>
          <w:rtl/>
        </w:rPr>
        <w:t>دنبال داشته باشد (هارون</w:t>
      </w:r>
      <w:r w:rsidRPr="00C17F20">
        <w:rPr>
          <w:rFonts w:ascii="Times New Roman" w:eastAsia="Times New Roman" w:hAnsi="Times New Roman" w:cs="B Zar"/>
          <w:color w:val="000000" w:themeColor="text1"/>
          <w:sz w:val="26"/>
          <w:szCs w:val="26"/>
          <w:rtl/>
        </w:rPr>
        <w:softHyphen/>
      </w:r>
      <w:r w:rsidRPr="00C17F20">
        <w:rPr>
          <w:rFonts w:ascii="Times New Roman" w:eastAsia="Times New Roman" w:hAnsi="Times New Roman" w:cs="B Zar" w:hint="cs"/>
          <w:color w:val="000000" w:themeColor="text1"/>
          <w:sz w:val="26"/>
          <w:szCs w:val="26"/>
          <w:rtl/>
        </w:rPr>
        <w:t>رشیدی، 1402).</w:t>
      </w:r>
      <w:r>
        <w:rPr>
          <w:rFonts w:cs="B Zar" w:hint="cs"/>
          <w:color w:val="000000" w:themeColor="text1"/>
          <w:sz w:val="26"/>
          <w:szCs w:val="26"/>
          <w:rtl/>
        </w:rPr>
        <w:t xml:space="preserve"> </w:t>
      </w:r>
      <w:r w:rsidRPr="000039FD">
        <w:rPr>
          <w:rFonts w:cs="B Zar" w:hint="cs"/>
          <w:color w:val="000000" w:themeColor="text1"/>
          <w:sz w:val="26"/>
          <w:szCs w:val="26"/>
          <w:rtl/>
        </w:rPr>
        <w:t>در واقع وابستگی به مواد، با افزایش تدریجی نیاز به مصرف و بروز علائم ترک در هنگام قطع آن، موجب اختلال در کارکردهای روانی و جسمی فرد می‌شود و پیامدهای جدی و گاه جبران‌ناپذیری را برای فرد و جامعه به‌همراه دارد (مرادزاده و نجفی، 1401)</w:t>
      </w:r>
      <w:r w:rsidRPr="00C17F20">
        <w:rPr>
          <w:rFonts w:cs="B Zar" w:hint="cs"/>
          <w:color w:val="000000" w:themeColor="text1"/>
          <w:sz w:val="26"/>
          <w:szCs w:val="26"/>
          <w:rtl/>
        </w:rPr>
        <w:t>.</w:t>
      </w:r>
      <w:r w:rsidRPr="00C17F20">
        <w:rPr>
          <w:rFonts w:ascii="Times New Roman" w:eastAsia="Times New Roman" w:hAnsi="Times New Roman" w:cs="B Zar" w:hint="cs"/>
          <w:color w:val="000000" w:themeColor="text1"/>
          <w:sz w:val="26"/>
          <w:szCs w:val="26"/>
          <w:rtl/>
        </w:rPr>
        <w:t xml:space="preserve"> </w:t>
      </w:r>
    </w:p>
    <w:p w14:paraId="59A83D20" w14:textId="77777777" w:rsidR="0082608E" w:rsidRPr="00C17F20" w:rsidRDefault="0082608E" w:rsidP="0082608E">
      <w:pPr>
        <w:bidi/>
        <w:spacing w:after="0" w:line="240" w:lineRule="auto"/>
        <w:jc w:val="lowKashida"/>
        <w:rPr>
          <w:rFonts w:cs="B Zar"/>
          <w:color w:val="000000" w:themeColor="text1"/>
          <w:sz w:val="26"/>
          <w:szCs w:val="26"/>
          <w:lang w:bidi="fa-IR"/>
        </w:rPr>
      </w:pPr>
      <w:r w:rsidRPr="00C17F20">
        <w:rPr>
          <w:rFonts w:cs="B Zar"/>
          <w:color w:val="000000" w:themeColor="text1"/>
          <w:sz w:val="26"/>
          <w:szCs w:val="26"/>
          <w:rtl/>
        </w:rPr>
        <w:t xml:space="preserve">اختلال مصرف مواد نه‌تنها پیامدهای منفی در زمینه‌های اجتماعی و اقتصادی برای فرد مصرف‌کننده به‌همراه دارد، بلکه تاثیر چشم‌گیری نیز بر وضعیت روانی </w:t>
      </w:r>
      <w:r w:rsidRPr="00C17F20">
        <w:rPr>
          <w:rFonts w:cs="B Zar" w:hint="cs"/>
          <w:color w:val="000000" w:themeColor="text1"/>
          <w:sz w:val="26"/>
          <w:szCs w:val="26"/>
          <w:rtl/>
        </w:rPr>
        <w:t>افراد مبتلا</w:t>
      </w:r>
      <w:r w:rsidRPr="00C17F20">
        <w:rPr>
          <w:rFonts w:cs="B Zar"/>
          <w:color w:val="000000" w:themeColor="text1"/>
          <w:sz w:val="26"/>
          <w:szCs w:val="26"/>
          <w:rtl/>
        </w:rPr>
        <w:t xml:space="preserve"> می‌گذارد (چانگ</w:t>
      </w:r>
      <w:r w:rsidRPr="00C17F20">
        <w:rPr>
          <w:rStyle w:val="FootnoteReference"/>
          <w:rFonts w:cs="B Zar"/>
          <w:color w:val="000000" w:themeColor="text1"/>
          <w:sz w:val="26"/>
          <w:szCs w:val="26"/>
          <w:rtl/>
        </w:rPr>
        <w:footnoteReference w:id="10"/>
      </w:r>
      <w:r w:rsidRPr="00C17F20">
        <w:rPr>
          <w:rFonts w:cs="B Zar"/>
          <w:color w:val="000000" w:themeColor="text1"/>
          <w:sz w:val="26"/>
          <w:szCs w:val="26"/>
          <w:rtl/>
        </w:rPr>
        <w:t xml:space="preserve"> و همکاران، 2023). از جمله مهم‌ترین آسیب‌های روانی ناشی از اختلال مصرف مواد، نقایص جدی در کارکردهای شناختی از قبیل حافظه</w:t>
      </w:r>
      <w:r w:rsidRPr="00C17F20">
        <w:rPr>
          <w:rStyle w:val="FootnoteReference"/>
          <w:rFonts w:cs="B Zar"/>
          <w:color w:val="000000" w:themeColor="text1"/>
          <w:sz w:val="26"/>
          <w:szCs w:val="26"/>
          <w:rtl/>
        </w:rPr>
        <w:footnoteReference w:id="11"/>
      </w:r>
      <w:r w:rsidRPr="00C17F20">
        <w:rPr>
          <w:rFonts w:cs="B Zar"/>
          <w:color w:val="000000" w:themeColor="text1"/>
          <w:sz w:val="26"/>
          <w:szCs w:val="26"/>
          <w:rtl/>
        </w:rPr>
        <w:t>، عملکرد اجرایی</w:t>
      </w:r>
      <w:r w:rsidRPr="00C17F20">
        <w:rPr>
          <w:rStyle w:val="FootnoteReference"/>
          <w:rFonts w:cs="B Zar"/>
          <w:color w:val="000000" w:themeColor="text1"/>
          <w:sz w:val="26"/>
          <w:szCs w:val="26"/>
          <w:rtl/>
        </w:rPr>
        <w:footnoteReference w:id="12"/>
      </w:r>
      <w:r w:rsidRPr="00C17F20">
        <w:rPr>
          <w:rFonts w:cs="B Zar"/>
          <w:color w:val="000000" w:themeColor="text1"/>
          <w:sz w:val="26"/>
          <w:szCs w:val="26"/>
          <w:rtl/>
        </w:rPr>
        <w:t xml:space="preserve"> و سرعت پردازش</w:t>
      </w:r>
      <w:r w:rsidRPr="00C17F20">
        <w:rPr>
          <w:rStyle w:val="FootnoteReference"/>
          <w:rFonts w:cs="B Zar"/>
          <w:color w:val="000000" w:themeColor="text1"/>
          <w:sz w:val="26"/>
          <w:szCs w:val="26"/>
          <w:rtl/>
        </w:rPr>
        <w:footnoteReference w:id="13"/>
      </w:r>
      <w:r w:rsidRPr="00C17F20">
        <w:rPr>
          <w:rFonts w:cs="B Zar"/>
          <w:color w:val="000000" w:themeColor="text1"/>
          <w:sz w:val="26"/>
          <w:szCs w:val="26"/>
          <w:rtl/>
        </w:rPr>
        <w:t xml:space="preserve"> است.</w:t>
      </w:r>
      <w:r>
        <w:rPr>
          <w:rFonts w:cs="B Zar" w:hint="cs"/>
          <w:color w:val="000000" w:themeColor="text1"/>
          <w:sz w:val="26"/>
          <w:szCs w:val="26"/>
          <w:highlight w:val="green"/>
          <w:rtl/>
        </w:rPr>
        <w:t xml:space="preserve"> </w:t>
      </w:r>
      <w:r w:rsidRPr="00C17F20">
        <w:rPr>
          <w:rFonts w:cs="B Zar" w:hint="cs"/>
          <w:color w:val="000000" w:themeColor="text1"/>
          <w:sz w:val="26"/>
          <w:szCs w:val="26"/>
          <w:highlight w:val="green"/>
          <w:rtl/>
        </w:rPr>
        <w:t>در واقع مصرف</w:t>
      </w:r>
      <w:r w:rsidRPr="00C17F20">
        <w:rPr>
          <w:rFonts w:cs="B Zar"/>
          <w:color w:val="000000" w:themeColor="text1"/>
          <w:sz w:val="26"/>
          <w:szCs w:val="26"/>
          <w:highlight w:val="green"/>
          <w:rtl/>
        </w:rPr>
        <w:t xml:space="preserve"> مواد با ایجاد تغییرات ساختاری و عملکردی در </w:t>
      </w:r>
      <w:r w:rsidRPr="00C17F20">
        <w:rPr>
          <w:rFonts w:cs="B Zar" w:hint="cs"/>
          <w:color w:val="000000" w:themeColor="text1"/>
          <w:sz w:val="26"/>
          <w:szCs w:val="26"/>
          <w:highlight w:val="green"/>
          <w:rtl/>
        </w:rPr>
        <w:t>بخش</w:t>
      </w:r>
      <w:r w:rsidRPr="00C17F20">
        <w:rPr>
          <w:rFonts w:cs="B Zar"/>
          <w:color w:val="000000" w:themeColor="text1"/>
          <w:sz w:val="26"/>
          <w:szCs w:val="26"/>
          <w:highlight w:val="green"/>
          <w:rtl/>
        </w:rPr>
        <w:t xml:space="preserve"> پیش‌پیشانی مغز، توانایی کنترل شناختی را</w:t>
      </w:r>
      <w:r w:rsidRPr="00C17F20">
        <w:rPr>
          <w:rFonts w:cs="B Zar" w:hint="cs"/>
          <w:color w:val="000000" w:themeColor="text1"/>
          <w:sz w:val="26"/>
          <w:szCs w:val="26"/>
          <w:highlight w:val="green"/>
          <w:rtl/>
        </w:rPr>
        <w:t xml:space="preserve"> در فرد مبتلا</w:t>
      </w:r>
      <w:r w:rsidRPr="00C17F20">
        <w:rPr>
          <w:rFonts w:cs="B Zar"/>
          <w:color w:val="000000" w:themeColor="text1"/>
          <w:sz w:val="26"/>
          <w:szCs w:val="26"/>
          <w:highlight w:val="green"/>
          <w:rtl/>
        </w:rPr>
        <w:t xml:space="preserve"> کاهش می‌دهد </w:t>
      </w:r>
      <w:r w:rsidRPr="0082608E">
        <w:rPr>
          <w:rFonts w:cs="B Zar"/>
          <w:color w:val="000000" w:themeColor="text1"/>
          <w:sz w:val="26"/>
          <w:szCs w:val="26"/>
          <w:rtl/>
        </w:rPr>
        <w:t>(کائتانو</w:t>
      </w:r>
      <w:r w:rsidRPr="0082608E">
        <w:rPr>
          <w:rStyle w:val="FootnoteReference"/>
          <w:rFonts w:cs="B Zar"/>
          <w:color w:val="000000" w:themeColor="text1"/>
          <w:sz w:val="26"/>
          <w:szCs w:val="26"/>
          <w:rtl/>
        </w:rPr>
        <w:footnoteReference w:id="14"/>
      </w:r>
      <w:r w:rsidRPr="0082608E">
        <w:rPr>
          <w:rFonts w:cs="B Zar"/>
          <w:color w:val="000000" w:themeColor="text1"/>
          <w:sz w:val="26"/>
          <w:szCs w:val="26"/>
          <w:rtl/>
        </w:rPr>
        <w:t xml:space="preserve"> و همکاران، 2021؛ کوهن</w:t>
      </w:r>
      <w:r w:rsidRPr="0082608E">
        <w:rPr>
          <w:rStyle w:val="FootnoteReference"/>
          <w:rFonts w:cs="B Zar"/>
          <w:color w:val="000000" w:themeColor="text1"/>
          <w:sz w:val="26"/>
          <w:szCs w:val="26"/>
          <w:rtl/>
        </w:rPr>
        <w:footnoteReference w:id="15"/>
      </w:r>
      <w:r w:rsidRPr="0082608E">
        <w:rPr>
          <w:rFonts w:cs="B Zar"/>
          <w:color w:val="000000" w:themeColor="text1"/>
          <w:sz w:val="26"/>
          <w:szCs w:val="26"/>
          <w:rtl/>
        </w:rPr>
        <w:t xml:space="preserve"> و همکاران، 2020؛ </w:t>
      </w:r>
      <w:r w:rsidRPr="00C17F20">
        <w:rPr>
          <w:rFonts w:cs="B Zar"/>
          <w:color w:val="000000" w:themeColor="text1"/>
          <w:sz w:val="26"/>
          <w:szCs w:val="26"/>
          <w:highlight w:val="green"/>
          <w:rtl/>
        </w:rPr>
        <w:t>سالاس-گونزالز</w:t>
      </w:r>
      <w:r w:rsidRPr="00C17F20">
        <w:rPr>
          <w:rStyle w:val="FootnoteReference"/>
          <w:rFonts w:cs="B Zar"/>
          <w:color w:val="000000" w:themeColor="text1"/>
          <w:sz w:val="26"/>
          <w:szCs w:val="26"/>
          <w:highlight w:val="green"/>
          <w:rtl/>
        </w:rPr>
        <w:footnoteReference w:id="16"/>
      </w:r>
      <w:r w:rsidRPr="00C17F20">
        <w:rPr>
          <w:rFonts w:cs="B Zar"/>
          <w:color w:val="000000" w:themeColor="text1"/>
          <w:sz w:val="26"/>
          <w:szCs w:val="26"/>
          <w:highlight w:val="green"/>
          <w:rtl/>
        </w:rPr>
        <w:t>، 2024).</w:t>
      </w:r>
      <w:r w:rsidRPr="00C17F20">
        <w:rPr>
          <w:rFonts w:cs="B Zar"/>
          <w:color w:val="000000" w:themeColor="text1"/>
          <w:sz w:val="26"/>
          <w:szCs w:val="26"/>
          <w:rtl/>
        </w:rPr>
        <w:t xml:space="preserve"> حافظه سامانه‌ای شناختی است که اطلاعات مختلف را ذخیره، نگهداری و بازیابی می‌کند و زمینه‌ساز یادگیری و انباشت تجربیات گذشته است. حافظه به سه نظام عمده تقسیم می‌شود: ثبت حسی که اطلاعات را برای مدت بسیار کوتاهی نگه می‌دارد، حافظه کوتاه‌مدت که ظرفیت و زمان نگهداری محدودی دارد، و حافظه بلندمدت که اطلاعات را برای مدت طولانی ذخیره می‌کند. نکته حائز اهمیت این است که اختلال در حافظه بسته به نوع و شدت، می‌تواند عملکردهای شناختی را تحت تاثیر قرار دهد (کرمی‌نوری، 1401). با توجه به مطالعات صورت گرفته، مصرف مواد منجر </w:t>
      </w:r>
      <w:r w:rsidRPr="00C17F20">
        <w:rPr>
          <w:rFonts w:cs="B Zar"/>
          <w:color w:val="000000" w:themeColor="text1"/>
          <w:sz w:val="26"/>
          <w:szCs w:val="26"/>
          <w:rtl/>
        </w:rPr>
        <w:lastRenderedPageBreak/>
        <w:t xml:space="preserve">به کاهش عملکرد حافظه می‌شود که با نقص در توانایی نگهداری و به‌روزرسانی اطلاعات در کوتاه‌مدت و همچنین کاهش انعطاف‌پذیری شناختی همراه است (کوهن و همکاران، 2020). علاوه‌براین، مصرف مواد باعث آسیب به نواحی مغزی مسئول حافظه و عملکرد اجرایی می‌شود و با توجه به اینکه حافظه و عملکرد اجرایی رابطه نزدیکی با یکدیگر دارند، مصرف مواد و اختلال در یکی می‌تواند به آسیب در دیگری منجر شود (کائتانو و همکاران، 2021). عملکردهای اجرایی را می‌توان مجموعه‌ای منسجم از مهارت‌های شناختی سطح بالا دانست که شامل توانایی‌هایی مانند تمرکز و جهت‌دهی به توجه، سازمان‌دهی اطلاعات در حافظه، تصمیم‌گیری بر اساس اهداف مشخص، برنامه‌ریزی راهبردی، کنترل تکانه‌ها و همچنین انعطاف‌پذیری در تفکر و رفتار متناسب با شرایط متغیر می‌باشد. همچنین، عملکردهای اجرایی در دو بعد سرد (شناختی) و گرم (عاطفی) دسته‌بندی می‌شوند که هر یک نقش مکملی در سازگاری فرد دارند (قائمی و همکاران، </w:t>
      </w:r>
      <w:r w:rsidRPr="00C17F20">
        <w:rPr>
          <w:rFonts w:cs="B Zar"/>
          <w:color w:val="000000" w:themeColor="text1"/>
          <w:sz w:val="26"/>
          <w:szCs w:val="26"/>
          <w:rtl/>
          <w:lang w:bidi="fa-IR"/>
        </w:rPr>
        <w:t xml:space="preserve">۱۴۰۰). </w:t>
      </w:r>
    </w:p>
    <w:p w14:paraId="263DDA3B" w14:textId="718AA8B4" w:rsidR="0082608E" w:rsidRPr="00C17F20" w:rsidRDefault="0082608E" w:rsidP="0082608E">
      <w:pPr>
        <w:bidi/>
        <w:spacing w:after="0" w:line="240" w:lineRule="auto"/>
        <w:jc w:val="lowKashida"/>
        <w:rPr>
          <w:rFonts w:cs="B Zar"/>
          <w:color w:val="000000" w:themeColor="text1"/>
          <w:sz w:val="26"/>
          <w:szCs w:val="26"/>
          <w:lang w:bidi="fa-IR"/>
        </w:rPr>
      </w:pPr>
      <w:r w:rsidRPr="00C17F20">
        <w:rPr>
          <w:rFonts w:cs="B Zar"/>
          <w:color w:val="000000" w:themeColor="text1"/>
          <w:sz w:val="26"/>
          <w:szCs w:val="26"/>
          <w:rtl/>
        </w:rPr>
        <w:t>یکی دیگر از حوزه‌های آسیب‌پذیر در اثر مصرف مواد، سرعت پردازش است که به توانایی پردازش سریع اطلاعات دیداری و شنیداری، تصمیم‌گیری و پاسخ‌دهی به آن‌ها اشاره دارد و یکی از مولفه‌های کلیدی هوش محسوب می‌شود (وایس</w:t>
      </w:r>
      <w:r w:rsidR="00163FED">
        <w:rPr>
          <w:rStyle w:val="FootnoteReference"/>
          <w:rFonts w:cs="B Zar"/>
          <w:color w:val="000000" w:themeColor="text1"/>
          <w:sz w:val="26"/>
          <w:szCs w:val="26"/>
          <w:rtl/>
        </w:rPr>
        <w:footnoteReference w:id="17"/>
      </w:r>
      <w:r w:rsidRPr="00C17F20">
        <w:rPr>
          <w:rFonts w:cs="B Zar"/>
          <w:color w:val="000000" w:themeColor="text1"/>
          <w:sz w:val="26"/>
          <w:szCs w:val="26"/>
          <w:rtl/>
        </w:rPr>
        <w:t xml:space="preserve"> و همکاران، </w:t>
      </w:r>
      <w:r w:rsidRPr="00C17F20">
        <w:rPr>
          <w:rFonts w:cs="B Zar"/>
          <w:color w:val="000000" w:themeColor="text1"/>
          <w:sz w:val="26"/>
          <w:szCs w:val="26"/>
          <w:rtl/>
          <w:lang w:bidi="fa-IR"/>
        </w:rPr>
        <w:t xml:space="preserve">۲۰۱۶). </w:t>
      </w:r>
      <w:r w:rsidRPr="00C17F20">
        <w:rPr>
          <w:rFonts w:cs="B Zar"/>
          <w:color w:val="000000" w:themeColor="text1"/>
          <w:sz w:val="26"/>
          <w:szCs w:val="26"/>
          <w:rtl/>
        </w:rPr>
        <w:t xml:space="preserve">سرعت پردازش به توانایی‌ای اشاره دارد که به فرد امکان می‌دهد در مواجهه با موقعیت‌های جدید و ناشناخته، بدون تکیه مستقیم بر تجارب یا دانش قبلی، واکنش موثری نشان دهد. این توانایی شامل درک موقعیت، تشخیص الگوها و کشف عوامل پنهان آن‌ها بوده و بازتابی از توانمندی‌های شناختی ذهن فرد به‌شمار می‌رود (محرابی و همکاران، </w:t>
      </w:r>
      <w:r w:rsidRPr="00C17F20">
        <w:rPr>
          <w:rFonts w:cs="B Zar"/>
          <w:color w:val="000000" w:themeColor="text1"/>
          <w:sz w:val="26"/>
          <w:szCs w:val="26"/>
          <w:rtl/>
          <w:lang w:bidi="fa-IR"/>
        </w:rPr>
        <w:t xml:space="preserve">۱۴۰۱). </w:t>
      </w:r>
      <w:r w:rsidRPr="00C17F20">
        <w:rPr>
          <w:rFonts w:cs="B Zar"/>
          <w:color w:val="000000" w:themeColor="text1"/>
          <w:sz w:val="26"/>
          <w:szCs w:val="26"/>
          <w:rtl/>
        </w:rPr>
        <w:t xml:space="preserve">این توانایی، نشان‌دهنده سرعت انجام فعالیت‌های ذهنی است و کاهش آن می‌تواند تصمیم‌گیری و عملکرد شناختی را مختل کند (اشمیت و همکاران، </w:t>
      </w:r>
      <w:r w:rsidRPr="00C17F20">
        <w:rPr>
          <w:rFonts w:cs="B Zar"/>
          <w:color w:val="000000" w:themeColor="text1"/>
          <w:sz w:val="26"/>
          <w:szCs w:val="26"/>
          <w:rtl/>
          <w:lang w:bidi="fa-IR"/>
        </w:rPr>
        <w:t xml:space="preserve">۲۰۱۸). </w:t>
      </w:r>
      <w:r w:rsidRPr="00F37B36">
        <w:rPr>
          <w:rFonts w:cs="B Zar"/>
          <w:color w:val="000000" w:themeColor="text1"/>
          <w:sz w:val="26"/>
          <w:szCs w:val="26"/>
          <w:highlight w:val="green"/>
          <w:rtl/>
        </w:rPr>
        <w:t>نتایج پژوهش ایراندوست و همکاران (1404) نیز  نشان داد که زنان وابسته به مت‌آمفتامین دارای نمرات بالاتری در تنظیم شناختی منفی هیجان، سیستم بازداری و فعال‌ساز رفتاری و نمرات کمتری در تنظیم شناختی مثبت هیجان و خودکنترلی می‌باشند</w:t>
      </w:r>
      <w:r w:rsidRPr="00F37B36">
        <w:rPr>
          <w:rFonts w:cs="B Zar"/>
          <w:color w:val="000000" w:themeColor="text1"/>
          <w:sz w:val="26"/>
          <w:szCs w:val="26"/>
          <w:highlight w:val="green"/>
          <w:rtl/>
          <w:lang w:bidi="fa-IR"/>
        </w:rPr>
        <w:t>.</w:t>
      </w:r>
    </w:p>
    <w:p w14:paraId="2DE9C899" w14:textId="7F8DAD50" w:rsidR="0082608E" w:rsidRPr="00C17F20" w:rsidRDefault="0082608E" w:rsidP="0082608E">
      <w:pPr>
        <w:bidi/>
        <w:spacing w:after="0" w:line="240" w:lineRule="auto"/>
        <w:jc w:val="lowKashida"/>
        <w:rPr>
          <w:rFonts w:cs="B Zar"/>
          <w:color w:val="000000" w:themeColor="text1"/>
          <w:sz w:val="26"/>
          <w:szCs w:val="26"/>
          <w:lang w:bidi="fa-IR"/>
        </w:rPr>
      </w:pPr>
      <w:r>
        <w:rPr>
          <w:rFonts w:cs="B Zar" w:hint="cs"/>
          <w:color w:val="000000" w:themeColor="text1"/>
          <w:sz w:val="26"/>
          <w:szCs w:val="26"/>
          <w:rtl/>
        </w:rPr>
        <w:t xml:space="preserve">از سویی </w:t>
      </w:r>
      <w:r w:rsidRPr="00C17F20">
        <w:rPr>
          <w:rFonts w:cs="B Zar"/>
          <w:color w:val="000000" w:themeColor="text1"/>
          <w:sz w:val="26"/>
          <w:szCs w:val="26"/>
          <w:rtl/>
        </w:rPr>
        <w:t>با توجه به پیامدهای منفی و آسیب‌های ناشی از اختلال مصرف مواد، تحقیقات علمی بر شناسایی و تعیین اهداف درمانی به‌منظور درک عمیق‌تر این اختلال و طراحی مداخلات موثر تاکید دارند (عامری و جمالی، 1402).</w:t>
      </w:r>
      <w:r>
        <w:rPr>
          <w:rFonts w:cs="B Zar" w:hint="cs"/>
          <w:color w:val="000000" w:themeColor="text1"/>
          <w:sz w:val="26"/>
          <w:szCs w:val="26"/>
          <w:rtl/>
        </w:rPr>
        <w:t xml:space="preserve"> </w:t>
      </w:r>
      <w:r w:rsidRPr="0010106B">
        <w:rPr>
          <w:rFonts w:cs="B Zar" w:hint="cs"/>
          <w:color w:val="000000" w:themeColor="text1"/>
          <w:sz w:val="26"/>
          <w:szCs w:val="26"/>
          <w:highlight w:val="green"/>
          <w:rtl/>
        </w:rPr>
        <w:t xml:space="preserve">و از سویی دیگر </w:t>
      </w:r>
      <w:r w:rsidRPr="0010106B">
        <w:rPr>
          <w:rFonts w:cs="B Zar"/>
          <w:color w:val="000000" w:themeColor="text1"/>
          <w:sz w:val="26"/>
          <w:szCs w:val="26"/>
          <w:highlight w:val="green"/>
          <w:rtl/>
        </w:rPr>
        <w:t>نتایج پژوهش سلمانی کلان (1404) نیز نشان می</w:t>
      </w:r>
      <w:r w:rsidRPr="0010106B">
        <w:rPr>
          <w:rFonts w:cs="B Zar"/>
          <w:color w:val="000000" w:themeColor="text1"/>
          <w:sz w:val="26"/>
          <w:szCs w:val="26"/>
          <w:highlight w:val="green"/>
          <w:rtl/>
        </w:rPr>
        <w:softHyphen/>
      </w:r>
      <w:r w:rsidRPr="0010106B">
        <w:rPr>
          <w:rFonts w:cs="B Zar" w:hint="cs"/>
          <w:color w:val="000000" w:themeColor="text1"/>
          <w:sz w:val="26"/>
          <w:szCs w:val="26"/>
          <w:highlight w:val="green"/>
        </w:rPr>
        <w:t xml:space="preserve"> </w:t>
      </w:r>
      <w:r w:rsidRPr="0010106B">
        <w:rPr>
          <w:rFonts w:cs="B Zar"/>
          <w:color w:val="000000" w:themeColor="text1"/>
          <w:sz w:val="26"/>
          <w:szCs w:val="26"/>
          <w:highlight w:val="green"/>
          <w:rtl/>
        </w:rPr>
        <w:t>دهد افراد مراجعه</w:t>
      </w:r>
      <w:r w:rsidRPr="0010106B">
        <w:rPr>
          <w:rFonts w:cs="B Zar"/>
          <w:color w:val="000000" w:themeColor="text1"/>
          <w:sz w:val="26"/>
          <w:szCs w:val="26"/>
          <w:highlight w:val="green"/>
          <w:rtl/>
        </w:rPr>
        <w:softHyphen/>
      </w:r>
      <w:r w:rsidRPr="0010106B">
        <w:rPr>
          <w:rFonts w:cs="B Zar" w:hint="cs"/>
          <w:color w:val="000000" w:themeColor="text1"/>
          <w:sz w:val="26"/>
          <w:szCs w:val="26"/>
          <w:highlight w:val="green"/>
        </w:rPr>
        <w:t xml:space="preserve"> </w:t>
      </w:r>
      <w:r w:rsidRPr="0010106B">
        <w:rPr>
          <w:rFonts w:cs="B Zar"/>
          <w:color w:val="000000" w:themeColor="text1"/>
          <w:sz w:val="26"/>
          <w:szCs w:val="26"/>
          <w:highlight w:val="green"/>
          <w:rtl/>
        </w:rPr>
        <w:t>کننده برای درمان مصرف مواد می</w:t>
      </w:r>
      <w:r w:rsidRPr="0010106B">
        <w:rPr>
          <w:rFonts w:cs="B Zar"/>
          <w:color w:val="000000" w:themeColor="text1"/>
          <w:sz w:val="26"/>
          <w:szCs w:val="26"/>
          <w:highlight w:val="green"/>
          <w:rtl/>
        </w:rPr>
        <w:softHyphen/>
      </w:r>
      <w:r w:rsidRPr="0010106B">
        <w:rPr>
          <w:rFonts w:cs="B Zar" w:hint="cs"/>
          <w:color w:val="000000" w:themeColor="text1"/>
          <w:sz w:val="26"/>
          <w:szCs w:val="26"/>
          <w:highlight w:val="green"/>
        </w:rPr>
        <w:t xml:space="preserve"> </w:t>
      </w:r>
      <w:r w:rsidRPr="0010106B">
        <w:rPr>
          <w:rFonts w:cs="B Zar"/>
          <w:color w:val="000000" w:themeColor="text1"/>
          <w:sz w:val="26"/>
          <w:szCs w:val="26"/>
          <w:highlight w:val="green"/>
          <w:rtl/>
        </w:rPr>
        <w:t xml:space="preserve">توانند دارای ویژگی </w:t>
      </w:r>
      <w:r w:rsidRPr="0010106B">
        <w:rPr>
          <w:rFonts w:cs="B Zar"/>
          <w:color w:val="000000" w:themeColor="text1"/>
          <w:sz w:val="26"/>
          <w:szCs w:val="26"/>
          <w:highlight w:val="green"/>
          <w:rtl/>
        </w:rPr>
        <w:softHyphen/>
        <w:t>های شخصیتی بیولوژیکی متفاوتی باشند که باید در روند درمان در نظر گرفته شوند.</w:t>
      </w:r>
      <w:r w:rsidRPr="00C17F20">
        <w:rPr>
          <w:rFonts w:cs="B Zar"/>
          <w:color w:val="000000" w:themeColor="text1"/>
          <w:sz w:val="26"/>
          <w:szCs w:val="26"/>
          <w:rtl/>
        </w:rPr>
        <w:t xml:space="preserve"> ازاین‌رو، در پاسخ به این آسیب‌ها، توان‌بخشی شناختی به‌عنوان رویکردی نوین و موثر، از طریق تمرینات ساختارمند، به بهبود عملکردهای شناختی می‌پردازد (برنجی‌جلالی و همکاران، </w:t>
      </w:r>
      <w:r w:rsidRPr="00C17F20">
        <w:rPr>
          <w:rFonts w:cs="B Zar"/>
          <w:color w:val="000000" w:themeColor="text1"/>
          <w:sz w:val="26"/>
          <w:szCs w:val="26"/>
          <w:rtl/>
          <w:lang w:bidi="fa-IR"/>
        </w:rPr>
        <w:t>۱۴۰۰).</w:t>
      </w:r>
      <w:r>
        <w:rPr>
          <w:rFonts w:cs="B Zar" w:hint="cs"/>
          <w:color w:val="000000" w:themeColor="text1"/>
          <w:sz w:val="26"/>
          <w:szCs w:val="26"/>
          <w:rtl/>
          <w:lang w:bidi="fa-IR"/>
        </w:rPr>
        <w:t xml:space="preserve"> در همین راستا پژوهش‌های مختلف بیانگر اثربخشی </w:t>
      </w:r>
      <w:r>
        <w:rPr>
          <w:rFonts w:cs="B Zar" w:hint="cs"/>
          <w:color w:val="000000" w:themeColor="text1"/>
          <w:sz w:val="26"/>
          <w:szCs w:val="26"/>
          <w:rtl/>
        </w:rPr>
        <w:t xml:space="preserve">برنامه‌های </w:t>
      </w:r>
      <w:r w:rsidRPr="00C17F20">
        <w:rPr>
          <w:rFonts w:cs="B Zar"/>
          <w:color w:val="000000" w:themeColor="text1"/>
          <w:sz w:val="26"/>
          <w:szCs w:val="26"/>
          <w:rtl/>
        </w:rPr>
        <w:t>توان‌بخشی شناختی</w:t>
      </w:r>
      <w:r>
        <w:rPr>
          <w:rFonts w:cs="B Zar" w:hint="cs"/>
          <w:color w:val="000000" w:themeColor="text1"/>
          <w:sz w:val="26"/>
          <w:szCs w:val="26"/>
          <w:rtl/>
        </w:rPr>
        <w:t xml:space="preserve"> در افراد مبتلا به اختلال مصرف مواد می‌باشند. به عنوان مثال </w:t>
      </w:r>
      <w:r w:rsidRPr="00C17F20">
        <w:rPr>
          <w:rFonts w:cs="B Zar"/>
          <w:color w:val="000000" w:themeColor="text1"/>
          <w:sz w:val="26"/>
          <w:szCs w:val="26"/>
          <w:highlight w:val="green"/>
          <w:rtl/>
        </w:rPr>
        <w:t>در پژوهشی جدید، کائتانو</w:t>
      </w:r>
      <w:r w:rsidRPr="00C17F20">
        <w:rPr>
          <w:rStyle w:val="FootnoteReference"/>
          <w:rFonts w:cs="B Zar"/>
          <w:color w:val="000000" w:themeColor="text1"/>
          <w:sz w:val="26"/>
          <w:szCs w:val="26"/>
          <w:highlight w:val="green"/>
          <w:rtl/>
        </w:rPr>
        <w:footnoteReference w:id="18"/>
      </w:r>
      <w:r w:rsidRPr="00C17F20">
        <w:rPr>
          <w:rFonts w:cs="B Zar"/>
          <w:color w:val="000000" w:themeColor="text1"/>
          <w:sz w:val="26"/>
          <w:szCs w:val="26"/>
          <w:highlight w:val="green"/>
          <w:rtl/>
        </w:rPr>
        <w:t xml:space="preserve"> و همکاران (2025) نشان دادند که برنامه توان‌بخشی شناختی مبتنی بر واقعیت مجازی به مدت شش هفته، بهبود معناداری در حافظه کلی و عملکرد اجرایی افراد مبتلا به اختلال مصرف مواد ایجاد می‌کند</w:t>
      </w:r>
      <w:r w:rsidRPr="00C17F20">
        <w:rPr>
          <w:rFonts w:cs="B Zar" w:hint="cs"/>
          <w:color w:val="000000" w:themeColor="text1"/>
          <w:sz w:val="26"/>
          <w:szCs w:val="26"/>
          <w:highlight w:val="green"/>
          <w:rtl/>
        </w:rPr>
        <w:t>.</w:t>
      </w:r>
      <w:r>
        <w:rPr>
          <w:rFonts w:cs="B Zar" w:hint="cs"/>
          <w:color w:val="000000" w:themeColor="text1"/>
          <w:sz w:val="26"/>
          <w:szCs w:val="26"/>
          <w:highlight w:val="green"/>
          <w:rtl/>
        </w:rPr>
        <w:t xml:space="preserve"> </w:t>
      </w:r>
      <w:r w:rsidRPr="00C17F20">
        <w:rPr>
          <w:rFonts w:cs="B Zar"/>
          <w:color w:val="000000" w:themeColor="text1"/>
          <w:sz w:val="26"/>
          <w:szCs w:val="26"/>
          <w:highlight w:val="green"/>
          <w:rtl/>
        </w:rPr>
        <w:t>در مطالعه‌ای دیگر، هاینجان</w:t>
      </w:r>
      <w:r w:rsidRPr="00C17F20">
        <w:rPr>
          <w:rStyle w:val="FootnoteReference"/>
          <w:rFonts w:cs="B Zar"/>
          <w:color w:val="000000" w:themeColor="text1"/>
          <w:sz w:val="26"/>
          <w:szCs w:val="26"/>
          <w:highlight w:val="green"/>
          <w:rtl/>
        </w:rPr>
        <w:footnoteReference w:id="19"/>
      </w:r>
      <w:r w:rsidRPr="00C17F20">
        <w:rPr>
          <w:rFonts w:cs="B Zar"/>
          <w:color w:val="000000" w:themeColor="text1"/>
          <w:sz w:val="26"/>
          <w:szCs w:val="26"/>
          <w:highlight w:val="green"/>
          <w:rtl/>
        </w:rPr>
        <w:t xml:space="preserve"> و همکاران (2025) نشان دادند که برنامه جامع شناختی با تأکید بر پاسخ مغزی، خودکارآمدی بازداری رفتاری را در افراد مبتلا به </w:t>
      </w:r>
      <w:r w:rsidRPr="00C17F20">
        <w:rPr>
          <w:rFonts w:cs="B Zar" w:hint="cs"/>
          <w:color w:val="000000" w:themeColor="text1"/>
          <w:sz w:val="26"/>
          <w:szCs w:val="26"/>
          <w:highlight w:val="green"/>
          <w:rtl/>
        </w:rPr>
        <w:t xml:space="preserve">اختلال </w:t>
      </w:r>
      <w:r w:rsidRPr="00C17F20">
        <w:rPr>
          <w:rFonts w:cs="B Zar"/>
          <w:color w:val="000000" w:themeColor="text1"/>
          <w:sz w:val="26"/>
          <w:szCs w:val="26"/>
          <w:highlight w:val="green"/>
          <w:rtl/>
        </w:rPr>
        <w:t>مصرف مواد بهبود می‌بخشد و راهبردهای پاسخ‌دهی محتاطانه‌تری را در آنان ایجاد می‌کند</w:t>
      </w:r>
      <w:r w:rsidRPr="00C17F20">
        <w:rPr>
          <w:rFonts w:cs="B Zar" w:hint="cs"/>
          <w:color w:val="000000" w:themeColor="text1"/>
          <w:sz w:val="26"/>
          <w:szCs w:val="26"/>
          <w:highlight w:val="green"/>
          <w:rtl/>
        </w:rPr>
        <w:t>.</w:t>
      </w:r>
      <w:r w:rsidRPr="00C17F20">
        <w:rPr>
          <w:rFonts w:cs="B Zar"/>
          <w:color w:val="000000" w:themeColor="text1"/>
          <w:sz w:val="26"/>
          <w:szCs w:val="26"/>
          <w:highlight w:val="green"/>
          <w:lang w:bidi="fa-IR"/>
        </w:rPr>
        <w:t xml:space="preserve"> </w:t>
      </w:r>
      <w:r w:rsidRPr="00C17F20">
        <w:rPr>
          <w:rFonts w:cs="B Zar"/>
          <w:color w:val="000000" w:themeColor="text1"/>
          <w:sz w:val="26"/>
          <w:szCs w:val="26"/>
          <w:highlight w:val="green"/>
          <w:rtl/>
        </w:rPr>
        <w:t>لوپز-کاندا</w:t>
      </w:r>
      <w:r w:rsidR="008B39DF">
        <w:rPr>
          <w:rFonts w:cs="B Zar" w:hint="cs"/>
          <w:color w:val="000000" w:themeColor="text1"/>
          <w:sz w:val="26"/>
          <w:szCs w:val="26"/>
          <w:highlight w:val="green"/>
          <w:rtl/>
        </w:rPr>
        <w:t xml:space="preserve"> </w:t>
      </w:r>
      <w:r w:rsidRPr="00C17F20">
        <w:rPr>
          <w:rFonts w:cs="B Zar"/>
          <w:color w:val="000000" w:themeColor="text1"/>
          <w:sz w:val="26"/>
          <w:szCs w:val="26"/>
          <w:highlight w:val="green"/>
          <w:rtl/>
        </w:rPr>
        <w:t xml:space="preserve">و </w:t>
      </w:r>
      <w:r w:rsidR="00C65C2B">
        <w:rPr>
          <w:rFonts w:cs="B Zar" w:hint="cs"/>
          <w:color w:val="000000" w:themeColor="text1"/>
          <w:sz w:val="26"/>
          <w:szCs w:val="26"/>
          <w:highlight w:val="green"/>
          <w:rtl/>
          <w:lang w:bidi="fa-IR"/>
        </w:rPr>
        <w:lastRenderedPageBreak/>
        <w:t>آ</w:t>
      </w:r>
      <w:r w:rsidR="008B39DF">
        <w:rPr>
          <w:rFonts w:cs="B Zar" w:hint="cs"/>
          <w:color w:val="000000" w:themeColor="text1"/>
          <w:sz w:val="26"/>
          <w:szCs w:val="26"/>
          <w:highlight w:val="green"/>
          <w:rtl/>
          <w:lang w:bidi="fa-IR"/>
        </w:rPr>
        <w:t>ل</w:t>
      </w:r>
      <w:r w:rsidR="00C65C2B">
        <w:rPr>
          <w:rFonts w:cs="B Zar" w:hint="cs"/>
          <w:color w:val="000000" w:themeColor="text1"/>
          <w:sz w:val="26"/>
          <w:szCs w:val="26"/>
          <w:highlight w:val="green"/>
          <w:rtl/>
          <w:lang w:bidi="fa-IR"/>
        </w:rPr>
        <w:t>میدا</w:t>
      </w:r>
      <w:r w:rsidR="008B39DF" w:rsidRPr="00C17F20">
        <w:rPr>
          <w:rFonts w:cs="B Zar"/>
          <w:color w:val="000000" w:themeColor="text1"/>
          <w:sz w:val="26"/>
          <w:szCs w:val="26"/>
          <w:highlight w:val="green"/>
          <w:rtl/>
        </w:rPr>
        <w:t>-</w:t>
      </w:r>
      <w:r w:rsidR="008B39DF">
        <w:rPr>
          <w:rFonts w:cs="B Zar" w:hint="cs"/>
          <w:color w:val="000000" w:themeColor="text1"/>
          <w:sz w:val="26"/>
          <w:szCs w:val="26"/>
          <w:highlight w:val="green"/>
          <w:rtl/>
        </w:rPr>
        <w:t>آنتنس</w:t>
      </w:r>
      <w:r w:rsidR="008B39DF" w:rsidRPr="00C17F20">
        <w:rPr>
          <w:rStyle w:val="FootnoteReference"/>
          <w:rFonts w:cs="B Zar"/>
          <w:color w:val="000000" w:themeColor="text1"/>
          <w:sz w:val="26"/>
          <w:szCs w:val="26"/>
          <w:highlight w:val="green"/>
          <w:rtl/>
        </w:rPr>
        <w:footnoteReference w:id="20"/>
      </w:r>
      <w:r w:rsidR="008B39DF" w:rsidRPr="00C17F20">
        <w:rPr>
          <w:rFonts w:cs="B Zar"/>
          <w:color w:val="000000" w:themeColor="text1"/>
          <w:sz w:val="26"/>
          <w:szCs w:val="26"/>
          <w:highlight w:val="green"/>
          <w:rtl/>
        </w:rPr>
        <w:t xml:space="preserve"> </w:t>
      </w:r>
      <w:r w:rsidRPr="00C17F20">
        <w:rPr>
          <w:rFonts w:cs="B Zar"/>
          <w:color w:val="000000" w:themeColor="text1"/>
          <w:sz w:val="26"/>
          <w:szCs w:val="26"/>
          <w:highlight w:val="green"/>
          <w:rtl/>
        </w:rPr>
        <w:t>(2025) نیز در پژوهشی به بررسی نقش بازداری در رفتارهای اعتیادی پرداخته و بر اهمیت مداخلات شناختی در تقویت کنترل مهاری تأکید کرده‌اند</w:t>
      </w:r>
      <w:r w:rsidRPr="00F37B36">
        <w:rPr>
          <w:rFonts w:cs="B Zar" w:hint="cs"/>
          <w:color w:val="000000" w:themeColor="text1"/>
          <w:sz w:val="26"/>
          <w:szCs w:val="26"/>
          <w:highlight w:val="green"/>
          <w:rtl/>
        </w:rPr>
        <w:t>.</w:t>
      </w:r>
      <w:r w:rsidRPr="00F37B36">
        <w:rPr>
          <w:highlight w:val="green"/>
          <w:rtl/>
        </w:rPr>
        <w:t xml:space="preserve"> </w:t>
      </w:r>
      <w:r w:rsidRPr="00C17F20">
        <w:rPr>
          <w:rFonts w:cs="B Zar"/>
          <w:color w:val="000000" w:themeColor="text1"/>
          <w:sz w:val="26"/>
          <w:szCs w:val="26"/>
          <w:highlight w:val="green"/>
          <w:rtl/>
        </w:rPr>
        <w:t>در پژوهشی جدید</w:t>
      </w:r>
      <w:r>
        <w:rPr>
          <w:rFonts w:cs="B Zar" w:hint="cs"/>
          <w:color w:val="000000" w:themeColor="text1"/>
          <w:sz w:val="26"/>
          <w:szCs w:val="26"/>
          <w:highlight w:val="green"/>
          <w:rtl/>
        </w:rPr>
        <w:t xml:space="preserve"> دیگری</w:t>
      </w:r>
      <w:r w:rsidRPr="00C17F20">
        <w:rPr>
          <w:rFonts w:cs="B Zar"/>
          <w:color w:val="000000" w:themeColor="text1"/>
          <w:sz w:val="26"/>
          <w:szCs w:val="26"/>
          <w:highlight w:val="green"/>
          <w:rtl/>
        </w:rPr>
        <w:t>، بل</w:t>
      </w:r>
      <w:r w:rsidRPr="00C17F20">
        <w:rPr>
          <w:rStyle w:val="FootnoteReference"/>
          <w:rFonts w:cs="B Zar"/>
          <w:color w:val="000000" w:themeColor="text1"/>
          <w:sz w:val="26"/>
          <w:szCs w:val="26"/>
          <w:highlight w:val="green"/>
          <w:rtl/>
        </w:rPr>
        <w:footnoteReference w:id="21"/>
      </w:r>
      <w:r w:rsidRPr="00C17F20">
        <w:rPr>
          <w:rFonts w:cs="B Zar"/>
          <w:color w:val="000000" w:themeColor="text1"/>
          <w:sz w:val="26"/>
          <w:szCs w:val="26"/>
          <w:highlight w:val="green"/>
          <w:rtl/>
        </w:rPr>
        <w:t xml:space="preserve"> و همکاران (2025) با استفاده از آزمون خودکار شناخت تجسم‌یافته، ارتباط میان کارکردهای اجرایی، حافظه و سرعت پردازش را در افراد مبتلا به اختلال مصرف الکل بررسی کرده و بر اهمیت ارزیابی جامع این حوزه‌ها تأکید کرده‌اند</w:t>
      </w:r>
      <w:r w:rsidRPr="00C17F20">
        <w:rPr>
          <w:rFonts w:cs="B Zar" w:hint="cs"/>
          <w:color w:val="000000" w:themeColor="text1"/>
          <w:sz w:val="26"/>
          <w:szCs w:val="26"/>
          <w:highlight w:val="green"/>
          <w:rtl/>
        </w:rPr>
        <w:t>.</w:t>
      </w:r>
      <w:r w:rsidRPr="00C17F20">
        <w:rPr>
          <w:rFonts w:cs="B Zar"/>
          <w:color w:val="000000" w:themeColor="text1"/>
          <w:sz w:val="26"/>
          <w:szCs w:val="26"/>
          <w:highlight w:val="green"/>
          <w:lang w:bidi="fa-IR"/>
        </w:rPr>
        <w:t xml:space="preserve"> </w:t>
      </w:r>
      <w:r w:rsidRPr="00C17F20">
        <w:rPr>
          <w:rFonts w:cs="B Zar"/>
          <w:color w:val="000000" w:themeColor="text1"/>
          <w:sz w:val="26"/>
          <w:szCs w:val="26"/>
          <w:highlight w:val="green"/>
          <w:rtl/>
        </w:rPr>
        <w:t xml:space="preserve">همچنین، </w:t>
      </w:r>
      <w:r w:rsidR="007F6AB1">
        <w:rPr>
          <w:rFonts w:cs="B Zar" w:hint="cs"/>
          <w:color w:val="000000" w:themeColor="text1"/>
          <w:sz w:val="26"/>
          <w:szCs w:val="26"/>
          <w:highlight w:val="green"/>
          <w:rtl/>
        </w:rPr>
        <w:t>کوستا</w:t>
      </w:r>
      <w:r w:rsidRPr="00C17F20">
        <w:rPr>
          <w:rStyle w:val="FootnoteReference"/>
          <w:rFonts w:cs="B Zar"/>
          <w:color w:val="000000" w:themeColor="text1"/>
          <w:sz w:val="26"/>
          <w:szCs w:val="26"/>
          <w:highlight w:val="green"/>
          <w:rtl/>
        </w:rPr>
        <w:footnoteReference w:id="22"/>
      </w:r>
      <w:r w:rsidRPr="00C17F20">
        <w:rPr>
          <w:rFonts w:cs="B Zar"/>
          <w:color w:val="000000" w:themeColor="text1"/>
          <w:sz w:val="26"/>
          <w:szCs w:val="26"/>
          <w:highlight w:val="green"/>
          <w:rtl/>
        </w:rPr>
        <w:t>و همکاران (2025) در یک کارآزمایی بالینی تصادفی‌شده نشان دادند که افزودن توان‌بخشی شناختی شخصی‌سازی‌شده مبتنی بر فناوری‌های اطلاعاتی و ارتباطی به درمان استاندارد اختلال مصرف الکل، منجر به بهبود معنادار در حافظه دیداری، عملکردهای اجرایی، بازداری پاسخ و سرعت پردازش می‌شود</w:t>
      </w:r>
      <w:r w:rsidRPr="00C17F20">
        <w:rPr>
          <w:rFonts w:cs="B Zar" w:hint="cs"/>
          <w:color w:val="000000" w:themeColor="text1"/>
          <w:sz w:val="26"/>
          <w:szCs w:val="26"/>
          <w:highlight w:val="green"/>
          <w:rtl/>
        </w:rPr>
        <w:t>.</w:t>
      </w:r>
    </w:p>
    <w:p w14:paraId="7CC17423" w14:textId="430C801F" w:rsidR="0082608E" w:rsidRPr="00C17F20" w:rsidRDefault="0082608E" w:rsidP="0082608E">
      <w:pPr>
        <w:bidi/>
        <w:spacing w:after="0" w:line="240" w:lineRule="auto"/>
        <w:jc w:val="both"/>
        <w:rPr>
          <w:rFonts w:cs="B Zar"/>
          <w:color w:val="000000" w:themeColor="text1"/>
          <w:sz w:val="26"/>
          <w:szCs w:val="26"/>
          <w:rtl/>
        </w:rPr>
      </w:pPr>
      <w:r w:rsidRPr="00C17F20">
        <w:rPr>
          <w:rFonts w:cs="B Zar"/>
          <w:color w:val="000000" w:themeColor="text1"/>
          <w:sz w:val="26"/>
          <w:szCs w:val="26"/>
          <w:rtl/>
        </w:rPr>
        <w:t xml:space="preserve"> </w:t>
      </w:r>
      <w:r>
        <w:rPr>
          <w:rFonts w:cs="B Zar" w:hint="cs"/>
          <w:color w:val="000000" w:themeColor="text1"/>
          <w:sz w:val="26"/>
          <w:szCs w:val="26"/>
          <w:rtl/>
          <w:lang w:bidi="fa-IR"/>
        </w:rPr>
        <w:t>برنامه‌های</w:t>
      </w:r>
      <w:r w:rsidR="003E5E8E">
        <w:rPr>
          <w:rFonts w:cs="B Zar" w:hint="cs"/>
          <w:color w:val="000000" w:themeColor="text1"/>
          <w:sz w:val="26"/>
          <w:szCs w:val="26"/>
          <w:rtl/>
          <w:lang w:bidi="fa-IR"/>
        </w:rPr>
        <w:t xml:space="preserve"> مختلف</w:t>
      </w:r>
      <w:r w:rsidRPr="00C17F20">
        <w:rPr>
          <w:rFonts w:cs="B Zar"/>
          <w:color w:val="000000" w:themeColor="text1"/>
          <w:sz w:val="26"/>
          <w:szCs w:val="26"/>
          <w:rtl/>
        </w:rPr>
        <w:t xml:space="preserve"> رویکرد توان‌بخشی شناختی</w:t>
      </w:r>
      <w:r>
        <w:rPr>
          <w:rFonts w:cs="B Zar" w:hint="cs"/>
          <w:color w:val="000000" w:themeColor="text1"/>
          <w:sz w:val="26"/>
          <w:szCs w:val="26"/>
          <w:rtl/>
        </w:rPr>
        <w:t xml:space="preserve"> </w:t>
      </w:r>
      <w:r w:rsidRPr="00C17F20">
        <w:rPr>
          <w:rFonts w:cs="B Zar"/>
          <w:color w:val="000000" w:themeColor="text1"/>
          <w:sz w:val="26"/>
          <w:szCs w:val="26"/>
          <w:rtl/>
        </w:rPr>
        <w:t xml:space="preserve">با هدف تقویت توانایی‌های شناختی و افزایش سازگاری فردی و اجتماعی افراد مبتلا به اختلالات مختلف، به‌ویژه اعتیاد، طراحی شده است (دارایی‌فرد و همکاران، </w:t>
      </w:r>
      <w:r w:rsidRPr="00C17F20">
        <w:rPr>
          <w:rFonts w:cs="B Zar"/>
          <w:color w:val="000000" w:themeColor="text1"/>
          <w:sz w:val="26"/>
          <w:szCs w:val="26"/>
          <w:rtl/>
          <w:lang w:bidi="fa-IR"/>
        </w:rPr>
        <w:t xml:space="preserve">۱۴۰۰). </w:t>
      </w:r>
      <w:r w:rsidRPr="00C17F20">
        <w:rPr>
          <w:rFonts w:cs="B Zar"/>
          <w:color w:val="000000" w:themeColor="text1"/>
          <w:sz w:val="26"/>
          <w:szCs w:val="26"/>
          <w:rtl/>
        </w:rPr>
        <w:t>راهبردهای به‌کاررفته در این برنامه‌ها شامل ترمیم، جبران، جایگزینی و بهینه‌سازی است که با استفاده از تمرینات تکرارشونده، کارکردهایی چون حافظه، توجه، پردازش دیداری-فضایی، ادراک شنیداری و کارکردهای اجرایی را بهبود می‌بخشند (لاردیر</w:t>
      </w:r>
      <w:r w:rsidR="00C074D4">
        <w:rPr>
          <w:rFonts w:cs="B Zar" w:hint="cs"/>
          <w:color w:val="000000" w:themeColor="text1"/>
          <w:sz w:val="26"/>
          <w:szCs w:val="26"/>
          <w:rtl/>
          <w:lang w:bidi="fa-IR"/>
        </w:rPr>
        <w:t xml:space="preserve"> جر</w:t>
      </w:r>
      <w:r w:rsidRPr="00C17F20">
        <w:rPr>
          <w:rStyle w:val="FootnoteReference"/>
          <w:rFonts w:cs="B Zar"/>
          <w:color w:val="000000" w:themeColor="text1"/>
          <w:sz w:val="26"/>
          <w:szCs w:val="26"/>
          <w:rtl/>
        </w:rPr>
        <w:footnoteReference w:id="23"/>
      </w:r>
      <w:r w:rsidRPr="00C17F20">
        <w:rPr>
          <w:rFonts w:cs="B Zar"/>
          <w:color w:val="000000" w:themeColor="text1"/>
          <w:sz w:val="26"/>
          <w:szCs w:val="26"/>
          <w:rtl/>
        </w:rPr>
        <w:t xml:space="preserve"> و همکاران،</w:t>
      </w:r>
      <w:r w:rsidRPr="00C17F20">
        <w:rPr>
          <w:rFonts w:cs="B Zar"/>
          <w:color w:val="000000" w:themeColor="text1"/>
          <w:sz w:val="26"/>
          <w:szCs w:val="26"/>
          <w:rtl/>
          <w:lang w:bidi="fa-IR"/>
        </w:rPr>
        <w:t xml:space="preserve">۲۰۲۰). </w:t>
      </w:r>
      <w:r w:rsidRPr="00C17F20">
        <w:rPr>
          <w:rFonts w:cs="B Zar"/>
          <w:color w:val="000000" w:themeColor="text1"/>
          <w:sz w:val="26"/>
          <w:szCs w:val="26"/>
          <w:rtl/>
        </w:rPr>
        <w:t>در نتیجه، توان‌بخشی شناختی با استفاده از تمرین‌های شناختی هدفمند، می‌تواند به کاهش نقایص عملکردی مغز کمک کند و از طریق بازخورد فوری و یادگیری تدریجی، به بهبود عملکردهای شناختی منجر شود (دونگ</w:t>
      </w:r>
      <w:r w:rsidRPr="00C17F20">
        <w:rPr>
          <w:rStyle w:val="FootnoteReference"/>
          <w:rFonts w:cs="B Zar"/>
          <w:color w:val="000000" w:themeColor="text1"/>
          <w:sz w:val="26"/>
          <w:szCs w:val="26"/>
          <w:rtl/>
        </w:rPr>
        <w:footnoteReference w:id="24"/>
      </w:r>
      <w:r w:rsidRPr="00C17F20">
        <w:rPr>
          <w:rFonts w:cs="B Zar"/>
          <w:color w:val="000000" w:themeColor="text1"/>
          <w:sz w:val="26"/>
          <w:szCs w:val="26"/>
          <w:rtl/>
        </w:rPr>
        <w:t xml:space="preserve"> و همکاران، 2023).</w:t>
      </w:r>
      <w:r w:rsidRPr="00F37B36">
        <w:rPr>
          <w:rtl/>
        </w:rPr>
        <w:t xml:space="preserve"> </w:t>
      </w:r>
      <w:r w:rsidRPr="0010106B">
        <w:rPr>
          <w:rFonts w:cs="B Zar"/>
          <w:color w:val="000000" w:themeColor="text1"/>
          <w:sz w:val="26"/>
          <w:szCs w:val="26"/>
          <w:highlight w:val="green"/>
          <w:rtl/>
        </w:rPr>
        <w:t>ض</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ف</w:t>
      </w:r>
      <w:r w:rsidRPr="0010106B">
        <w:rPr>
          <w:rFonts w:cs="B Zar" w:hint="eastAsia"/>
          <w:color w:val="000000" w:themeColor="text1"/>
          <w:sz w:val="26"/>
          <w:szCs w:val="26"/>
          <w:highlight w:val="green"/>
        </w:rPr>
        <w:t>‌</w:t>
      </w:r>
      <w:r w:rsidRPr="0010106B">
        <w:rPr>
          <w:rFonts w:cs="B Zar"/>
          <w:color w:val="000000" w:themeColor="text1"/>
          <w:sz w:val="26"/>
          <w:szCs w:val="26"/>
          <w:highlight w:val="green"/>
          <w:rtl/>
        </w:rPr>
        <w:t>الد</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ن</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و همکاران (1404) </w:t>
      </w:r>
      <w:r w:rsidRPr="0010106B">
        <w:rPr>
          <w:rFonts w:cs="B Zar" w:hint="cs"/>
          <w:color w:val="000000" w:themeColor="text1"/>
          <w:sz w:val="26"/>
          <w:szCs w:val="26"/>
          <w:highlight w:val="green"/>
          <w:rtl/>
        </w:rPr>
        <w:t xml:space="preserve">نیز </w:t>
      </w:r>
      <w:r w:rsidRPr="0010106B">
        <w:rPr>
          <w:rFonts w:cs="B Zar"/>
          <w:color w:val="000000" w:themeColor="text1"/>
          <w:sz w:val="26"/>
          <w:szCs w:val="26"/>
          <w:highlight w:val="green"/>
          <w:rtl/>
        </w:rPr>
        <w:t>در پژوهش خود نشان دادند که برنامه توان‌بخش</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شناخت</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به طور معنادار</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باعث کاهش ولع مصرف لحظه‌ا</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در زنان با سابقه مصرف متامفتام</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ن</w:t>
      </w:r>
      <w:r w:rsidRPr="0010106B">
        <w:rPr>
          <w:rFonts w:cs="B Zar"/>
          <w:color w:val="000000" w:themeColor="text1"/>
          <w:sz w:val="26"/>
          <w:szCs w:val="26"/>
          <w:highlight w:val="green"/>
          <w:rtl/>
        </w:rPr>
        <w:t xml:space="preserve"> شده است.</w:t>
      </w:r>
      <w:r w:rsidRPr="0010106B">
        <w:rPr>
          <w:rFonts w:hint="cs"/>
          <w:highlight w:val="green"/>
          <w:rtl/>
        </w:rPr>
        <w:t xml:space="preserve"> </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افته‌ها</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پژوهش ش</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بان</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و همکاران (1402) ن</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ز</w:t>
      </w:r>
      <w:r w:rsidRPr="0010106B">
        <w:rPr>
          <w:rFonts w:cs="B Zar"/>
          <w:color w:val="000000" w:themeColor="text1"/>
          <w:sz w:val="26"/>
          <w:szCs w:val="26"/>
          <w:highlight w:val="green"/>
          <w:rtl/>
        </w:rPr>
        <w:t xml:space="preserve"> حاک</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از ا</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ن</w:t>
      </w:r>
      <w:r w:rsidRPr="0010106B">
        <w:rPr>
          <w:rFonts w:cs="B Zar"/>
          <w:color w:val="000000" w:themeColor="text1"/>
          <w:sz w:val="26"/>
          <w:szCs w:val="26"/>
          <w:highlight w:val="green"/>
          <w:rtl/>
        </w:rPr>
        <w:t xml:space="preserve"> است که کاهش تکانش‌گر</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و ولع مصرف را م</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توان</w:t>
      </w:r>
      <w:r w:rsidRPr="0010106B">
        <w:rPr>
          <w:rFonts w:cs="B Zar"/>
          <w:color w:val="000000" w:themeColor="text1"/>
          <w:sz w:val="26"/>
          <w:szCs w:val="26"/>
          <w:highlight w:val="green"/>
          <w:rtl/>
        </w:rPr>
        <w:t xml:space="preserve"> با صرف زمان</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کوتاه برا</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تمر</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ن</w:t>
      </w:r>
      <w:r w:rsidRPr="0010106B">
        <w:rPr>
          <w:rFonts w:cs="B Zar" w:hint="cs"/>
          <w:color w:val="000000" w:themeColor="text1"/>
          <w:sz w:val="26"/>
          <w:szCs w:val="26"/>
          <w:highlight w:val="green"/>
          <w:rtl/>
        </w:rPr>
        <w:t>ات</w:t>
      </w:r>
      <w:r w:rsidRPr="0010106B">
        <w:rPr>
          <w:rFonts w:cs="B Zar"/>
          <w:color w:val="000000" w:themeColor="text1"/>
          <w:sz w:val="26"/>
          <w:szCs w:val="26"/>
          <w:highlight w:val="green"/>
          <w:rtl/>
        </w:rPr>
        <w:t xml:space="preserve"> شناخت</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مرتبط با آموزش حافظه کار</w:t>
      </w:r>
      <w:r w:rsidRPr="0010106B">
        <w:rPr>
          <w:rFonts w:cs="B Zar" w:hint="cs"/>
          <w:color w:val="000000" w:themeColor="text1"/>
          <w:sz w:val="26"/>
          <w:szCs w:val="26"/>
          <w:highlight w:val="green"/>
          <w:rtl/>
        </w:rPr>
        <w:t>ی</w:t>
      </w:r>
      <w:r w:rsidRPr="0010106B">
        <w:rPr>
          <w:rFonts w:cs="B Zar"/>
          <w:color w:val="000000" w:themeColor="text1"/>
          <w:sz w:val="26"/>
          <w:szCs w:val="26"/>
          <w:highlight w:val="green"/>
          <w:rtl/>
        </w:rPr>
        <w:t xml:space="preserve"> و آموزش کنترل توجه در ب</w:t>
      </w:r>
      <w:r w:rsidRPr="0010106B">
        <w:rPr>
          <w:rFonts w:cs="B Zar" w:hint="cs"/>
          <w:color w:val="000000" w:themeColor="text1"/>
          <w:sz w:val="26"/>
          <w:szCs w:val="26"/>
          <w:highlight w:val="green"/>
          <w:rtl/>
        </w:rPr>
        <w:t>ی</w:t>
      </w:r>
      <w:r w:rsidRPr="0010106B">
        <w:rPr>
          <w:rFonts w:cs="B Zar" w:hint="eastAsia"/>
          <w:color w:val="000000" w:themeColor="text1"/>
          <w:sz w:val="26"/>
          <w:szCs w:val="26"/>
          <w:highlight w:val="green"/>
          <w:rtl/>
        </w:rPr>
        <w:t>ماران</w:t>
      </w:r>
      <w:r w:rsidRPr="0010106B">
        <w:rPr>
          <w:rFonts w:cs="B Zar"/>
          <w:color w:val="000000" w:themeColor="text1"/>
          <w:sz w:val="26"/>
          <w:szCs w:val="26"/>
          <w:highlight w:val="green"/>
          <w:rtl/>
        </w:rPr>
        <w:t xml:space="preserve"> مبتلا</w:t>
      </w:r>
      <w:r w:rsidRPr="0010106B">
        <w:rPr>
          <w:rFonts w:cs="B Zar" w:hint="cs"/>
          <w:color w:val="000000" w:themeColor="text1"/>
          <w:sz w:val="26"/>
          <w:szCs w:val="26"/>
          <w:highlight w:val="green"/>
          <w:rtl/>
        </w:rPr>
        <w:t xml:space="preserve"> </w:t>
      </w:r>
      <w:r w:rsidRPr="0010106B">
        <w:rPr>
          <w:rFonts w:cs="B Zar"/>
          <w:color w:val="000000" w:themeColor="text1"/>
          <w:sz w:val="26"/>
          <w:szCs w:val="26"/>
          <w:highlight w:val="green"/>
          <w:rtl/>
        </w:rPr>
        <w:t xml:space="preserve">به اختلال مصرف مواد مشاهده </w:t>
      </w:r>
      <w:r w:rsidRPr="00F46ECB">
        <w:rPr>
          <w:rFonts w:cs="B Zar"/>
          <w:color w:val="000000" w:themeColor="text1"/>
          <w:sz w:val="26"/>
          <w:szCs w:val="26"/>
          <w:highlight w:val="green"/>
          <w:rtl/>
        </w:rPr>
        <w:t>کرد</w:t>
      </w:r>
      <w:r w:rsidRPr="00F46ECB">
        <w:rPr>
          <w:rFonts w:cs="B Zar" w:hint="cs"/>
          <w:color w:val="000000" w:themeColor="text1"/>
          <w:sz w:val="26"/>
          <w:szCs w:val="26"/>
          <w:highlight w:val="green"/>
          <w:rtl/>
        </w:rPr>
        <w:t>.</w:t>
      </w:r>
      <w:r w:rsidRPr="00F46ECB">
        <w:rPr>
          <w:rFonts w:hint="cs"/>
          <w:highlight w:val="green"/>
          <w:rtl/>
        </w:rPr>
        <w:t xml:space="preserve"> </w:t>
      </w:r>
    </w:p>
    <w:p w14:paraId="0E8B301F" w14:textId="77777777" w:rsidR="0082608E" w:rsidRDefault="0082608E" w:rsidP="0082608E">
      <w:pPr>
        <w:bidi/>
        <w:spacing w:after="0" w:line="240" w:lineRule="auto"/>
        <w:jc w:val="both"/>
        <w:rPr>
          <w:rFonts w:ascii="Times New Roman" w:eastAsia="Times New Roman" w:hAnsi="Times New Roman" w:cs="B Zar"/>
          <w:sz w:val="26"/>
          <w:szCs w:val="26"/>
          <w:rtl/>
        </w:rPr>
      </w:pPr>
      <w:r w:rsidRPr="00BA74C5">
        <w:rPr>
          <w:rFonts w:ascii="Times New Roman" w:eastAsia="Times New Roman" w:hAnsi="Times New Roman" w:cs="B Zar" w:hint="cs"/>
          <w:sz w:val="26"/>
          <w:szCs w:val="26"/>
          <w:highlight w:val="green"/>
          <w:rtl/>
        </w:rPr>
        <w:t xml:space="preserve">با وجود اهمیت موضوع و انباشت شواهد پژوهشی در زمینه اثرات مثبت توانبخشی شناختی بر کارکردهای شناختی در جمعیت‌های بالینی گوناگون، اثربخشی این برنامه در افراد </w:t>
      </w:r>
      <w:commentRangeStart w:id="15"/>
      <w:commentRangeStart w:id="16"/>
      <w:commentRangeStart w:id="17"/>
      <w:r w:rsidRPr="00C17F20">
        <w:rPr>
          <w:rFonts w:ascii="Times New Roman" w:eastAsia="Times New Roman" w:hAnsi="Times New Roman" w:cs="B Zar"/>
          <w:sz w:val="26"/>
          <w:szCs w:val="26"/>
          <w:highlight w:val="green"/>
          <w:rtl/>
        </w:rPr>
        <w:t>مبتلا</w:t>
      </w:r>
      <w:commentRangeEnd w:id="15"/>
      <w:r w:rsidRPr="00C17F20">
        <w:rPr>
          <w:rStyle w:val="CommentReference"/>
          <w:rFonts w:cs="B Zar"/>
          <w:sz w:val="26"/>
          <w:szCs w:val="26"/>
          <w:highlight w:val="green"/>
          <w:rtl/>
        </w:rPr>
        <w:commentReference w:id="15"/>
      </w:r>
      <w:commentRangeEnd w:id="16"/>
      <w:r w:rsidRPr="00C17F20">
        <w:rPr>
          <w:rStyle w:val="CommentReference"/>
          <w:rFonts w:cs="B Zar"/>
          <w:sz w:val="26"/>
          <w:szCs w:val="26"/>
          <w:highlight w:val="green"/>
          <w:rtl/>
        </w:rPr>
        <w:commentReference w:id="16"/>
      </w:r>
      <w:commentRangeEnd w:id="17"/>
      <w:r w:rsidRPr="00C17F20">
        <w:rPr>
          <w:rStyle w:val="CommentReference"/>
          <w:rFonts w:cs="B Zar"/>
          <w:sz w:val="26"/>
          <w:szCs w:val="26"/>
          <w:highlight w:val="green"/>
          <w:rtl/>
        </w:rPr>
        <w:commentReference w:id="17"/>
      </w:r>
      <w:r w:rsidRPr="00C17F20">
        <w:rPr>
          <w:rFonts w:ascii="Times New Roman" w:eastAsia="Times New Roman" w:hAnsi="Times New Roman" w:cs="B Zar"/>
          <w:sz w:val="26"/>
          <w:szCs w:val="26"/>
          <w:highlight w:val="green"/>
          <w:rtl/>
        </w:rPr>
        <w:t xml:space="preserve"> </w:t>
      </w:r>
      <w:r w:rsidRPr="00BA74C5">
        <w:rPr>
          <w:rFonts w:ascii="Times New Roman" w:eastAsia="Times New Roman" w:hAnsi="Times New Roman" w:cs="B Zar" w:hint="cs"/>
          <w:sz w:val="26"/>
          <w:szCs w:val="26"/>
          <w:highlight w:val="green"/>
          <w:rtl/>
        </w:rPr>
        <w:t>به اختلال مصرف مواد کمتر مورد بررسی قرار گرفته است</w:t>
      </w:r>
      <w:r w:rsidRPr="00C17F20">
        <w:rPr>
          <w:rFonts w:ascii="Times New Roman" w:eastAsia="Times New Roman" w:hAnsi="Times New Roman" w:cs="B Zar" w:hint="cs"/>
          <w:sz w:val="26"/>
          <w:szCs w:val="26"/>
          <w:highlight w:val="green"/>
          <w:rtl/>
        </w:rPr>
        <w:t>.</w:t>
      </w:r>
      <w:r w:rsidRPr="00BA74C5">
        <w:rPr>
          <w:rFonts w:ascii="Times New Roman" w:eastAsia="Times New Roman" w:hAnsi="Times New Roman" w:cs="B Zar" w:hint="cs"/>
          <w:sz w:val="26"/>
          <w:szCs w:val="26"/>
          <w:highlight w:val="green"/>
          <w:rtl/>
        </w:rPr>
        <w:t xml:space="preserve"> همچنین، برخلاف پژوهش‌های پیشین که اغلب به بررسی تأثیر این مداخله بر یک یا دو حیطه شناختی محدود شده‌اند، در مطالعه حاضر به‌طور همزمان اثر برنامه توان‌بخشی شناختی بر سه مؤلفه بنیادین شناختی</w:t>
      </w:r>
      <w:r w:rsidRPr="00C17F20">
        <w:rPr>
          <w:rFonts w:ascii="Times New Roman" w:eastAsia="Times New Roman" w:hAnsi="Times New Roman" w:cs="B Zar" w:hint="cs"/>
          <w:sz w:val="26"/>
          <w:szCs w:val="26"/>
          <w:highlight w:val="green"/>
          <w:rtl/>
        </w:rPr>
        <w:t xml:space="preserve"> </w:t>
      </w:r>
      <w:r w:rsidRPr="00BA74C5">
        <w:rPr>
          <w:rFonts w:ascii="Times New Roman" w:eastAsia="Times New Roman" w:hAnsi="Times New Roman" w:cs="B Zar" w:hint="cs"/>
          <w:sz w:val="26"/>
          <w:szCs w:val="26"/>
          <w:highlight w:val="green"/>
          <w:rtl/>
        </w:rPr>
        <w:t>حافظه، عملکرد اجرایی و سرعت پردازش بررسی می‌شود</w:t>
      </w:r>
      <w:r w:rsidRPr="00C17F20">
        <w:rPr>
          <w:rFonts w:ascii="Times New Roman" w:eastAsia="Times New Roman" w:hAnsi="Times New Roman" w:cs="B Zar" w:hint="cs"/>
          <w:sz w:val="26"/>
          <w:szCs w:val="26"/>
          <w:highlight w:val="green"/>
          <w:rtl/>
        </w:rPr>
        <w:t>.</w:t>
      </w:r>
      <w:r w:rsidRPr="00BA74C5">
        <w:rPr>
          <w:rFonts w:ascii="Times New Roman" w:eastAsia="Times New Roman" w:hAnsi="Times New Roman" w:cs="B Zar" w:hint="cs"/>
          <w:sz w:val="26"/>
          <w:szCs w:val="26"/>
          <w:highlight w:val="green"/>
          <w:rtl/>
        </w:rPr>
        <w:t xml:space="preserve"> با توجه به اینکه نقایص شناختی در افراد مبتلا به اختلال مصرف مواد می‌تواند فرآیند درمان و بازتوانی را با اختلال مواجه سازد و زمینه‌ساز عود </w:t>
      </w:r>
      <w:r w:rsidRPr="00C17F20">
        <w:rPr>
          <w:rFonts w:ascii="Times New Roman" w:eastAsia="Times New Roman" w:hAnsi="Times New Roman" w:cs="B Zar" w:hint="cs"/>
          <w:sz w:val="26"/>
          <w:szCs w:val="26"/>
          <w:highlight w:val="green"/>
          <w:rtl/>
        </w:rPr>
        <w:t>مصرف</w:t>
      </w:r>
      <w:r w:rsidRPr="00BA74C5">
        <w:rPr>
          <w:rFonts w:ascii="Times New Roman" w:eastAsia="Times New Roman" w:hAnsi="Times New Roman" w:cs="B Zar" w:hint="cs"/>
          <w:sz w:val="26"/>
          <w:szCs w:val="26"/>
          <w:highlight w:val="green"/>
          <w:rtl/>
        </w:rPr>
        <w:t xml:space="preserve"> شود، شناسایی مداخلات مؤثر برای بهبود این کارکردها از اهمیت بالینی ویژه‌ای برخوردار است</w:t>
      </w:r>
      <w:r w:rsidRPr="00C17F20">
        <w:rPr>
          <w:rFonts w:ascii="Times New Roman" w:eastAsia="Times New Roman" w:hAnsi="Times New Roman" w:cs="B Zar" w:hint="cs"/>
          <w:sz w:val="26"/>
          <w:szCs w:val="26"/>
          <w:highlight w:val="green"/>
          <w:rtl/>
        </w:rPr>
        <w:t>.</w:t>
      </w:r>
      <w:r w:rsidRPr="00BA74C5">
        <w:rPr>
          <w:rFonts w:ascii="Times New Roman" w:eastAsia="Times New Roman" w:hAnsi="Times New Roman" w:cs="B Zar" w:hint="cs"/>
          <w:sz w:val="26"/>
          <w:szCs w:val="26"/>
          <w:highlight w:val="green"/>
          <w:rtl/>
        </w:rPr>
        <w:t xml:space="preserve"> بنابراین، پژوهش حاضر با هدف بررسی اثربخشی برنامه توان‌بخشی شناختی بر حافظه، عملکرد اجرایی و سرعت پردازش در افراد مبتلا به اختلال مصرف مواد طراحی شده است و در پی پاسخ به این سؤال اصلی است: آیا برنامه توان‌بخشی شناختی بر حافظه، عملکرد اجرایی و سرعت پردازش در افراد مبتلا به اختلال مصرف مواد اثربخش است؟</w:t>
      </w:r>
    </w:p>
    <w:bookmarkEnd w:id="14"/>
    <w:p w14:paraId="6BE0D639" w14:textId="77777777" w:rsidR="00206588" w:rsidRPr="00685859" w:rsidRDefault="00206588" w:rsidP="0013502C">
      <w:pPr>
        <w:bidi/>
        <w:spacing w:after="0" w:line="240" w:lineRule="auto"/>
        <w:jc w:val="both"/>
        <w:rPr>
          <w:rFonts w:ascii="Times New Roman" w:eastAsia="Times New Roman" w:hAnsi="Times New Roman" w:cs="B Zar"/>
          <w:sz w:val="26"/>
          <w:szCs w:val="26"/>
          <w:rtl/>
        </w:rPr>
      </w:pPr>
      <w:r>
        <w:rPr>
          <w:rFonts w:ascii="Times New Roman" w:eastAsia="Times New Roman" w:hAnsi="Times New Roman" w:cs="B Zar" w:hint="cs"/>
          <w:b/>
          <w:bCs/>
          <w:sz w:val="26"/>
          <w:szCs w:val="26"/>
          <w:rtl/>
        </w:rPr>
        <w:t>روش</w:t>
      </w:r>
    </w:p>
    <w:p w14:paraId="2B872F83" w14:textId="77777777" w:rsidR="008B7168" w:rsidRDefault="008B7168" w:rsidP="0013502C">
      <w:pPr>
        <w:bidi/>
        <w:spacing w:after="0" w:line="240" w:lineRule="auto"/>
        <w:jc w:val="both"/>
        <w:rPr>
          <w:rFonts w:ascii="Times New Roman" w:eastAsia="Times New Roman" w:hAnsi="Times New Roman" w:cs="B Zar"/>
          <w:b/>
          <w:bCs/>
          <w:sz w:val="26"/>
          <w:szCs w:val="26"/>
          <w:rtl/>
        </w:rPr>
      </w:pPr>
      <w:r>
        <w:rPr>
          <w:rFonts w:ascii="Times New Roman" w:eastAsia="Times New Roman" w:hAnsi="Times New Roman" w:cs="B Zar" w:hint="cs"/>
          <w:b/>
          <w:bCs/>
          <w:sz w:val="26"/>
          <w:szCs w:val="26"/>
          <w:rtl/>
        </w:rPr>
        <w:lastRenderedPageBreak/>
        <w:t>جامعه، نمونه و روش نمونه</w:t>
      </w:r>
      <w:r>
        <w:rPr>
          <w:rFonts w:ascii="Times New Roman" w:eastAsia="Times New Roman" w:hAnsi="Times New Roman" w:cs="B Zar"/>
          <w:b/>
          <w:bCs/>
          <w:sz w:val="26"/>
          <w:szCs w:val="26"/>
          <w:rtl/>
        </w:rPr>
        <w:softHyphen/>
      </w:r>
      <w:r>
        <w:rPr>
          <w:rFonts w:ascii="Times New Roman" w:eastAsia="Times New Roman" w:hAnsi="Times New Roman" w:cs="B Zar" w:hint="cs"/>
          <w:b/>
          <w:bCs/>
          <w:sz w:val="26"/>
          <w:szCs w:val="26"/>
          <w:rtl/>
        </w:rPr>
        <w:t>گیری</w:t>
      </w:r>
    </w:p>
    <w:p w14:paraId="7C367028" w14:textId="043B069C" w:rsidR="001627D9" w:rsidRPr="00857975" w:rsidRDefault="00C06ED1" w:rsidP="00C06ED1">
      <w:pPr>
        <w:bidi/>
        <w:spacing w:after="0" w:line="240" w:lineRule="auto"/>
        <w:jc w:val="both"/>
        <w:rPr>
          <w:rFonts w:ascii="Times New Roman" w:eastAsia="Times New Roman" w:hAnsi="Times New Roman" w:cs="B Zar"/>
          <w:color w:val="000000"/>
          <w:sz w:val="26"/>
          <w:szCs w:val="26"/>
        </w:rPr>
      </w:pPr>
      <w:r w:rsidRPr="00C06ED1">
        <w:rPr>
          <w:rFonts w:ascii="Times New Roman" w:eastAsia="Times New Roman" w:hAnsi="Times New Roman" w:cs="B Zar"/>
          <w:sz w:val="26"/>
          <w:szCs w:val="26"/>
          <w:highlight w:val="cyan"/>
          <w:rtl/>
        </w:rPr>
        <w:t>پژوهش حاضر از نظر هدف کاربردی و از نظر روش اجرا،</w:t>
      </w:r>
      <w:r w:rsidRPr="00C06ED1">
        <w:rPr>
          <w:rFonts w:eastAsia="Times New Roman" w:cs="Calibri" w:hint="cs"/>
          <w:sz w:val="26"/>
          <w:szCs w:val="26"/>
          <w:highlight w:val="cyan"/>
          <w:rtl/>
        </w:rPr>
        <w:t> </w:t>
      </w:r>
      <w:r w:rsidRPr="00C06ED1">
        <w:rPr>
          <w:rFonts w:ascii="Times New Roman" w:eastAsia="Times New Roman" w:hAnsi="Times New Roman" w:cs="B Zar"/>
          <w:sz w:val="26"/>
          <w:szCs w:val="26"/>
          <w:highlight w:val="cyan"/>
          <w:rtl/>
        </w:rPr>
        <w:t>شبه‌آزمایشی</w:t>
      </w:r>
      <w:r w:rsidRPr="00C06ED1">
        <w:rPr>
          <w:rFonts w:eastAsia="Times New Roman" w:cs="Calibri" w:hint="cs"/>
          <w:sz w:val="26"/>
          <w:szCs w:val="26"/>
          <w:highlight w:val="cyan"/>
          <w:rtl/>
        </w:rPr>
        <w:t> </w:t>
      </w:r>
      <w:r w:rsidRPr="00C06ED1">
        <w:rPr>
          <w:rFonts w:ascii="Times New Roman" w:eastAsia="Times New Roman" w:hAnsi="Times New Roman" w:cs="B Zar"/>
          <w:sz w:val="26"/>
          <w:szCs w:val="26"/>
          <w:highlight w:val="cyan"/>
          <w:rtl/>
        </w:rPr>
        <w:t>با طرح</w:t>
      </w:r>
      <w:r w:rsidRPr="00C06ED1">
        <w:rPr>
          <w:rFonts w:eastAsia="Times New Roman" w:cs="Calibri" w:hint="cs"/>
          <w:sz w:val="26"/>
          <w:szCs w:val="26"/>
          <w:highlight w:val="cyan"/>
          <w:rtl/>
        </w:rPr>
        <w:t> </w:t>
      </w:r>
      <w:r w:rsidRPr="00C06ED1">
        <w:rPr>
          <w:rFonts w:ascii="Times New Roman" w:eastAsia="Times New Roman" w:hAnsi="Times New Roman" w:cs="B Zar"/>
          <w:sz w:val="26"/>
          <w:szCs w:val="26"/>
          <w:highlight w:val="cyan"/>
          <w:rtl/>
        </w:rPr>
        <w:t>پیش‌آزمون-پس‌آزمون و پیگیری با گروه کنترل</w:t>
      </w:r>
      <w:r w:rsidRPr="00C06ED1">
        <w:rPr>
          <w:rFonts w:eastAsia="Times New Roman" w:cs="Calibri" w:hint="cs"/>
          <w:sz w:val="26"/>
          <w:szCs w:val="26"/>
          <w:highlight w:val="cyan"/>
          <w:rtl/>
        </w:rPr>
        <w:t> </w:t>
      </w:r>
      <w:r w:rsidRPr="00C06ED1">
        <w:rPr>
          <w:rFonts w:ascii="Times New Roman" w:eastAsia="Times New Roman" w:hAnsi="Times New Roman" w:cs="B Zar"/>
          <w:sz w:val="26"/>
          <w:szCs w:val="26"/>
          <w:highlight w:val="cyan"/>
          <w:rtl/>
        </w:rPr>
        <w:t>بود</w:t>
      </w:r>
      <w:r w:rsidRPr="00C06ED1">
        <w:rPr>
          <w:rFonts w:ascii="Times New Roman" w:eastAsia="Times New Roman" w:hAnsi="Times New Roman" w:cs="B Zar" w:hint="cs"/>
          <w:sz w:val="26"/>
          <w:szCs w:val="26"/>
          <w:highlight w:val="cyan"/>
          <w:rtl/>
        </w:rPr>
        <w:t>.</w:t>
      </w:r>
      <w:r>
        <w:rPr>
          <w:rFonts w:ascii="Times New Roman" w:eastAsia="Times New Roman" w:hAnsi="Times New Roman" w:cs="B Zar" w:hint="cs"/>
          <w:b/>
          <w:bCs/>
          <w:sz w:val="26"/>
          <w:szCs w:val="26"/>
          <w:rtl/>
        </w:rPr>
        <w:t xml:space="preserve"> </w:t>
      </w:r>
      <w:commentRangeStart w:id="18"/>
      <w:commentRangeStart w:id="19"/>
      <w:r w:rsidR="009A2066" w:rsidRPr="00857975">
        <w:rPr>
          <w:rFonts w:ascii="Times New Roman" w:eastAsia="Times New Roman" w:hAnsi="Times New Roman" w:cs="B Zar"/>
          <w:color w:val="000000"/>
          <w:sz w:val="26"/>
          <w:szCs w:val="26"/>
          <w:rtl/>
        </w:rPr>
        <w:t>جامعه</w:t>
      </w:r>
      <w:commentRangeEnd w:id="18"/>
      <w:r w:rsidR="00CE6AE6">
        <w:rPr>
          <w:rStyle w:val="CommentReference"/>
        </w:rPr>
        <w:commentReference w:id="18"/>
      </w:r>
      <w:commentRangeEnd w:id="19"/>
      <w:r>
        <w:rPr>
          <w:rStyle w:val="CommentReference"/>
          <w:rtl/>
        </w:rPr>
        <w:commentReference w:id="19"/>
      </w:r>
      <w:r w:rsidR="009A2066" w:rsidRPr="00857975">
        <w:rPr>
          <w:rFonts w:ascii="Times New Roman" w:eastAsia="Times New Roman" w:hAnsi="Times New Roman" w:cs="B Zar"/>
          <w:color w:val="000000"/>
          <w:sz w:val="26"/>
          <w:szCs w:val="26"/>
          <w:rtl/>
        </w:rPr>
        <w:t xml:space="preserve"> آماری این </w:t>
      </w:r>
      <w:r w:rsidR="0099256C" w:rsidRPr="00857975">
        <w:rPr>
          <w:rFonts w:ascii="Times New Roman" w:eastAsia="Times New Roman" w:hAnsi="Times New Roman" w:cs="B Zar" w:hint="cs"/>
          <w:color w:val="000000"/>
          <w:sz w:val="26"/>
          <w:szCs w:val="26"/>
          <w:rtl/>
          <w:lang w:bidi="fa-IR"/>
        </w:rPr>
        <w:t>پژوهش</w:t>
      </w:r>
      <w:r w:rsidR="009A2066" w:rsidRPr="00857975">
        <w:rPr>
          <w:rFonts w:ascii="Times New Roman" w:eastAsia="Times New Roman" w:hAnsi="Times New Roman" w:cs="B Zar"/>
          <w:color w:val="000000"/>
          <w:sz w:val="26"/>
          <w:szCs w:val="26"/>
          <w:rtl/>
        </w:rPr>
        <w:t xml:space="preserve"> شامل افراد</w:t>
      </w:r>
      <w:r w:rsidR="0099256C" w:rsidRPr="00857975">
        <w:rPr>
          <w:rFonts w:ascii="Times New Roman" w:eastAsia="Times New Roman" w:hAnsi="Times New Roman" w:cs="B Zar" w:hint="cs"/>
          <w:color w:val="000000"/>
          <w:sz w:val="26"/>
          <w:szCs w:val="26"/>
          <w:rtl/>
        </w:rPr>
        <w:t xml:space="preserve"> مبتلا </w:t>
      </w:r>
      <w:r w:rsidR="009A2066" w:rsidRPr="00857975">
        <w:rPr>
          <w:rFonts w:ascii="Times New Roman" w:eastAsia="Times New Roman" w:hAnsi="Times New Roman" w:cs="B Zar"/>
          <w:color w:val="000000"/>
          <w:sz w:val="26"/>
          <w:szCs w:val="26"/>
          <w:rtl/>
        </w:rPr>
        <w:t>به اختلال مصرف مواد</w:t>
      </w:r>
      <w:r w:rsidR="0099256C" w:rsidRPr="00857975">
        <w:rPr>
          <w:rFonts w:ascii="Times New Roman" w:eastAsia="Times New Roman" w:hAnsi="Times New Roman" w:cs="B Zar" w:hint="cs"/>
          <w:color w:val="000000"/>
          <w:sz w:val="26"/>
          <w:szCs w:val="26"/>
          <w:rtl/>
        </w:rPr>
        <w:t xml:space="preserve"> مراجعه</w:t>
      </w:r>
      <w:r w:rsidR="0099256C" w:rsidRPr="00857975">
        <w:rPr>
          <w:rFonts w:ascii="Times New Roman" w:eastAsia="Times New Roman" w:hAnsi="Times New Roman" w:cs="B Zar"/>
          <w:color w:val="000000"/>
          <w:sz w:val="26"/>
          <w:szCs w:val="26"/>
          <w:rtl/>
        </w:rPr>
        <w:softHyphen/>
      </w:r>
      <w:r w:rsidR="0099256C" w:rsidRPr="00857975">
        <w:rPr>
          <w:rFonts w:ascii="Times New Roman" w:eastAsia="Times New Roman" w:hAnsi="Times New Roman" w:cs="B Zar" w:hint="cs"/>
          <w:color w:val="000000"/>
          <w:sz w:val="26"/>
          <w:szCs w:val="26"/>
          <w:rtl/>
        </w:rPr>
        <w:t>کننده به کلینیک</w:t>
      </w:r>
      <w:r w:rsidR="0099256C" w:rsidRPr="00857975">
        <w:rPr>
          <w:rFonts w:ascii="Times New Roman" w:eastAsia="Times New Roman" w:hAnsi="Times New Roman" w:cs="B Zar"/>
          <w:color w:val="000000"/>
          <w:sz w:val="26"/>
          <w:szCs w:val="26"/>
          <w:rtl/>
        </w:rPr>
        <w:softHyphen/>
      </w:r>
      <w:r w:rsidR="0099256C" w:rsidRPr="00857975">
        <w:rPr>
          <w:rFonts w:ascii="Times New Roman" w:eastAsia="Times New Roman" w:hAnsi="Times New Roman" w:cs="B Zar" w:hint="cs"/>
          <w:color w:val="000000"/>
          <w:sz w:val="26"/>
          <w:szCs w:val="26"/>
          <w:rtl/>
        </w:rPr>
        <w:t xml:space="preserve">های ترک اعتیاد </w:t>
      </w:r>
      <w:r w:rsidR="009A2066" w:rsidRPr="00857975">
        <w:rPr>
          <w:rFonts w:ascii="Times New Roman" w:eastAsia="Times New Roman" w:hAnsi="Times New Roman" w:cs="B Zar"/>
          <w:color w:val="000000"/>
          <w:sz w:val="26"/>
          <w:szCs w:val="26"/>
          <w:rtl/>
        </w:rPr>
        <w:t xml:space="preserve">شهر رشت </w:t>
      </w:r>
      <w:r w:rsidR="002656BE" w:rsidRPr="00857975">
        <w:rPr>
          <w:rFonts w:ascii="Times New Roman" w:eastAsia="Times New Roman" w:hAnsi="Times New Roman" w:cs="B Zar" w:hint="cs"/>
          <w:color w:val="000000"/>
          <w:sz w:val="26"/>
          <w:szCs w:val="26"/>
          <w:rtl/>
        </w:rPr>
        <w:t>در سال 140</w:t>
      </w:r>
      <w:r w:rsidR="00BE0E54" w:rsidRPr="00857975">
        <w:rPr>
          <w:rFonts w:ascii="Times New Roman" w:eastAsia="Times New Roman" w:hAnsi="Times New Roman" w:cs="B Zar" w:hint="cs"/>
          <w:color w:val="000000"/>
          <w:sz w:val="26"/>
          <w:szCs w:val="26"/>
          <w:rtl/>
        </w:rPr>
        <w:t>4</w:t>
      </w:r>
      <w:r w:rsidR="002656BE" w:rsidRPr="00857975">
        <w:rPr>
          <w:rFonts w:ascii="Times New Roman" w:eastAsia="Times New Roman" w:hAnsi="Times New Roman" w:cs="B Zar" w:hint="cs"/>
          <w:color w:val="000000"/>
          <w:sz w:val="26"/>
          <w:szCs w:val="26"/>
          <w:rtl/>
        </w:rPr>
        <w:t xml:space="preserve"> بود که </w:t>
      </w:r>
      <w:r w:rsidR="009A2066" w:rsidRPr="00857975">
        <w:rPr>
          <w:rFonts w:ascii="Times New Roman" w:eastAsia="Times New Roman" w:hAnsi="Times New Roman" w:cs="B Zar"/>
          <w:color w:val="000000"/>
          <w:sz w:val="26"/>
          <w:szCs w:val="26"/>
          <w:rtl/>
          <w:lang w:bidi="fa-IR"/>
        </w:rPr>
        <w:t>۳۰</w:t>
      </w:r>
      <w:r w:rsidR="009A2066" w:rsidRPr="00857975">
        <w:rPr>
          <w:rFonts w:ascii="Times New Roman" w:eastAsia="Times New Roman" w:hAnsi="Times New Roman" w:cs="B Zar"/>
          <w:color w:val="000000"/>
          <w:sz w:val="26"/>
          <w:szCs w:val="26"/>
          <w:rtl/>
        </w:rPr>
        <w:t xml:space="preserve"> نفر از این افراد با استفاده از نمونه‌گیری در دسترس انتخاب </w:t>
      </w:r>
      <w:r w:rsidR="002656BE" w:rsidRPr="00857975">
        <w:rPr>
          <w:rFonts w:ascii="Times New Roman" w:eastAsia="Times New Roman" w:hAnsi="Times New Roman" w:cs="B Zar" w:hint="cs"/>
          <w:color w:val="000000"/>
          <w:sz w:val="26"/>
          <w:szCs w:val="26"/>
          <w:rtl/>
        </w:rPr>
        <w:t xml:space="preserve">و </w:t>
      </w:r>
      <w:r w:rsidR="009A2066" w:rsidRPr="00857975">
        <w:rPr>
          <w:rFonts w:ascii="Times New Roman" w:eastAsia="Times New Roman" w:hAnsi="Times New Roman" w:cs="B Zar"/>
          <w:color w:val="000000"/>
          <w:sz w:val="26"/>
          <w:szCs w:val="26"/>
          <w:rtl/>
        </w:rPr>
        <w:t>سپس به</w:t>
      </w:r>
      <w:r w:rsidR="009A2066" w:rsidRPr="00857975">
        <w:rPr>
          <w:rFonts w:ascii="Times New Roman" w:eastAsia="Times New Roman" w:hAnsi="Times New Roman" w:cs="B Zar"/>
          <w:color w:val="000000"/>
          <w:sz w:val="26"/>
          <w:szCs w:val="26"/>
          <w:rtl/>
        </w:rPr>
        <w:softHyphen/>
        <w:t xml:space="preserve">طور تصادفی </w:t>
      </w:r>
      <w:r w:rsidR="002656BE" w:rsidRPr="00857975">
        <w:rPr>
          <w:rFonts w:ascii="Times New Roman" w:eastAsia="Times New Roman" w:hAnsi="Times New Roman" w:cs="B Zar" w:hint="cs"/>
          <w:color w:val="000000"/>
          <w:sz w:val="26"/>
          <w:szCs w:val="26"/>
          <w:rtl/>
        </w:rPr>
        <w:t>در</w:t>
      </w:r>
      <w:r w:rsidR="009A2066" w:rsidRPr="00857975">
        <w:rPr>
          <w:rFonts w:ascii="Times New Roman" w:eastAsia="Times New Roman" w:hAnsi="Times New Roman" w:cs="B Zar"/>
          <w:color w:val="000000"/>
          <w:sz w:val="26"/>
          <w:szCs w:val="26"/>
          <w:rtl/>
        </w:rPr>
        <w:t xml:space="preserve"> دو گروه آزمایش (</w:t>
      </w:r>
      <w:r w:rsidR="009A2066" w:rsidRPr="00857975">
        <w:rPr>
          <w:rFonts w:ascii="Times New Roman" w:eastAsia="Times New Roman" w:hAnsi="Times New Roman" w:cs="B Zar"/>
          <w:color w:val="000000"/>
          <w:sz w:val="26"/>
          <w:szCs w:val="26"/>
          <w:rtl/>
          <w:lang w:bidi="fa-IR"/>
        </w:rPr>
        <w:t>۱۵</w:t>
      </w:r>
      <w:r w:rsidR="009A2066" w:rsidRPr="00857975">
        <w:rPr>
          <w:rFonts w:ascii="Times New Roman" w:eastAsia="Times New Roman" w:hAnsi="Times New Roman" w:cs="B Zar"/>
          <w:color w:val="000000"/>
          <w:sz w:val="26"/>
          <w:szCs w:val="26"/>
          <w:rtl/>
        </w:rPr>
        <w:t xml:space="preserve"> نفر) و کنترل (</w:t>
      </w:r>
      <w:r w:rsidR="009A2066" w:rsidRPr="00857975">
        <w:rPr>
          <w:rFonts w:ascii="Times New Roman" w:eastAsia="Times New Roman" w:hAnsi="Times New Roman" w:cs="B Zar"/>
          <w:color w:val="000000"/>
          <w:sz w:val="26"/>
          <w:szCs w:val="26"/>
          <w:rtl/>
          <w:lang w:bidi="fa-IR"/>
        </w:rPr>
        <w:t>۱۵</w:t>
      </w:r>
      <w:r w:rsidR="009A2066" w:rsidRPr="00857975">
        <w:rPr>
          <w:rFonts w:ascii="Times New Roman" w:eastAsia="Times New Roman" w:hAnsi="Times New Roman" w:cs="B Zar"/>
          <w:color w:val="000000"/>
          <w:sz w:val="26"/>
          <w:szCs w:val="26"/>
          <w:rtl/>
        </w:rPr>
        <w:t xml:space="preserve"> نفر) </w:t>
      </w:r>
      <w:r w:rsidR="002656BE" w:rsidRPr="00857975">
        <w:rPr>
          <w:rFonts w:ascii="Times New Roman" w:eastAsia="Times New Roman" w:hAnsi="Times New Roman" w:cs="B Zar" w:hint="cs"/>
          <w:color w:val="000000"/>
          <w:sz w:val="26"/>
          <w:szCs w:val="26"/>
          <w:rtl/>
        </w:rPr>
        <w:t xml:space="preserve">گمارده </w:t>
      </w:r>
      <w:r w:rsidR="009A2066" w:rsidRPr="00857975">
        <w:rPr>
          <w:rFonts w:ascii="Times New Roman" w:eastAsia="Times New Roman" w:hAnsi="Times New Roman" w:cs="B Zar"/>
          <w:color w:val="000000"/>
          <w:sz w:val="26"/>
          <w:szCs w:val="26"/>
          <w:rtl/>
        </w:rPr>
        <w:t>شدند. معیارهای ورود</w:t>
      </w:r>
      <w:r w:rsidR="002656BE" w:rsidRPr="00857975">
        <w:rPr>
          <w:rFonts w:ascii="Times New Roman" w:eastAsia="Times New Roman" w:hAnsi="Times New Roman" w:cs="B Zar" w:hint="cs"/>
          <w:color w:val="000000"/>
          <w:sz w:val="26"/>
          <w:szCs w:val="26"/>
          <w:rtl/>
        </w:rPr>
        <w:t xml:space="preserve"> افراد</w:t>
      </w:r>
      <w:r w:rsidR="009A2066" w:rsidRPr="00857975">
        <w:rPr>
          <w:rFonts w:ascii="Times New Roman" w:eastAsia="Times New Roman" w:hAnsi="Times New Roman" w:cs="B Zar"/>
          <w:color w:val="000000"/>
          <w:sz w:val="26"/>
          <w:szCs w:val="26"/>
          <w:rtl/>
        </w:rPr>
        <w:t xml:space="preserve"> به </w:t>
      </w:r>
      <w:r w:rsidR="009A2066" w:rsidRPr="00857975">
        <w:rPr>
          <w:rFonts w:ascii="Times New Roman" w:eastAsia="Times New Roman" w:hAnsi="Times New Roman" w:cs="B Zar" w:hint="cs"/>
          <w:color w:val="000000"/>
          <w:sz w:val="26"/>
          <w:szCs w:val="26"/>
          <w:rtl/>
        </w:rPr>
        <w:t>پژوهش</w:t>
      </w:r>
      <w:r w:rsidR="009A2066" w:rsidRPr="00857975">
        <w:rPr>
          <w:rFonts w:ascii="Times New Roman" w:eastAsia="Times New Roman" w:hAnsi="Times New Roman" w:cs="B Zar"/>
          <w:color w:val="000000"/>
          <w:sz w:val="26"/>
          <w:szCs w:val="26"/>
          <w:rtl/>
        </w:rPr>
        <w:t xml:space="preserve"> شامل سن بین </w:t>
      </w:r>
      <w:r w:rsidR="009A2066" w:rsidRPr="00857975">
        <w:rPr>
          <w:rFonts w:ascii="Times New Roman" w:eastAsia="Times New Roman" w:hAnsi="Times New Roman" w:cs="B Zar"/>
          <w:color w:val="000000"/>
          <w:sz w:val="26"/>
          <w:szCs w:val="26"/>
          <w:rtl/>
          <w:lang w:bidi="fa-IR"/>
        </w:rPr>
        <w:t>۱۸</w:t>
      </w:r>
      <w:r w:rsidR="009A2066" w:rsidRPr="00857975">
        <w:rPr>
          <w:rFonts w:ascii="Times New Roman" w:eastAsia="Times New Roman" w:hAnsi="Times New Roman" w:cs="B Zar"/>
          <w:color w:val="000000"/>
          <w:sz w:val="26"/>
          <w:szCs w:val="26"/>
          <w:rtl/>
        </w:rPr>
        <w:t xml:space="preserve"> تا </w:t>
      </w:r>
      <w:r w:rsidR="009A2066" w:rsidRPr="00857975">
        <w:rPr>
          <w:rFonts w:ascii="Times New Roman" w:eastAsia="Times New Roman" w:hAnsi="Times New Roman" w:cs="B Zar"/>
          <w:color w:val="000000"/>
          <w:sz w:val="26"/>
          <w:szCs w:val="26"/>
          <w:rtl/>
          <w:lang w:bidi="fa-IR"/>
        </w:rPr>
        <w:t>۴۵</w:t>
      </w:r>
      <w:r w:rsidR="009A2066" w:rsidRPr="00857975">
        <w:rPr>
          <w:rFonts w:ascii="Times New Roman" w:eastAsia="Times New Roman" w:hAnsi="Times New Roman" w:cs="B Zar"/>
          <w:color w:val="000000"/>
          <w:sz w:val="26"/>
          <w:szCs w:val="26"/>
          <w:rtl/>
        </w:rPr>
        <w:t xml:space="preserve"> سال، </w:t>
      </w:r>
      <w:r w:rsidR="002656BE" w:rsidRPr="00857975">
        <w:rPr>
          <w:rFonts w:ascii="Times New Roman" w:eastAsia="Times New Roman" w:hAnsi="Times New Roman" w:cs="B Zar" w:hint="cs"/>
          <w:color w:val="000000"/>
          <w:sz w:val="26"/>
          <w:szCs w:val="26"/>
          <w:rtl/>
        </w:rPr>
        <w:t xml:space="preserve">گذشت حداقل یک سال از دریافت </w:t>
      </w:r>
      <w:r w:rsidR="009A2066" w:rsidRPr="00857975">
        <w:rPr>
          <w:rFonts w:ascii="Times New Roman" w:eastAsia="Times New Roman" w:hAnsi="Times New Roman" w:cs="B Zar"/>
          <w:color w:val="000000"/>
          <w:sz w:val="26"/>
          <w:szCs w:val="26"/>
          <w:rtl/>
        </w:rPr>
        <w:t>تشخیص</w:t>
      </w:r>
      <w:r w:rsidR="002656BE" w:rsidRPr="00857975">
        <w:rPr>
          <w:rFonts w:ascii="Times New Roman" w:eastAsia="Times New Roman" w:hAnsi="Times New Roman" w:cs="B Zar" w:hint="cs"/>
          <w:color w:val="000000"/>
          <w:sz w:val="26"/>
          <w:szCs w:val="26"/>
          <w:rtl/>
        </w:rPr>
        <w:t xml:space="preserve"> قطعی</w:t>
      </w:r>
      <w:r w:rsidR="009A2066" w:rsidRPr="00857975">
        <w:rPr>
          <w:rFonts w:ascii="Times New Roman" w:eastAsia="Times New Roman" w:hAnsi="Times New Roman" w:cs="B Zar"/>
          <w:color w:val="000000"/>
          <w:sz w:val="26"/>
          <w:szCs w:val="26"/>
          <w:rtl/>
        </w:rPr>
        <w:t xml:space="preserve"> اختلال مصرف مواد توسط روان‌پزشک، عدم دریافت </w:t>
      </w:r>
      <w:r w:rsidR="002656BE" w:rsidRPr="00857975">
        <w:rPr>
          <w:rFonts w:ascii="Times New Roman" w:eastAsia="Times New Roman" w:hAnsi="Times New Roman" w:cs="B Zar" w:hint="cs"/>
          <w:color w:val="000000"/>
          <w:sz w:val="26"/>
          <w:szCs w:val="26"/>
          <w:rtl/>
        </w:rPr>
        <w:t>هرگونه درمان</w:t>
      </w:r>
      <w:r w:rsidR="009A2066" w:rsidRPr="00857975">
        <w:rPr>
          <w:rFonts w:ascii="Times New Roman" w:eastAsia="Times New Roman" w:hAnsi="Times New Roman" w:cs="B Zar"/>
          <w:color w:val="000000"/>
          <w:sz w:val="26"/>
          <w:szCs w:val="26"/>
          <w:rtl/>
        </w:rPr>
        <w:t xml:space="preserve"> روان‌شناختی در زمان </w:t>
      </w:r>
      <w:r w:rsidR="002656BE" w:rsidRPr="00857975">
        <w:rPr>
          <w:rFonts w:ascii="Times New Roman" w:eastAsia="Times New Roman" w:hAnsi="Times New Roman" w:cs="B Zar" w:hint="cs"/>
          <w:color w:val="000000"/>
          <w:sz w:val="26"/>
          <w:szCs w:val="26"/>
          <w:rtl/>
        </w:rPr>
        <w:t xml:space="preserve">مشارکت در </w:t>
      </w:r>
      <w:r w:rsidR="009A2066" w:rsidRPr="00857975">
        <w:rPr>
          <w:rFonts w:ascii="Times New Roman" w:eastAsia="Times New Roman" w:hAnsi="Times New Roman" w:cs="B Zar" w:hint="cs"/>
          <w:color w:val="000000"/>
          <w:sz w:val="26"/>
          <w:szCs w:val="26"/>
          <w:rtl/>
        </w:rPr>
        <w:t>پژوهش</w:t>
      </w:r>
      <w:r w:rsidR="009A2066" w:rsidRPr="00857975">
        <w:rPr>
          <w:rFonts w:ascii="Times New Roman" w:eastAsia="Times New Roman" w:hAnsi="Times New Roman" w:cs="B Zar"/>
          <w:color w:val="000000"/>
          <w:sz w:val="26"/>
          <w:szCs w:val="26"/>
          <w:rtl/>
        </w:rPr>
        <w:t>، داشتن</w:t>
      </w:r>
      <w:r w:rsidR="009A2066" w:rsidRPr="00857975">
        <w:rPr>
          <w:rFonts w:ascii="Times New Roman" w:eastAsia="Times New Roman" w:hAnsi="Times New Roman" w:cs="B Zar" w:hint="cs"/>
          <w:color w:val="000000"/>
          <w:sz w:val="26"/>
          <w:szCs w:val="26"/>
          <w:rtl/>
        </w:rPr>
        <w:t xml:space="preserve"> </w:t>
      </w:r>
      <w:r w:rsidR="009A2066" w:rsidRPr="00857975">
        <w:rPr>
          <w:rFonts w:ascii="Times New Roman" w:eastAsia="Times New Roman" w:hAnsi="Times New Roman" w:cs="B Zar"/>
          <w:color w:val="000000"/>
          <w:sz w:val="26"/>
          <w:szCs w:val="26"/>
          <w:rtl/>
        </w:rPr>
        <w:t xml:space="preserve">سواد خواندن و نوشتن و </w:t>
      </w:r>
      <w:r w:rsidR="002656BE" w:rsidRPr="00857975">
        <w:rPr>
          <w:rFonts w:ascii="Times New Roman" w:eastAsia="Times New Roman" w:hAnsi="Times New Roman" w:cs="B Zar" w:hint="cs"/>
          <w:color w:val="000000"/>
          <w:sz w:val="26"/>
          <w:szCs w:val="26"/>
          <w:rtl/>
        </w:rPr>
        <w:t xml:space="preserve">تکمیل فرم </w:t>
      </w:r>
      <w:r w:rsidR="009A2066" w:rsidRPr="00857975">
        <w:rPr>
          <w:rFonts w:ascii="Times New Roman" w:eastAsia="Times New Roman" w:hAnsi="Times New Roman" w:cs="B Zar"/>
          <w:color w:val="000000"/>
          <w:sz w:val="26"/>
          <w:szCs w:val="26"/>
          <w:rtl/>
        </w:rPr>
        <w:t xml:space="preserve">رضایت آگاهانه کتبی </w:t>
      </w:r>
      <w:r w:rsidR="004F08C7" w:rsidRPr="00857975">
        <w:rPr>
          <w:rFonts w:ascii="Times New Roman" w:eastAsia="Times New Roman" w:hAnsi="Times New Roman" w:cs="B Zar" w:hint="cs"/>
          <w:color w:val="000000"/>
          <w:sz w:val="26"/>
          <w:szCs w:val="26"/>
          <w:rtl/>
        </w:rPr>
        <w:t>برای شرکت در پژوهش بود.</w:t>
      </w:r>
      <w:r w:rsidR="009A2066" w:rsidRPr="00857975">
        <w:rPr>
          <w:rFonts w:ascii="Times New Roman" w:eastAsia="Times New Roman" w:hAnsi="Times New Roman" w:cs="B Zar"/>
          <w:color w:val="000000"/>
          <w:sz w:val="26"/>
          <w:szCs w:val="26"/>
          <w:rtl/>
        </w:rPr>
        <w:t xml:space="preserve"> همچنین، غیبت بیش از دو جلسه </w:t>
      </w:r>
      <w:r w:rsidR="004F08C7" w:rsidRPr="00857975">
        <w:rPr>
          <w:rFonts w:ascii="Times New Roman" w:eastAsia="Times New Roman" w:hAnsi="Times New Roman" w:cs="B Zar" w:hint="cs"/>
          <w:color w:val="000000"/>
          <w:sz w:val="26"/>
          <w:szCs w:val="26"/>
          <w:rtl/>
        </w:rPr>
        <w:t>از جلسات درمان</w:t>
      </w:r>
      <w:r w:rsidR="00476638" w:rsidRPr="00857975">
        <w:rPr>
          <w:rFonts w:ascii="Times New Roman" w:eastAsia="Times New Roman" w:hAnsi="Times New Roman" w:cs="B Zar" w:hint="cs"/>
          <w:color w:val="000000"/>
          <w:sz w:val="26"/>
          <w:szCs w:val="26"/>
          <w:rtl/>
        </w:rPr>
        <w:t xml:space="preserve"> </w:t>
      </w:r>
      <w:r w:rsidR="009A2066" w:rsidRPr="00857975">
        <w:rPr>
          <w:rFonts w:ascii="Times New Roman" w:eastAsia="Times New Roman" w:hAnsi="Times New Roman" w:cs="B Zar"/>
          <w:color w:val="000000"/>
          <w:sz w:val="26"/>
          <w:szCs w:val="26"/>
          <w:rtl/>
        </w:rPr>
        <w:t>به</w:t>
      </w:r>
      <w:r w:rsidR="009A2066" w:rsidRPr="00857975">
        <w:rPr>
          <w:rFonts w:ascii="Times New Roman" w:eastAsia="Times New Roman" w:hAnsi="Times New Roman" w:cs="B Zar"/>
          <w:color w:val="000000"/>
          <w:sz w:val="26"/>
          <w:szCs w:val="26"/>
          <w:rtl/>
        </w:rPr>
        <w:softHyphen/>
        <w:t>عنوان ملاک</w:t>
      </w:r>
      <w:r w:rsidR="006F5A55" w:rsidRPr="00857975">
        <w:rPr>
          <w:rFonts w:ascii="Times New Roman" w:eastAsia="Times New Roman" w:hAnsi="Times New Roman" w:cs="B Zar"/>
          <w:color w:val="000000"/>
          <w:sz w:val="26"/>
          <w:szCs w:val="26"/>
          <w:rtl/>
        </w:rPr>
        <w:softHyphen/>
      </w:r>
      <w:r w:rsidR="006F5A55" w:rsidRPr="00857975">
        <w:rPr>
          <w:rFonts w:ascii="Times New Roman" w:eastAsia="Times New Roman" w:hAnsi="Times New Roman" w:cs="B Zar" w:hint="cs"/>
          <w:color w:val="000000"/>
          <w:sz w:val="26"/>
          <w:szCs w:val="26"/>
          <w:rtl/>
        </w:rPr>
        <w:t>های</w:t>
      </w:r>
      <w:r w:rsidR="009A2066" w:rsidRPr="00857975">
        <w:rPr>
          <w:rFonts w:ascii="Times New Roman" w:eastAsia="Times New Roman" w:hAnsi="Times New Roman" w:cs="B Zar"/>
          <w:color w:val="000000"/>
          <w:sz w:val="26"/>
          <w:szCs w:val="26"/>
          <w:rtl/>
        </w:rPr>
        <w:t xml:space="preserve"> خروج از </w:t>
      </w:r>
      <w:r w:rsidR="004F08C7" w:rsidRPr="00857975">
        <w:rPr>
          <w:rFonts w:ascii="Times New Roman" w:eastAsia="Times New Roman" w:hAnsi="Times New Roman" w:cs="B Zar" w:hint="cs"/>
          <w:color w:val="000000"/>
          <w:sz w:val="26"/>
          <w:szCs w:val="26"/>
          <w:rtl/>
        </w:rPr>
        <w:t>پژوهش</w:t>
      </w:r>
      <w:r w:rsidR="009A2066" w:rsidRPr="00857975">
        <w:rPr>
          <w:rFonts w:ascii="Times New Roman" w:eastAsia="Times New Roman" w:hAnsi="Times New Roman" w:cs="B Zar"/>
          <w:color w:val="000000"/>
          <w:sz w:val="26"/>
          <w:szCs w:val="26"/>
          <w:rtl/>
        </w:rPr>
        <w:t xml:space="preserve"> در نظر گرفته شد. رعایت دقیق این معیارها به تضمین صحت و اعتبار یافته‌های پژوهش کمک کرد. </w:t>
      </w:r>
      <w:r w:rsidR="006F5A55" w:rsidRPr="00857975">
        <w:rPr>
          <w:rFonts w:ascii="Times New Roman" w:eastAsia="Times New Roman" w:hAnsi="Times New Roman" w:cs="B Zar"/>
          <w:color w:val="000000"/>
          <w:sz w:val="26"/>
          <w:szCs w:val="26"/>
          <w:rtl/>
        </w:rPr>
        <w:t>همچن</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ن،</w:t>
      </w:r>
      <w:r w:rsidR="006F5A55" w:rsidRPr="00857975">
        <w:rPr>
          <w:rFonts w:ascii="Times New Roman" w:eastAsia="Times New Roman" w:hAnsi="Times New Roman" w:cs="B Zar"/>
          <w:color w:val="000000"/>
          <w:sz w:val="26"/>
          <w:szCs w:val="26"/>
          <w:rtl/>
        </w:rPr>
        <w:t xml:space="preserve"> تمام</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color w:val="000000"/>
          <w:sz w:val="26"/>
          <w:szCs w:val="26"/>
          <w:rtl/>
        </w:rPr>
        <w:t xml:space="preserve"> ملاحظات اخلاق</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color w:val="000000"/>
          <w:sz w:val="26"/>
          <w:szCs w:val="26"/>
          <w:rtl/>
        </w:rPr>
        <w:t xml:space="preserve"> مرتبط با حفظ حر</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م</w:t>
      </w:r>
      <w:r w:rsidR="006F5A55" w:rsidRPr="00857975">
        <w:rPr>
          <w:rFonts w:ascii="Times New Roman" w:eastAsia="Times New Roman" w:hAnsi="Times New Roman" w:cs="B Zar"/>
          <w:color w:val="000000"/>
          <w:sz w:val="26"/>
          <w:szCs w:val="26"/>
          <w:rtl/>
        </w:rPr>
        <w:t xml:space="preserve"> خصوص</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w:t>
      </w:r>
      <w:r w:rsidR="006F5A55" w:rsidRPr="00857975">
        <w:rPr>
          <w:rFonts w:ascii="Times New Roman" w:eastAsia="Times New Roman" w:hAnsi="Times New Roman" w:cs="B Zar"/>
          <w:color w:val="000000"/>
          <w:sz w:val="26"/>
          <w:szCs w:val="26"/>
          <w:rtl/>
        </w:rPr>
        <w:t xml:space="preserve"> کسب رضا</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ت</w:t>
      </w:r>
      <w:r w:rsidR="006F5A55" w:rsidRPr="00857975">
        <w:rPr>
          <w:rFonts w:ascii="Times New Roman" w:eastAsia="Times New Roman" w:hAnsi="Times New Roman" w:cs="B Zar"/>
          <w:color w:val="000000"/>
          <w:sz w:val="26"/>
          <w:szCs w:val="26"/>
          <w:rtl/>
        </w:rPr>
        <w:t xml:space="preserve"> آگاهانه از شرکت‌کنندگان، و حق انصراف آن‌ها در هر زمان به‌دقت رعا</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ت</w:t>
      </w:r>
      <w:r w:rsidR="006F5A55" w:rsidRPr="00857975">
        <w:rPr>
          <w:rFonts w:ascii="Times New Roman" w:eastAsia="Times New Roman" w:hAnsi="Times New Roman" w:cs="B Zar"/>
          <w:color w:val="000000"/>
          <w:sz w:val="26"/>
          <w:szCs w:val="26"/>
          <w:rtl/>
        </w:rPr>
        <w:t xml:space="preserve"> شد. ا</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ن</w:t>
      </w:r>
      <w:r w:rsidR="006F5A55" w:rsidRPr="00857975">
        <w:rPr>
          <w:rFonts w:ascii="Times New Roman" w:eastAsia="Times New Roman" w:hAnsi="Times New Roman" w:cs="B Zar"/>
          <w:color w:val="000000"/>
          <w:sz w:val="26"/>
          <w:szCs w:val="26"/>
          <w:rtl/>
        </w:rPr>
        <w:t xml:space="preserve"> </w:t>
      </w:r>
      <w:r w:rsidR="005E24B9" w:rsidRPr="00857975">
        <w:rPr>
          <w:rFonts w:ascii="Times New Roman" w:eastAsia="Times New Roman" w:hAnsi="Times New Roman" w:cs="B Zar" w:hint="cs"/>
          <w:color w:val="000000"/>
          <w:sz w:val="26"/>
          <w:szCs w:val="26"/>
          <w:rtl/>
        </w:rPr>
        <w:t>پژوهش</w:t>
      </w:r>
      <w:r w:rsidR="0013502C" w:rsidRPr="00857975">
        <w:rPr>
          <w:rFonts w:ascii="Times New Roman" w:eastAsia="Times New Roman" w:hAnsi="Times New Roman" w:cs="B Zar" w:hint="cs"/>
          <w:color w:val="000000"/>
          <w:sz w:val="26"/>
          <w:szCs w:val="26"/>
          <w:rtl/>
        </w:rPr>
        <w:t xml:space="preserve"> توسط</w:t>
      </w:r>
      <w:r w:rsidR="006F5A55" w:rsidRPr="00857975">
        <w:rPr>
          <w:rFonts w:ascii="Times New Roman" w:eastAsia="Times New Roman" w:hAnsi="Times New Roman" w:cs="B Zar"/>
          <w:color w:val="000000"/>
          <w:sz w:val="26"/>
          <w:szCs w:val="26"/>
          <w:rtl/>
        </w:rPr>
        <w:t xml:space="preserve"> کم</w:t>
      </w:r>
      <w:r w:rsidR="006F5A55" w:rsidRPr="00857975">
        <w:rPr>
          <w:rFonts w:ascii="Times New Roman" w:eastAsia="Times New Roman" w:hAnsi="Times New Roman" w:cs="B Zar" w:hint="cs"/>
          <w:color w:val="000000"/>
          <w:sz w:val="26"/>
          <w:szCs w:val="26"/>
          <w:rtl/>
        </w:rPr>
        <w:t>ی</w:t>
      </w:r>
      <w:r w:rsidR="006F5A55" w:rsidRPr="00857975">
        <w:rPr>
          <w:rFonts w:ascii="Times New Roman" w:eastAsia="Times New Roman" w:hAnsi="Times New Roman" w:cs="B Zar" w:hint="eastAsia"/>
          <w:color w:val="000000"/>
          <w:sz w:val="26"/>
          <w:szCs w:val="26"/>
          <w:rtl/>
        </w:rPr>
        <w:t>ته</w:t>
      </w:r>
      <w:r w:rsidR="006F5A55" w:rsidRPr="00857975">
        <w:rPr>
          <w:rFonts w:ascii="Times New Roman" w:eastAsia="Times New Roman" w:hAnsi="Times New Roman" w:cs="B Zar"/>
          <w:color w:val="000000"/>
          <w:sz w:val="26"/>
          <w:szCs w:val="26"/>
          <w:rtl/>
        </w:rPr>
        <w:t xml:space="preserve"> اخلاق دانشگاه </w:t>
      </w:r>
      <w:r w:rsidR="005E24B9" w:rsidRPr="00857975">
        <w:rPr>
          <w:rFonts w:ascii="Times New Roman" w:eastAsia="Times New Roman" w:hAnsi="Times New Roman" w:cs="B Zar" w:hint="cs"/>
          <w:color w:val="000000"/>
          <w:sz w:val="26"/>
          <w:szCs w:val="26"/>
          <w:rtl/>
        </w:rPr>
        <w:t>اردکان</w:t>
      </w:r>
      <w:r w:rsidR="006F5A55" w:rsidRPr="00857975">
        <w:rPr>
          <w:rFonts w:ascii="Times New Roman" w:eastAsia="Times New Roman" w:hAnsi="Times New Roman" w:cs="B Zar"/>
          <w:color w:val="000000"/>
          <w:sz w:val="26"/>
          <w:szCs w:val="26"/>
          <w:rtl/>
        </w:rPr>
        <w:t xml:space="preserve"> </w:t>
      </w:r>
      <w:r w:rsidR="0013502C" w:rsidRPr="00857975">
        <w:rPr>
          <w:rFonts w:ascii="Times New Roman" w:eastAsia="Times New Roman" w:hAnsi="Times New Roman" w:cs="B Zar" w:hint="cs"/>
          <w:color w:val="000000"/>
          <w:sz w:val="26"/>
          <w:szCs w:val="26"/>
          <w:rtl/>
        </w:rPr>
        <w:t xml:space="preserve">مورد ارزیابی قرار گرفت و دارای </w:t>
      </w:r>
      <w:r w:rsidR="006F5A55" w:rsidRPr="00857975">
        <w:rPr>
          <w:rFonts w:ascii="Times New Roman" w:eastAsia="Times New Roman" w:hAnsi="Times New Roman" w:cs="B Zar"/>
          <w:color w:val="000000"/>
          <w:sz w:val="26"/>
          <w:szCs w:val="26"/>
          <w:rtl/>
        </w:rPr>
        <w:t>ش</w:t>
      </w:r>
      <w:r w:rsidR="005E24B9" w:rsidRPr="00857975">
        <w:rPr>
          <w:rFonts w:ascii="Times New Roman" w:eastAsia="Times New Roman" w:hAnsi="Times New Roman" w:cs="B Zar" w:hint="cs"/>
          <w:color w:val="000000"/>
          <w:sz w:val="26"/>
          <w:szCs w:val="26"/>
          <w:rtl/>
        </w:rPr>
        <w:t>ناسه</w:t>
      </w:r>
      <w:r w:rsidR="006F5A55" w:rsidRPr="00857975">
        <w:rPr>
          <w:rFonts w:ascii="Times New Roman" w:eastAsia="Times New Roman" w:hAnsi="Times New Roman" w:cs="B Zar"/>
          <w:color w:val="000000"/>
          <w:sz w:val="26"/>
          <w:szCs w:val="26"/>
          <w:rtl/>
        </w:rPr>
        <w:t xml:space="preserve"> اخلاق</w:t>
      </w:r>
      <w:r w:rsidR="0013502C" w:rsidRPr="00857975">
        <w:rPr>
          <w:rFonts w:ascii="Times New Roman" w:eastAsia="Times New Roman" w:hAnsi="Times New Roman" w:cs="B Zar" w:hint="cs"/>
          <w:color w:val="000000"/>
          <w:sz w:val="26"/>
          <w:szCs w:val="26"/>
          <w:rtl/>
        </w:rPr>
        <w:t xml:space="preserve"> به شماره</w:t>
      </w:r>
      <w:r w:rsidR="006F5A55" w:rsidRPr="00857975">
        <w:rPr>
          <w:rFonts w:ascii="Times New Roman" w:eastAsia="Times New Roman" w:hAnsi="Times New Roman" w:cs="B Zar"/>
          <w:color w:val="000000"/>
          <w:sz w:val="26"/>
          <w:szCs w:val="26"/>
          <w:rtl/>
        </w:rPr>
        <w:t xml:space="preserve"> </w:t>
      </w:r>
      <w:r w:rsidR="0013502C" w:rsidRPr="00857975">
        <w:rPr>
          <w:rFonts w:ascii="Times New Roman" w:eastAsia="Times New Roman" w:hAnsi="Times New Roman" w:cs="B Zar"/>
          <w:color w:val="000000"/>
          <w:sz w:val="26"/>
          <w:szCs w:val="26"/>
        </w:rPr>
        <w:t>(</w:t>
      </w:r>
      <w:r w:rsidR="00535B5F" w:rsidRPr="00857975">
        <w:rPr>
          <w:rFonts w:ascii="Times New Roman" w:eastAsia="Times New Roman" w:hAnsi="Times New Roman" w:cs="B Zar"/>
          <w:color w:val="000000"/>
          <w:sz w:val="26"/>
          <w:szCs w:val="26"/>
        </w:rPr>
        <w:t>IR.ARDAKAN.REC.1404.044</w:t>
      </w:r>
      <w:r w:rsidR="0013502C" w:rsidRPr="00857975">
        <w:rPr>
          <w:rFonts w:ascii="Times New Roman" w:eastAsia="Times New Roman" w:hAnsi="Times New Roman" w:cs="B Zar"/>
          <w:color w:val="000000"/>
          <w:sz w:val="26"/>
          <w:szCs w:val="26"/>
        </w:rPr>
        <w:t>)</w:t>
      </w:r>
      <w:r w:rsidR="00535B5F" w:rsidRPr="00857975">
        <w:rPr>
          <w:rFonts w:ascii="Times New Roman" w:eastAsia="Times New Roman" w:hAnsi="Times New Roman" w:cs="B Zar"/>
          <w:color w:val="000000"/>
          <w:sz w:val="26"/>
          <w:szCs w:val="26"/>
          <w:rtl/>
        </w:rPr>
        <w:t xml:space="preserve"> </w:t>
      </w:r>
      <w:r w:rsidR="0013502C" w:rsidRPr="00857975">
        <w:rPr>
          <w:rFonts w:ascii="Times New Roman" w:eastAsia="Times New Roman" w:hAnsi="Times New Roman" w:cs="B Zar" w:hint="cs"/>
          <w:color w:val="000000"/>
          <w:sz w:val="26"/>
          <w:szCs w:val="26"/>
          <w:rtl/>
        </w:rPr>
        <w:t>است</w:t>
      </w:r>
      <w:r w:rsidR="006F5A55" w:rsidRPr="00857975">
        <w:rPr>
          <w:rFonts w:ascii="Times New Roman" w:eastAsia="Times New Roman" w:hAnsi="Times New Roman" w:cs="B Zar"/>
          <w:color w:val="000000"/>
          <w:sz w:val="26"/>
          <w:szCs w:val="26"/>
          <w:rtl/>
        </w:rPr>
        <w:t xml:space="preserve">. </w:t>
      </w:r>
      <w:r w:rsidR="003F0DCB" w:rsidRPr="00857975">
        <w:rPr>
          <w:rFonts w:ascii="Times New Roman" w:eastAsia="Times New Roman" w:hAnsi="Times New Roman" w:cs="B Zar"/>
          <w:color w:val="000000"/>
          <w:sz w:val="26"/>
          <w:szCs w:val="26"/>
          <w:rtl/>
        </w:rPr>
        <w:t>داده‌ها با نرم‌افزار</w:t>
      </w:r>
      <w:r w:rsidR="003F0DCB" w:rsidRPr="00857975">
        <w:rPr>
          <w:rFonts w:ascii="Times New Roman" w:eastAsia="Times New Roman" w:hAnsi="Times New Roman" w:cs="B Zar"/>
          <w:color w:val="000000"/>
          <w:sz w:val="26"/>
          <w:szCs w:val="26"/>
        </w:rPr>
        <w:t xml:space="preserve"> </w:t>
      </w:r>
      <w:r w:rsidR="00E97641" w:rsidRPr="00857975">
        <w:rPr>
          <w:rFonts w:ascii="Times New Roman" w:eastAsia="Times New Roman" w:hAnsi="Times New Roman" w:cs="B Zar" w:hint="cs"/>
          <w:color w:val="000000"/>
          <w:sz w:val="26"/>
          <w:szCs w:val="26"/>
          <w:rtl/>
        </w:rPr>
        <w:t>اس</w:t>
      </w:r>
      <w:r w:rsidR="00E97641" w:rsidRPr="00857975">
        <w:rPr>
          <w:rFonts w:ascii="Times New Roman" w:eastAsia="Times New Roman" w:hAnsi="Times New Roman" w:cs="B Zar"/>
          <w:color w:val="000000"/>
          <w:sz w:val="26"/>
          <w:szCs w:val="26"/>
          <w:rtl/>
        </w:rPr>
        <w:softHyphen/>
      </w:r>
      <w:r w:rsidR="00E97641" w:rsidRPr="00857975">
        <w:rPr>
          <w:rFonts w:ascii="Times New Roman" w:eastAsia="Times New Roman" w:hAnsi="Times New Roman" w:cs="B Zar" w:hint="cs"/>
          <w:color w:val="000000"/>
          <w:sz w:val="26"/>
          <w:szCs w:val="26"/>
          <w:rtl/>
        </w:rPr>
        <w:t>پی</w:t>
      </w:r>
      <w:r w:rsidR="00E97641" w:rsidRPr="00857975">
        <w:rPr>
          <w:rFonts w:ascii="Times New Roman" w:eastAsia="Times New Roman" w:hAnsi="Times New Roman" w:cs="B Zar"/>
          <w:color w:val="000000"/>
          <w:sz w:val="26"/>
          <w:szCs w:val="26"/>
          <w:rtl/>
        </w:rPr>
        <w:softHyphen/>
      </w:r>
      <w:r w:rsidR="00E97641" w:rsidRPr="00857975">
        <w:rPr>
          <w:rFonts w:ascii="Times New Roman" w:eastAsia="Times New Roman" w:hAnsi="Times New Roman" w:cs="B Zar" w:hint="cs"/>
          <w:color w:val="000000"/>
          <w:sz w:val="26"/>
          <w:szCs w:val="26"/>
          <w:rtl/>
        </w:rPr>
        <w:t>اس</w:t>
      </w:r>
      <w:r w:rsidR="00E97641" w:rsidRPr="00857975">
        <w:rPr>
          <w:rFonts w:ascii="Times New Roman" w:eastAsia="Times New Roman" w:hAnsi="Times New Roman" w:cs="B Zar"/>
          <w:color w:val="000000"/>
          <w:sz w:val="26"/>
          <w:szCs w:val="26"/>
          <w:rtl/>
        </w:rPr>
        <w:softHyphen/>
      </w:r>
      <w:r w:rsidR="00E97641" w:rsidRPr="00857975">
        <w:rPr>
          <w:rFonts w:ascii="Times New Roman" w:eastAsia="Times New Roman" w:hAnsi="Times New Roman" w:cs="B Zar" w:hint="cs"/>
          <w:color w:val="000000"/>
          <w:sz w:val="26"/>
          <w:szCs w:val="26"/>
          <w:rtl/>
        </w:rPr>
        <w:t>اس</w:t>
      </w:r>
      <w:r w:rsidR="003F0DCB" w:rsidRPr="00857975">
        <w:rPr>
          <w:rFonts w:ascii="Times New Roman" w:eastAsia="Times New Roman" w:hAnsi="Times New Roman" w:cs="B Zar"/>
          <w:color w:val="000000"/>
          <w:sz w:val="26"/>
          <w:szCs w:val="26"/>
        </w:rPr>
        <w:t xml:space="preserve"> </w:t>
      </w:r>
      <w:r w:rsidR="003F0DCB" w:rsidRPr="00857975">
        <w:rPr>
          <w:rFonts w:ascii="Times New Roman" w:eastAsia="Times New Roman" w:hAnsi="Times New Roman" w:cs="B Zar"/>
          <w:color w:val="000000"/>
          <w:sz w:val="26"/>
          <w:szCs w:val="26"/>
          <w:rtl/>
        </w:rPr>
        <w:t>نسخه 27 تحلیل شدند و برای آزمون فرضیه‌ها از تحلیل واریانس چندمتغیره</w:t>
      </w:r>
      <w:r w:rsidR="0056768D" w:rsidRPr="00857975">
        <w:rPr>
          <w:rFonts w:ascii="Times New Roman" w:eastAsia="Times New Roman" w:hAnsi="Times New Roman" w:cs="B Zar"/>
          <w:color w:val="000000"/>
          <w:sz w:val="26"/>
          <w:szCs w:val="26"/>
        </w:rPr>
        <w:t xml:space="preserve"> </w:t>
      </w:r>
      <w:r w:rsidR="003F0DCB" w:rsidRPr="00857975">
        <w:rPr>
          <w:rFonts w:ascii="Times New Roman" w:eastAsia="Times New Roman" w:hAnsi="Times New Roman" w:cs="B Zar"/>
          <w:color w:val="000000"/>
          <w:sz w:val="26"/>
          <w:szCs w:val="26"/>
          <w:rtl/>
        </w:rPr>
        <w:t>با اندازه‌گیری مکرر استفاده گردید</w:t>
      </w:r>
      <w:r w:rsidR="003F0DCB" w:rsidRPr="00857975">
        <w:rPr>
          <w:rFonts w:ascii="Times New Roman" w:eastAsia="Times New Roman" w:hAnsi="Times New Roman" w:cs="B Zar" w:hint="cs"/>
          <w:color w:val="000000"/>
          <w:sz w:val="26"/>
          <w:szCs w:val="26"/>
          <w:rtl/>
        </w:rPr>
        <w:t>.</w:t>
      </w:r>
    </w:p>
    <w:p w14:paraId="4F7997E1" w14:textId="77777777" w:rsidR="004A318B" w:rsidRPr="004A318B" w:rsidRDefault="004A318B" w:rsidP="0013502C">
      <w:pPr>
        <w:bidi/>
        <w:spacing w:after="0" w:line="240" w:lineRule="auto"/>
        <w:jc w:val="both"/>
        <w:rPr>
          <w:rFonts w:ascii="Times New Roman" w:eastAsia="Times New Roman" w:hAnsi="Times New Roman" w:cs="B Zar"/>
          <w:b/>
          <w:bCs/>
          <w:sz w:val="26"/>
          <w:szCs w:val="26"/>
          <w:rtl/>
        </w:rPr>
      </w:pPr>
      <w:r w:rsidRPr="00FC512A">
        <w:rPr>
          <w:rFonts w:ascii="Times New Roman" w:eastAsia="Times New Roman" w:hAnsi="Times New Roman" w:cs="B Zar" w:hint="cs"/>
          <w:b/>
          <w:bCs/>
          <w:sz w:val="26"/>
          <w:szCs w:val="26"/>
          <w:rtl/>
        </w:rPr>
        <w:t>ابزار</w:t>
      </w:r>
    </w:p>
    <w:p w14:paraId="06C47B91" w14:textId="59203DF7" w:rsidR="00D27089" w:rsidRDefault="001627D9" w:rsidP="00F17B29">
      <w:pPr>
        <w:pStyle w:val="ListParagraph"/>
        <w:numPr>
          <w:ilvl w:val="0"/>
          <w:numId w:val="3"/>
        </w:numPr>
        <w:bidi/>
        <w:spacing w:after="0" w:line="240" w:lineRule="auto"/>
        <w:ind w:left="0" w:firstLine="360"/>
        <w:jc w:val="both"/>
        <w:rPr>
          <w:rFonts w:ascii="Times New Roman" w:eastAsia="Times New Roman" w:hAnsi="Times New Roman" w:cs="B Zar"/>
          <w:sz w:val="26"/>
          <w:szCs w:val="26"/>
        </w:rPr>
      </w:pPr>
      <w:r w:rsidRPr="00D27089">
        <w:rPr>
          <w:rFonts w:ascii="Times New Roman" w:eastAsia="Times New Roman" w:hAnsi="Times New Roman" w:cs="B Zar"/>
          <w:sz w:val="26"/>
          <w:szCs w:val="26"/>
          <w:rtl/>
        </w:rPr>
        <w:t>پرسشنامه حافظه روزمره</w:t>
      </w:r>
      <w:r w:rsidR="007D79CE">
        <w:rPr>
          <w:rStyle w:val="FootnoteReference"/>
          <w:rFonts w:ascii="Times New Roman" w:eastAsia="Times New Roman" w:hAnsi="Times New Roman" w:cs="B Zar"/>
          <w:sz w:val="26"/>
          <w:szCs w:val="26"/>
          <w:rtl/>
        </w:rPr>
        <w:footnoteReference w:id="25"/>
      </w:r>
      <w:r w:rsidR="00456E74" w:rsidRPr="00D27089">
        <w:rPr>
          <w:rFonts w:ascii="Times New Roman" w:eastAsia="Times New Roman" w:hAnsi="Times New Roman" w:cs="B Zar" w:hint="cs"/>
          <w:sz w:val="26"/>
          <w:szCs w:val="26"/>
          <w:rtl/>
        </w:rPr>
        <w:t xml:space="preserve">: </w:t>
      </w:r>
      <w:r w:rsidRPr="00D27089">
        <w:rPr>
          <w:rFonts w:ascii="Times New Roman" w:eastAsia="Times New Roman" w:hAnsi="Times New Roman" w:cs="B Zar"/>
          <w:sz w:val="26"/>
          <w:szCs w:val="26"/>
          <w:rtl/>
        </w:rPr>
        <w:t>پرسشنامه</w:t>
      </w:r>
      <w:r w:rsidR="0029738C" w:rsidRPr="00D27089">
        <w:rPr>
          <w:rFonts w:ascii="Times New Roman" w:eastAsia="Times New Roman" w:hAnsi="Times New Roman" w:cs="B Zar" w:hint="cs"/>
          <w:sz w:val="26"/>
          <w:szCs w:val="26"/>
          <w:rtl/>
          <w:lang w:bidi="fa-IR"/>
        </w:rPr>
        <w:t xml:space="preserve"> حافظه روزمره توسط ساندرلند</w:t>
      </w:r>
      <w:r w:rsidR="00B876EE">
        <w:rPr>
          <w:rStyle w:val="FootnoteReference"/>
          <w:rFonts w:ascii="Times New Roman" w:eastAsia="Times New Roman" w:hAnsi="Times New Roman" w:cs="B Zar"/>
          <w:sz w:val="26"/>
          <w:szCs w:val="26"/>
          <w:rtl/>
          <w:lang w:bidi="fa-IR"/>
        </w:rPr>
        <w:footnoteReference w:id="26"/>
      </w:r>
      <w:r w:rsidR="0029738C" w:rsidRPr="00D27089">
        <w:rPr>
          <w:rFonts w:ascii="Times New Roman" w:eastAsia="Times New Roman" w:hAnsi="Times New Roman" w:cs="B Zar" w:hint="cs"/>
          <w:sz w:val="26"/>
          <w:szCs w:val="26"/>
          <w:rtl/>
          <w:lang w:bidi="fa-IR"/>
        </w:rPr>
        <w:t xml:space="preserve"> و همکاران در سال 1983 طراحی شد. این پرسشنامه</w:t>
      </w:r>
      <w:r w:rsidRPr="00D27089">
        <w:rPr>
          <w:rFonts w:ascii="Times New Roman" w:eastAsia="Times New Roman" w:hAnsi="Times New Roman" w:cs="B Zar"/>
          <w:sz w:val="26"/>
          <w:szCs w:val="26"/>
          <w:rtl/>
        </w:rPr>
        <w:t xml:space="preserve"> </w:t>
      </w:r>
      <w:r w:rsidRPr="00D27089">
        <w:rPr>
          <w:rFonts w:ascii="Times New Roman" w:eastAsia="Times New Roman" w:hAnsi="Times New Roman" w:cs="B Zar"/>
          <w:sz w:val="26"/>
          <w:szCs w:val="26"/>
          <w:rtl/>
          <w:lang w:bidi="fa-IR"/>
        </w:rPr>
        <w:t>۲۸</w:t>
      </w:r>
      <w:r w:rsidRPr="00D27089">
        <w:rPr>
          <w:rFonts w:ascii="Times New Roman" w:eastAsia="Times New Roman" w:hAnsi="Times New Roman" w:cs="B Zar"/>
          <w:sz w:val="26"/>
          <w:szCs w:val="26"/>
          <w:rtl/>
        </w:rPr>
        <w:t xml:space="preserve"> ماده‌ای با مقیاس لیکرت</w:t>
      </w:r>
      <w:r w:rsidR="00347FB7" w:rsidRPr="00D27089">
        <w:rPr>
          <w:rFonts w:ascii="Times New Roman" w:eastAsia="Times New Roman" w:hAnsi="Times New Roman" w:cs="B Zar" w:hint="cs"/>
          <w:sz w:val="26"/>
          <w:szCs w:val="26"/>
          <w:rtl/>
        </w:rPr>
        <w:t xml:space="preserve"> از</w:t>
      </w:r>
      <w:r w:rsidRPr="00D27089">
        <w:rPr>
          <w:rFonts w:ascii="Times New Roman" w:eastAsia="Times New Roman" w:hAnsi="Times New Roman" w:cs="B Zar"/>
          <w:sz w:val="26"/>
          <w:szCs w:val="26"/>
          <w:rtl/>
        </w:rPr>
        <w:t xml:space="preserve"> </w:t>
      </w:r>
      <w:r w:rsidRPr="00D27089">
        <w:rPr>
          <w:rFonts w:ascii="Times New Roman" w:eastAsia="Times New Roman" w:hAnsi="Times New Roman" w:cs="B Zar"/>
          <w:sz w:val="26"/>
          <w:szCs w:val="26"/>
          <w:rtl/>
          <w:lang w:bidi="fa-IR"/>
        </w:rPr>
        <w:t>۱</w:t>
      </w:r>
      <w:r w:rsidRPr="00D27089">
        <w:rPr>
          <w:rFonts w:ascii="Times New Roman" w:eastAsia="Times New Roman" w:hAnsi="Times New Roman" w:cs="B Zar"/>
          <w:sz w:val="26"/>
          <w:szCs w:val="26"/>
          <w:rtl/>
        </w:rPr>
        <w:t xml:space="preserve"> تا </w:t>
      </w:r>
      <w:r w:rsidRPr="00D27089">
        <w:rPr>
          <w:rFonts w:ascii="Times New Roman" w:eastAsia="Times New Roman" w:hAnsi="Times New Roman" w:cs="B Zar"/>
          <w:sz w:val="26"/>
          <w:szCs w:val="26"/>
          <w:rtl/>
          <w:lang w:bidi="fa-IR"/>
        </w:rPr>
        <w:t>۹</w:t>
      </w:r>
      <w:r w:rsidRPr="00D27089">
        <w:rPr>
          <w:rFonts w:ascii="Times New Roman" w:eastAsia="Times New Roman" w:hAnsi="Times New Roman" w:cs="B Zar"/>
          <w:sz w:val="26"/>
          <w:szCs w:val="26"/>
          <w:rtl/>
        </w:rPr>
        <w:t xml:space="preserve"> </w:t>
      </w:r>
      <w:r w:rsidR="00347FB7" w:rsidRPr="00D27089">
        <w:rPr>
          <w:rFonts w:ascii="Times New Roman" w:eastAsia="Times New Roman" w:hAnsi="Times New Roman" w:cs="B Zar" w:hint="cs"/>
          <w:sz w:val="26"/>
          <w:szCs w:val="26"/>
          <w:rtl/>
        </w:rPr>
        <w:t>نمره</w:t>
      </w:r>
      <w:r w:rsidR="00347FB7" w:rsidRPr="00D27089">
        <w:rPr>
          <w:rFonts w:ascii="Times New Roman" w:eastAsia="Times New Roman" w:hAnsi="Times New Roman" w:cs="B Zar"/>
          <w:sz w:val="26"/>
          <w:szCs w:val="26"/>
          <w:rtl/>
        </w:rPr>
        <w:softHyphen/>
      </w:r>
      <w:r w:rsidR="00347FB7" w:rsidRPr="00D27089">
        <w:rPr>
          <w:rFonts w:ascii="Times New Roman" w:eastAsia="Times New Roman" w:hAnsi="Times New Roman" w:cs="B Zar" w:hint="cs"/>
          <w:sz w:val="26"/>
          <w:szCs w:val="26"/>
          <w:rtl/>
        </w:rPr>
        <w:t>گذاری می</w:t>
      </w:r>
      <w:r w:rsidR="00347FB7" w:rsidRPr="00D27089">
        <w:rPr>
          <w:rFonts w:ascii="Times New Roman" w:eastAsia="Times New Roman" w:hAnsi="Times New Roman" w:cs="B Zar"/>
          <w:sz w:val="26"/>
          <w:szCs w:val="26"/>
          <w:rtl/>
        </w:rPr>
        <w:softHyphen/>
      </w:r>
      <w:r w:rsidR="00347FB7" w:rsidRPr="00D27089">
        <w:rPr>
          <w:rFonts w:ascii="Times New Roman" w:eastAsia="Times New Roman" w:hAnsi="Times New Roman" w:cs="B Zar" w:hint="cs"/>
          <w:sz w:val="26"/>
          <w:szCs w:val="26"/>
          <w:rtl/>
        </w:rPr>
        <w:t xml:space="preserve">شود و </w:t>
      </w:r>
      <w:r w:rsidRPr="00D27089">
        <w:rPr>
          <w:rFonts w:ascii="Times New Roman" w:eastAsia="Times New Roman" w:hAnsi="Times New Roman" w:cs="B Zar"/>
          <w:sz w:val="26"/>
          <w:szCs w:val="26"/>
          <w:rtl/>
        </w:rPr>
        <w:t xml:space="preserve">به سنجش خطاها و لغزش‌های حافظه در زندگی روزمره می‌پردازد. نمرات کلی بین </w:t>
      </w:r>
      <w:r w:rsidRPr="00D27089">
        <w:rPr>
          <w:rFonts w:ascii="Times New Roman" w:eastAsia="Times New Roman" w:hAnsi="Times New Roman" w:cs="B Zar"/>
          <w:sz w:val="26"/>
          <w:szCs w:val="26"/>
          <w:rtl/>
          <w:lang w:bidi="fa-IR"/>
        </w:rPr>
        <w:t>۲۸</w:t>
      </w:r>
      <w:r w:rsidRPr="00D27089">
        <w:rPr>
          <w:rFonts w:ascii="Times New Roman" w:eastAsia="Times New Roman" w:hAnsi="Times New Roman" w:cs="B Zar"/>
          <w:sz w:val="26"/>
          <w:szCs w:val="26"/>
          <w:rtl/>
        </w:rPr>
        <w:t xml:space="preserve"> تا </w:t>
      </w:r>
      <w:r w:rsidRPr="00D27089">
        <w:rPr>
          <w:rFonts w:ascii="Times New Roman" w:eastAsia="Times New Roman" w:hAnsi="Times New Roman" w:cs="B Zar"/>
          <w:sz w:val="26"/>
          <w:szCs w:val="26"/>
          <w:rtl/>
          <w:lang w:bidi="fa-IR"/>
        </w:rPr>
        <w:t>۵۸</w:t>
      </w:r>
      <w:r w:rsidRPr="00D27089">
        <w:rPr>
          <w:rFonts w:ascii="Times New Roman" w:eastAsia="Times New Roman" w:hAnsi="Times New Roman" w:cs="B Zar"/>
          <w:sz w:val="26"/>
          <w:szCs w:val="26"/>
          <w:rtl/>
        </w:rPr>
        <w:t xml:space="preserve"> نشان‌دهنده حافظه خوب، </w:t>
      </w:r>
      <w:r w:rsidRPr="00D27089">
        <w:rPr>
          <w:rFonts w:ascii="Times New Roman" w:eastAsia="Times New Roman" w:hAnsi="Times New Roman" w:cs="B Zar"/>
          <w:sz w:val="26"/>
          <w:szCs w:val="26"/>
          <w:rtl/>
          <w:lang w:bidi="fa-IR"/>
        </w:rPr>
        <w:t>۵۸</w:t>
      </w:r>
      <w:r w:rsidRPr="00D27089">
        <w:rPr>
          <w:rFonts w:ascii="Times New Roman" w:eastAsia="Times New Roman" w:hAnsi="Times New Roman" w:cs="B Zar"/>
          <w:sz w:val="26"/>
          <w:szCs w:val="26"/>
          <w:rtl/>
        </w:rPr>
        <w:t xml:space="preserve"> تا </w:t>
      </w:r>
      <w:r w:rsidRPr="00D27089">
        <w:rPr>
          <w:rFonts w:ascii="Times New Roman" w:eastAsia="Times New Roman" w:hAnsi="Times New Roman" w:cs="B Zar"/>
          <w:sz w:val="26"/>
          <w:szCs w:val="26"/>
          <w:rtl/>
          <w:lang w:bidi="fa-IR"/>
        </w:rPr>
        <w:t>۱۱۶</w:t>
      </w:r>
      <w:r w:rsidRPr="00D27089">
        <w:rPr>
          <w:rFonts w:ascii="Times New Roman" w:eastAsia="Times New Roman" w:hAnsi="Times New Roman" w:cs="B Zar"/>
          <w:sz w:val="26"/>
          <w:szCs w:val="26"/>
          <w:rtl/>
        </w:rPr>
        <w:t xml:space="preserve"> حافظه متوسط و </w:t>
      </w:r>
      <w:r w:rsidRPr="00D27089">
        <w:rPr>
          <w:rFonts w:ascii="Times New Roman" w:eastAsia="Times New Roman" w:hAnsi="Times New Roman" w:cs="B Zar"/>
          <w:sz w:val="26"/>
          <w:szCs w:val="26"/>
          <w:rtl/>
          <w:lang w:bidi="fa-IR"/>
        </w:rPr>
        <w:t>۱۱۶</w:t>
      </w:r>
      <w:r w:rsidRPr="00D27089">
        <w:rPr>
          <w:rFonts w:ascii="Times New Roman" w:eastAsia="Times New Roman" w:hAnsi="Times New Roman" w:cs="B Zar"/>
          <w:sz w:val="26"/>
          <w:szCs w:val="26"/>
          <w:rtl/>
        </w:rPr>
        <w:t xml:space="preserve"> تا </w:t>
      </w:r>
      <w:r w:rsidRPr="00D27089">
        <w:rPr>
          <w:rFonts w:ascii="Times New Roman" w:eastAsia="Times New Roman" w:hAnsi="Times New Roman" w:cs="B Zar"/>
          <w:sz w:val="26"/>
          <w:szCs w:val="26"/>
          <w:rtl/>
          <w:lang w:bidi="fa-IR"/>
        </w:rPr>
        <w:t>۲۴۳</w:t>
      </w:r>
      <w:r w:rsidRPr="00D27089">
        <w:rPr>
          <w:rFonts w:ascii="Times New Roman" w:eastAsia="Times New Roman" w:hAnsi="Times New Roman" w:cs="B Zar"/>
          <w:sz w:val="26"/>
          <w:szCs w:val="26"/>
          <w:rtl/>
        </w:rPr>
        <w:t xml:space="preserve"> حافظه پایین است. </w:t>
      </w:r>
      <w:r w:rsidR="00F17B29">
        <w:rPr>
          <w:rFonts w:ascii="Times New Roman" w:eastAsia="Times New Roman" w:hAnsi="Times New Roman" w:cs="B Zar" w:hint="cs"/>
          <w:sz w:val="26"/>
          <w:szCs w:val="26"/>
          <w:rtl/>
        </w:rPr>
        <w:t>(بیان</w:t>
      </w:r>
      <w:r w:rsidR="007B5EB4">
        <w:rPr>
          <w:rFonts w:ascii="Times New Roman" w:eastAsia="Times New Roman" w:hAnsi="Times New Roman" w:cs="B Zar" w:hint="cs"/>
          <w:sz w:val="26"/>
          <w:szCs w:val="26"/>
          <w:rtl/>
        </w:rPr>
        <w:t>‌</w:t>
      </w:r>
      <w:r w:rsidR="00F17B29">
        <w:rPr>
          <w:rFonts w:ascii="Times New Roman" w:eastAsia="Times New Roman" w:hAnsi="Times New Roman" w:cs="B Zar" w:hint="cs"/>
          <w:sz w:val="26"/>
          <w:szCs w:val="26"/>
          <w:rtl/>
        </w:rPr>
        <w:t>فر و رجایی</w:t>
      </w:r>
      <w:r w:rsidR="007B5EB4">
        <w:rPr>
          <w:rFonts w:ascii="Times New Roman" w:eastAsia="Times New Roman" w:hAnsi="Times New Roman" w:cs="B Zar" w:hint="cs"/>
          <w:sz w:val="26"/>
          <w:szCs w:val="26"/>
          <w:rtl/>
        </w:rPr>
        <w:t>‌</w:t>
      </w:r>
      <w:r w:rsidR="00F17B29">
        <w:rPr>
          <w:rFonts w:ascii="Times New Roman" w:eastAsia="Times New Roman" w:hAnsi="Times New Roman" w:cs="B Zar" w:hint="cs"/>
          <w:sz w:val="26"/>
          <w:szCs w:val="26"/>
          <w:rtl/>
        </w:rPr>
        <w:t xml:space="preserve">منش، 1401). </w:t>
      </w:r>
      <w:r w:rsidR="00D27089" w:rsidRPr="00D27089">
        <w:rPr>
          <w:rFonts w:ascii="Times New Roman" w:eastAsia="Times New Roman" w:hAnsi="Times New Roman" w:cs="B Zar"/>
          <w:sz w:val="26"/>
          <w:szCs w:val="26"/>
          <w:rtl/>
        </w:rPr>
        <w:t>همچن</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hint="eastAsia"/>
          <w:sz w:val="26"/>
          <w:szCs w:val="26"/>
          <w:rtl/>
        </w:rPr>
        <w:t>ن</w:t>
      </w:r>
      <w:r w:rsidR="00D27089" w:rsidRPr="00D27089">
        <w:rPr>
          <w:rFonts w:ascii="Times New Roman" w:eastAsia="Times New Roman" w:hAnsi="Times New Roman" w:cs="B Zar"/>
          <w:sz w:val="26"/>
          <w:szCs w:val="26"/>
          <w:rtl/>
        </w:rPr>
        <w:t xml:space="preserve"> اسماع</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hint="eastAsia"/>
          <w:sz w:val="26"/>
          <w:szCs w:val="26"/>
          <w:rtl/>
        </w:rPr>
        <w:t>ل</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sz w:val="26"/>
          <w:szCs w:val="26"/>
          <w:rtl/>
        </w:rPr>
        <w:t xml:space="preserve"> و محمدن</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hint="eastAsia"/>
          <w:sz w:val="26"/>
          <w:szCs w:val="26"/>
          <w:rtl/>
        </w:rPr>
        <w:t>ا</w:t>
      </w:r>
      <w:r w:rsidR="00D27089" w:rsidRPr="00D27089">
        <w:rPr>
          <w:rFonts w:ascii="Times New Roman" w:eastAsia="Times New Roman" w:hAnsi="Times New Roman" w:cs="B Zar"/>
          <w:sz w:val="26"/>
          <w:szCs w:val="26"/>
          <w:rtl/>
        </w:rPr>
        <w:t xml:space="preserve"> (</w:t>
      </w:r>
      <w:r w:rsidR="00D27089" w:rsidRPr="00D27089">
        <w:rPr>
          <w:rFonts w:ascii="Times New Roman" w:eastAsia="Times New Roman" w:hAnsi="Times New Roman" w:cs="B Zar"/>
          <w:sz w:val="26"/>
          <w:szCs w:val="26"/>
          <w:rtl/>
          <w:lang w:bidi="fa-IR"/>
        </w:rPr>
        <w:t xml:space="preserve">۱۴۰۱) </w:t>
      </w:r>
      <w:r w:rsidR="00D27089" w:rsidRPr="00D27089">
        <w:rPr>
          <w:rFonts w:ascii="Times New Roman" w:eastAsia="Times New Roman" w:hAnsi="Times New Roman" w:cs="B Zar"/>
          <w:sz w:val="26"/>
          <w:szCs w:val="26"/>
          <w:rtl/>
        </w:rPr>
        <w:t>پا</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hint="eastAsia"/>
          <w:sz w:val="26"/>
          <w:szCs w:val="26"/>
          <w:rtl/>
        </w:rPr>
        <w:t>ا</w:t>
      </w:r>
      <w:r w:rsidR="00D27089" w:rsidRPr="00D27089">
        <w:rPr>
          <w:rFonts w:ascii="Times New Roman" w:eastAsia="Times New Roman" w:hAnsi="Times New Roman" w:cs="B Zar" w:hint="cs"/>
          <w:sz w:val="26"/>
          <w:szCs w:val="26"/>
          <w:rtl/>
        </w:rPr>
        <w:t>یی</w:t>
      </w:r>
      <w:r w:rsidR="00D27089" w:rsidRPr="00D27089">
        <w:rPr>
          <w:rFonts w:ascii="Times New Roman" w:eastAsia="Times New Roman" w:hAnsi="Times New Roman" w:cs="B Zar"/>
          <w:sz w:val="26"/>
          <w:szCs w:val="26"/>
          <w:rtl/>
        </w:rPr>
        <w:t xml:space="preserve"> پرسشنامه را با ضر</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hint="eastAsia"/>
          <w:sz w:val="26"/>
          <w:szCs w:val="26"/>
          <w:rtl/>
        </w:rPr>
        <w:t>ب</w:t>
      </w:r>
      <w:r w:rsidR="00D27089" w:rsidRPr="00D27089">
        <w:rPr>
          <w:rFonts w:ascii="Times New Roman" w:eastAsia="Times New Roman" w:hAnsi="Times New Roman" w:cs="B Zar"/>
          <w:sz w:val="26"/>
          <w:szCs w:val="26"/>
          <w:rtl/>
        </w:rPr>
        <w:t xml:space="preserve"> آلفا</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sz w:val="26"/>
          <w:szCs w:val="26"/>
          <w:rtl/>
        </w:rPr>
        <w:t xml:space="preserve"> کرونباخ </w:t>
      </w:r>
      <w:r w:rsidR="00D27089">
        <w:rPr>
          <w:rFonts w:ascii="Times New Roman" w:eastAsia="Times New Roman" w:hAnsi="Times New Roman" w:cs="B Zar" w:hint="cs"/>
          <w:sz w:val="26"/>
          <w:szCs w:val="26"/>
          <w:rtl/>
          <w:lang w:bidi="fa-IR"/>
        </w:rPr>
        <w:t>87/0</w:t>
      </w:r>
      <w:r w:rsidR="00D27089" w:rsidRPr="00D27089">
        <w:rPr>
          <w:rFonts w:ascii="Times New Roman" w:eastAsia="Times New Roman" w:hAnsi="Times New Roman" w:cs="B Zar"/>
          <w:sz w:val="26"/>
          <w:szCs w:val="26"/>
          <w:rtl/>
        </w:rPr>
        <w:t xml:space="preserve"> ارز</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hint="eastAsia"/>
          <w:sz w:val="26"/>
          <w:szCs w:val="26"/>
          <w:rtl/>
        </w:rPr>
        <w:t>اب</w:t>
      </w:r>
      <w:r w:rsidR="00D27089" w:rsidRPr="00D27089">
        <w:rPr>
          <w:rFonts w:ascii="Times New Roman" w:eastAsia="Times New Roman" w:hAnsi="Times New Roman" w:cs="B Zar" w:hint="cs"/>
          <w:sz w:val="26"/>
          <w:szCs w:val="26"/>
          <w:rtl/>
        </w:rPr>
        <w:t>ی</w:t>
      </w:r>
      <w:r w:rsidR="00D27089" w:rsidRPr="00D27089">
        <w:rPr>
          <w:rFonts w:ascii="Times New Roman" w:eastAsia="Times New Roman" w:hAnsi="Times New Roman" w:cs="B Zar"/>
          <w:sz w:val="26"/>
          <w:szCs w:val="26"/>
          <w:rtl/>
        </w:rPr>
        <w:t xml:space="preserve"> کردند.</w:t>
      </w:r>
      <w:r w:rsidR="00022455">
        <w:rPr>
          <w:rFonts w:ascii="Times New Roman" w:eastAsia="Times New Roman" w:hAnsi="Times New Roman" w:cs="B Zar" w:hint="cs"/>
          <w:sz w:val="26"/>
          <w:szCs w:val="26"/>
          <w:rtl/>
          <w:lang w:bidi="fa-IR"/>
        </w:rPr>
        <w:t xml:space="preserve"> </w:t>
      </w:r>
      <w:bookmarkStart w:id="20" w:name="_Hlk211015848"/>
      <w:r w:rsidR="00F17B29" w:rsidRPr="00F17B29">
        <w:rPr>
          <w:rFonts w:ascii="Times New Roman" w:eastAsia="Times New Roman" w:hAnsi="Times New Roman" w:cs="B Zar"/>
          <w:sz w:val="26"/>
          <w:szCs w:val="26"/>
          <w:rtl/>
        </w:rPr>
        <w:t>در پژوهش</w:t>
      </w:r>
      <w:r w:rsidR="00F17B29">
        <w:rPr>
          <w:rFonts w:ascii="Times New Roman" w:eastAsia="Times New Roman" w:hAnsi="Times New Roman" w:cs="B Zar" w:hint="cs"/>
          <w:sz w:val="26"/>
          <w:szCs w:val="26"/>
          <w:rtl/>
        </w:rPr>
        <w:t xml:space="preserve"> بیان</w:t>
      </w:r>
      <w:r w:rsidR="007B5EB4">
        <w:rPr>
          <w:rFonts w:ascii="Times New Roman" w:eastAsia="Times New Roman" w:hAnsi="Times New Roman" w:cs="B Zar" w:hint="cs"/>
          <w:sz w:val="26"/>
          <w:szCs w:val="26"/>
          <w:rtl/>
        </w:rPr>
        <w:t>‌</w:t>
      </w:r>
      <w:r w:rsidR="00F17B29">
        <w:rPr>
          <w:rFonts w:ascii="Times New Roman" w:eastAsia="Times New Roman" w:hAnsi="Times New Roman" w:cs="B Zar" w:hint="cs"/>
          <w:sz w:val="26"/>
          <w:szCs w:val="26"/>
          <w:rtl/>
        </w:rPr>
        <w:t>فر و رجایی</w:t>
      </w:r>
      <w:r w:rsidR="007B5EB4">
        <w:rPr>
          <w:rFonts w:ascii="Times New Roman" w:eastAsia="Times New Roman" w:hAnsi="Times New Roman" w:cs="B Zar" w:hint="cs"/>
          <w:sz w:val="26"/>
          <w:szCs w:val="26"/>
          <w:rtl/>
        </w:rPr>
        <w:t>‌</w:t>
      </w:r>
      <w:r w:rsidR="00F17B29">
        <w:rPr>
          <w:rFonts w:ascii="Times New Roman" w:eastAsia="Times New Roman" w:hAnsi="Times New Roman" w:cs="B Zar" w:hint="cs"/>
          <w:sz w:val="26"/>
          <w:szCs w:val="26"/>
          <w:rtl/>
        </w:rPr>
        <w:t xml:space="preserve">منش (1401) نیز </w:t>
      </w:r>
      <w:r w:rsidR="00F17B29" w:rsidRPr="00F17B29">
        <w:rPr>
          <w:rFonts w:ascii="Times New Roman" w:eastAsia="Times New Roman" w:hAnsi="Times New Roman" w:cs="B Zar"/>
          <w:sz w:val="26"/>
          <w:szCs w:val="26"/>
          <w:rtl/>
        </w:rPr>
        <w:t xml:space="preserve">میزان پایایی آزمون </w:t>
      </w:r>
      <w:r w:rsidR="00F17B29">
        <w:rPr>
          <w:rFonts w:ascii="Times New Roman" w:eastAsia="Times New Roman" w:hAnsi="Times New Roman" w:cs="B Zar" w:hint="cs"/>
          <w:sz w:val="26"/>
          <w:szCs w:val="26"/>
          <w:rtl/>
        </w:rPr>
        <w:t>82</w:t>
      </w:r>
      <w:r w:rsidR="00F17B29" w:rsidRPr="00F17B29">
        <w:rPr>
          <w:rFonts w:ascii="Times New Roman" w:eastAsia="Times New Roman" w:hAnsi="Times New Roman" w:cs="B Zar"/>
          <w:sz w:val="26"/>
          <w:szCs w:val="26"/>
          <w:rtl/>
        </w:rPr>
        <w:t>/</w:t>
      </w:r>
      <w:r w:rsidR="00F17B29">
        <w:rPr>
          <w:rFonts w:ascii="Times New Roman" w:eastAsia="Times New Roman" w:hAnsi="Times New Roman" w:cs="B Zar" w:hint="cs"/>
          <w:sz w:val="26"/>
          <w:szCs w:val="26"/>
          <w:rtl/>
        </w:rPr>
        <w:t>0</w:t>
      </w:r>
      <w:r w:rsidR="00F17B29" w:rsidRPr="00F17B29">
        <w:rPr>
          <w:rFonts w:ascii="Times New Roman" w:eastAsia="Times New Roman" w:hAnsi="Times New Roman" w:cs="B Zar"/>
          <w:sz w:val="26"/>
          <w:szCs w:val="26"/>
          <w:rtl/>
        </w:rPr>
        <w:t xml:space="preserve"> به دست آمد</w:t>
      </w:r>
      <w:r w:rsidR="00F17B29">
        <w:rPr>
          <w:rFonts w:ascii="Times New Roman" w:eastAsia="Times New Roman" w:hAnsi="Times New Roman" w:cs="B Zar"/>
          <w:sz w:val="26"/>
          <w:szCs w:val="26"/>
        </w:rPr>
        <w:t xml:space="preserve"> </w:t>
      </w:r>
      <w:r w:rsidR="00F17B29" w:rsidRPr="00F17B29">
        <w:rPr>
          <w:rFonts w:ascii="Times New Roman" w:eastAsia="Times New Roman" w:hAnsi="Times New Roman" w:cs="B Zar"/>
          <w:sz w:val="26"/>
          <w:szCs w:val="26"/>
        </w:rPr>
        <w:t>.</w:t>
      </w:r>
      <w:r w:rsidR="00022455">
        <w:rPr>
          <w:rFonts w:ascii="Times New Roman" w:eastAsia="Times New Roman" w:hAnsi="Times New Roman" w:cs="B Zar" w:hint="cs"/>
          <w:sz w:val="26"/>
          <w:szCs w:val="26"/>
          <w:rtl/>
          <w:lang w:bidi="fa-IR"/>
        </w:rPr>
        <w:t>در این پژوهش پایایی پرسشنامه با ضریب آلفای کرونباخ 744/0 به</w:t>
      </w:r>
      <w:r w:rsidR="00022455">
        <w:rPr>
          <w:rFonts w:ascii="Times New Roman" w:eastAsia="Times New Roman" w:hAnsi="Times New Roman" w:cs="B Zar"/>
          <w:sz w:val="26"/>
          <w:szCs w:val="26"/>
          <w:rtl/>
          <w:lang w:bidi="fa-IR"/>
        </w:rPr>
        <w:softHyphen/>
      </w:r>
      <w:r w:rsidR="00022455">
        <w:rPr>
          <w:rFonts w:ascii="Times New Roman" w:eastAsia="Times New Roman" w:hAnsi="Times New Roman" w:cs="B Zar" w:hint="cs"/>
          <w:sz w:val="26"/>
          <w:szCs w:val="26"/>
          <w:rtl/>
          <w:lang w:bidi="fa-IR"/>
        </w:rPr>
        <w:t xml:space="preserve">دست آمد. </w:t>
      </w:r>
    </w:p>
    <w:bookmarkEnd w:id="20"/>
    <w:p w14:paraId="3AC52193" w14:textId="77777777" w:rsidR="00980ACF" w:rsidRPr="00980ACF" w:rsidRDefault="00410679" w:rsidP="00187445">
      <w:pPr>
        <w:pStyle w:val="ListParagraph"/>
        <w:numPr>
          <w:ilvl w:val="0"/>
          <w:numId w:val="3"/>
        </w:numPr>
        <w:bidi/>
        <w:spacing w:before="240" w:after="0" w:line="240" w:lineRule="auto"/>
        <w:ind w:left="0" w:firstLine="360"/>
        <w:jc w:val="both"/>
        <w:rPr>
          <w:rFonts w:cs="B Zar"/>
          <w:b/>
          <w:bCs/>
          <w:sz w:val="26"/>
          <w:szCs w:val="26"/>
          <w:lang w:bidi="fa-IR"/>
        </w:rPr>
      </w:pPr>
      <w:r w:rsidRPr="00980ACF">
        <w:rPr>
          <w:rFonts w:ascii="Times New Roman" w:eastAsia="Times New Roman" w:hAnsi="Times New Roman" w:cs="B Zar"/>
          <w:sz w:val="26"/>
          <w:szCs w:val="26"/>
          <w:rtl/>
        </w:rPr>
        <w:t>پرسشنامه نقص‌ها</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sz w:val="26"/>
          <w:szCs w:val="26"/>
          <w:rtl/>
        </w:rPr>
        <w:t xml:space="preserve"> کارکرد اجرا</w:t>
      </w:r>
      <w:r w:rsidRPr="00980ACF">
        <w:rPr>
          <w:rFonts w:ascii="Times New Roman" w:eastAsia="Times New Roman" w:hAnsi="Times New Roman" w:cs="B Zar" w:hint="cs"/>
          <w:sz w:val="26"/>
          <w:szCs w:val="26"/>
          <w:rtl/>
        </w:rPr>
        <w:t>یی</w:t>
      </w:r>
      <w:r w:rsidRPr="00980ACF">
        <w:rPr>
          <w:rFonts w:ascii="Times New Roman" w:eastAsia="Times New Roman" w:hAnsi="Times New Roman" w:cs="B Zar"/>
          <w:sz w:val="26"/>
          <w:szCs w:val="26"/>
          <w:rtl/>
        </w:rPr>
        <w:t xml:space="preserve"> بارکل</w:t>
      </w:r>
      <w:r w:rsidRPr="00980ACF">
        <w:rPr>
          <w:rFonts w:ascii="Times New Roman" w:eastAsia="Times New Roman" w:hAnsi="Times New Roman" w:cs="B Zar" w:hint="cs"/>
          <w:sz w:val="26"/>
          <w:szCs w:val="26"/>
          <w:rtl/>
        </w:rPr>
        <w:t>ی</w:t>
      </w:r>
      <w:r w:rsidR="005972C4" w:rsidRPr="00456E74">
        <w:rPr>
          <w:rStyle w:val="FootnoteReference"/>
          <w:rFonts w:ascii="Times New Roman" w:eastAsia="Times New Roman" w:hAnsi="Times New Roman" w:cs="B Zar"/>
          <w:sz w:val="26"/>
          <w:szCs w:val="26"/>
          <w:rtl/>
        </w:rPr>
        <w:footnoteReference w:id="27"/>
      </w:r>
      <w:r w:rsidRPr="00980ACF">
        <w:rPr>
          <w:rFonts w:ascii="Times New Roman" w:eastAsia="Times New Roman" w:hAnsi="Times New Roman" w:cs="B Zar"/>
          <w:sz w:val="26"/>
          <w:szCs w:val="26"/>
          <w:rtl/>
        </w:rPr>
        <w:t xml:space="preserve"> </w:t>
      </w:r>
      <w:r w:rsidR="00456E74" w:rsidRPr="00980ACF">
        <w:rPr>
          <w:rFonts w:ascii="Times New Roman" w:eastAsia="Times New Roman" w:hAnsi="Times New Roman" w:cs="B Zar" w:hint="cs"/>
          <w:sz w:val="26"/>
          <w:szCs w:val="26"/>
          <w:rtl/>
        </w:rPr>
        <w:t xml:space="preserve">: </w:t>
      </w:r>
      <w:r w:rsidR="002E2EF5" w:rsidRPr="00980ACF">
        <w:rPr>
          <w:rFonts w:ascii="Times New Roman" w:eastAsia="Times New Roman" w:hAnsi="Times New Roman" w:cs="B Zar" w:hint="cs"/>
          <w:sz w:val="26"/>
          <w:szCs w:val="26"/>
          <w:rtl/>
        </w:rPr>
        <w:t>پرسشنامه نقص</w:t>
      </w:r>
      <w:r w:rsidR="002E2EF5" w:rsidRPr="00980ACF">
        <w:rPr>
          <w:rFonts w:ascii="Times New Roman" w:eastAsia="Times New Roman" w:hAnsi="Times New Roman" w:cs="B Zar"/>
          <w:sz w:val="26"/>
          <w:szCs w:val="26"/>
          <w:rtl/>
        </w:rPr>
        <w:softHyphen/>
      </w:r>
      <w:r w:rsidR="002E2EF5" w:rsidRPr="00980ACF">
        <w:rPr>
          <w:rFonts w:ascii="Times New Roman" w:eastAsia="Times New Roman" w:hAnsi="Times New Roman" w:cs="B Zar" w:hint="cs"/>
          <w:sz w:val="26"/>
          <w:szCs w:val="26"/>
          <w:rtl/>
        </w:rPr>
        <w:t>های کارکرد اجرایی توسط بارکلی در سال 2012 طراحی شد که</w:t>
      </w:r>
      <w:r w:rsidRPr="00980ACF">
        <w:rPr>
          <w:rFonts w:ascii="Times New Roman" w:eastAsia="Times New Roman" w:hAnsi="Times New Roman" w:cs="B Zar"/>
          <w:sz w:val="26"/>
          <w:szCs w:val="26"/>
          <w:rtl/>
        </w:rPr>
        <w:t xml:space="preserve"> شامل </w:t>
      </w:r>
      <w:r w:rsidRPr="00980ACF">
        <w:rPr>
          <w:rFonts w:ascii="Times New Roman" w:eastAsia="Times New Roman" w:hAnsi="Times New Roman" w:cs="B Zar"/>
          <w:sz w:val="26"/>
          <w:szCs w:val="26"/>
          <w:rtl/>
          <w:lang w:bidi="fa-IR"/>
        </w:rPr>
        <w:t>۸۹</w:t>
      </w:r>
      <w:r w:rsidRPr="00980ACF">
        <w:rPr>
          <w:rFonts w:ascii="Times New Roman" w:eastAsia="Times New Roman" w:hAnsi="Times New Roman" w:cs="B Zar"/>
          <w:sz w:val="26"/>
          <w:szCs w:val="26"/>
          <w:rtl/>
        </w:rPr>
        <w:t xml:space="preserve"> ماده است </w:t>
      </w:r>
      <w:r w:rsidR="002E2EF5" w:rsidRPr="00980ACF">
        <w:rPr>
          <w:rFonts w:ascii="Times New Roman" w:eastAsia="Times New Roman" w:hAnsi="Times New Roman" w:cs="B Zar" w:hint="cs"/>
          <w:sz w:val="26"/>
          <w:szCs w:val="26"/>
          <w:rtl/>
        </w:rPr>
        <w:t>و</w:t>
      </w:r>
      <w:r w:rsidRPr="00980ACF">
        <w:rPr>
          <w:rFonts w:ascii="Times New Roman" w:eastAsia="Times New Roman" w:hAnsi="Times New Roman" w:cs="B Zar"/>
          <w:sz w:val="26"/>
          <w:szCs w:val="26"/>
          <w:rtl/>
        </w:rPr>
        <w:t xml:space="preserve"> پنج ز</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رمق</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اس</w:t>
      </w:r>
      <w:r w:rsidRPr="00980ACF">
        <w:rPr>
          <w:rFonts w:ascii="Times New Roman" w:eastAsia="Times New Roman" w:hAnsi="Times New Roman" w:cs="B Zar"/>
          <w:sz w:val="26"/>
          <w:szCs w:val="26"/>
          <w:rtl/>
        </w:rPr>
        <w:t xml:space="preserve"> مختلف خودمد</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ر</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ت</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sz w:val="26"/>
          <w:szCs w:val="26"/>
          <w:rtl/>
        </w:rPr>
        <w:t xml:space="preserve"> زمان، خودسازمان</w:t>
      </w:r>
      <w:r w:rsidR="005972C4" w:rsidRPr="00980ACF">
        <w:rPr>
          <w:rFonts w:ascii="Times New Roman" w:eastAsia="Times New Roman" w:hAnsi="Times New Roman" w:cs="B Zar"/>
          <w:sz w:val="26"/>
          <w:szCs w:val="26"/>
        </w:rPr>
        <w:softHyphen/>
      </w:r>
      <w:r w:rsidRPr="00980ACF">
        <w:rPr>
          <w:rFonts w:ascii="Times New Roman" w:eastAsia="Times New Roman" w:hAnsi="Times New Roman" w:cs="B Zar" w:hint="cs"/>
          <w:sz w:val="26"/>
          <w:szCs w:val="26"/>
          <w:rtl/>
        </w:rPr>
        <w:t>دهی</w:t>
      </w:r>
      <w:r w:rsidRPr="00980ACF">
        <w:rPr>
          <w:rFonts w:ascii="Times New Roman" w:eastAsia="Times New Roman" w:hAnsi="Times New Roman" w:cs="B Zar" w:hint="eastAsia"/>
          <w:sz w:val="26"/>
          <w:szCs w:val="26"/>
          <w:rtl/>
        </w:rPr>
        <w:t>،</w:t>
      </w:r>
      <w:r w:rsidRPr="00980ACF">
        <w:rPr>
          <w:rFonts w:ascii="Times New Roman" w:eastAsia="Times New Roman" w:hAnsi="Times New Roman" w:cs="B Zar"/>
          <w:sz w:val="26"/>
          <w:szCs w:val="26"/>
          <w:rtl/>
        </w:rPr>
        <w:t xml:space="preserve"> خودکنترل</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w:t>
      </w:r>
      <w:r w:rsidRPr="00980ACF">
        <w:rPr>
          <w:rFonts w:ascii="Times New Roman" w:eastAsia="Times New Roman" w:hAnsi="Times New Roman" w:cs="B Zar"/>
          <w:sz w:val="26"/>
          <w:szCs w:val="26"/>
          <w:rtl/>
        </w:rPr>
        <w:t xml:space="preserve"> خودانگ</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زش</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sz w:val="26"/>
          <w:szCs w:val="26"/>
          <w:rtl/>
        </w:rPr>
        <w:t xml:space="preserve"> و خودنظم‌جو</w:t>
      </w:r>
      <w:r w:rsidRPr="00980ACF">
        <w:rPr>
          <w:rFonts w:ascii="Times New Roman" w:eastAsia="Times New Roman" w:hAnsi="Times New Roman" w:cs="B Zar" w:hint="cs"/>
          <w:sz w:val="26"/>
          <w:szCs w:val="26"/>
          <w:rtl/>
        </w:rPr>
        <w:t>یی</w:t>
      </w:r>
      <w:r w:rsidRPr="00980ACF">
        <w:rPr>
          <w:rFonts w:ascii="Times New Roman" w:eastAsia="Times New Roman" w:hAnsi="Times New Roman" w:cs="B Zar"/>
          <w:sz w:val="26"/>
          <w:szCs w:val="26"/>
          <w:rtl/>
        </w:rPr>
        <w:t xml:space="preserve"> ه</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جان</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sz w:val="26"/>
          <w:szCs w:val="26"/>
          <w:rtl/>
        </w:rPr>
        <w:t xml:space="preserve"> را ارز</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hint="eastAsia"/>
          <w:sz w:val="26"/>
          <w:szCs w:val="26"/>
          <w:rtl/>
        </w:rPr>
        <w:t>اب</w:t>
      </w:r>
      <w:r w:rsidRPr="00980ACF">
        <w:rPr>
          <w:rFonts w:ascii="Times New Roman" w:eastAsia="Times New Roman" w:hAnsi="Times New Roman" w:cs="B Zar" w:hint="cs"/>
          <w:sz w:val="26"/>
          <w:szCs w:val="26"/>
          <w:rtl/>
        </w:rPr>
        <w:t>ی</w:t>
      </w:r>
      <w:r w:rsidRPr="00980ACF">
        <w:rPr>
          <w:rFonts w:ascii="Times New Roman" w:eastAsia="Times New Roman" w:hAnsi="Times New Roman" w:cs="B Zar"/>
          <w:sz w:val="26"/>
          <w:szCs w:val="26"/>
          <w:rtl/>
        </w:rPr>
        <w:t xml:space="preserve"> م</w:t>
      </w:r>
      <w:r w:rsidRPr="00980ACF">
        <w:rPr>
          <w:rFonts w:ascii="Times New Roman" w:eastAsia="Times New Roman" w:hAnsi="Times New Roman" w:cs="B Zar" w:hint="cs"/>
          <w:sz w:val="26"/>
          <w:szCs w:val="26"/>
          <w:rtl/>
        </w:rPr>
        <w:t>ی</w:t>
      </w:r>
      <w:r w:rsidR="005972C4" w:rsidRPr="00980ACF">
        <w:rPr>
          <w:rFonts w:ascii="Times New Roman" w:eastAsia="Times New Roman" w:hAnsi="Times New Roman" w:cs="B Zar"/>
          <w:sz w:val="26"/>
          <w:szCs w:val="26"/>
        </w:rPr>
        <w:softHyphen/>
      </w:r>
      <w:r w:rsidRPr="00980ACF">
        <w:rPr>
          <w:rFonts w:ascii="Times New Roman" w:eastAsia="Times New Roman" w:hAnsi="Times New Roman" w:cs="B Zar" w:hint="cs"/>
          <w:sz w:val="26"/>
          <w:szCs w:val="26"/>
          <w:rtl/>
        </w:rPr>
        <w:t>کند</w:t>
      </w:r>
      <w:r w:rsidRPr="00980ACF">
        <w:rPr>
          <w:rFonts w:ascii="Times New Roman" w:eastAsia="Times New Roman" w:hAnsi="Times New Roman" w:cs="B Zar"/>
          <w:sz w:val="26"/>
          <w:szCs w:val="26"/>
          <w:rtl/>
        </w:rPr>
        <w:t xml:space="preserve">. </w:t>
      </w:r>
      <w:r w:rsidR="00065DB4" w:rsidRPr="00980ACF">
        <w:rPr>
          <w:rFonts w:ascii="Times New Roman" w:eastAsia="Times New Roman" w:hAnsi="Times New Roman" w:cs="B Zar"/>
          <w:sz w:val="26"/>
          <w:szCs w:val="26"/>
          <w:rtl/>
        </w:rPr>
        <w:t>نمره‌گذاری پرسشنامه بر اساس مقیاس لیکرت انجام می‌شود</w:t>
      </w:r>
      <w:r w:rsidR="00065DB4" w:rsidRPr="00980ACF">
        <w:rPr>
          <w:rFonts w:ascii="Times New Roman" w:eastAsia="Times New Roman" w:hAnsi="Times New Roman" w:cs="B Zar" w:hint="cs"/>
          <w:sz w:val="26"/>
          <w:szCs w:val="26"/>
          <w:rtl/>
        </w:rPr>
        <w:t>؛</w:t>
      </w:r>
      <w:r w:rsidR="00065DB4" w:rsidRPr="00980ACF">
        <w:rPr>
          <w:rFonts w:ascii="Times New Roman" w:eastAsia="Times New Roman" w:hAnsi="Times New Roman" w:cs="B Zar"/>
          <w:sz w:val="26"/>
          <w:szCs w:val="26"/>
          <w:rtl/>
        </w:rPr>
        <w:t xml:space="preserve"> به این صورت که برای گزینه‌ی </w:t>
      </w:r>
      <w:r w:rsidR="00065DB4" w:rsidRPr="00980ACF">
        <w:rPr>
          <w:rFonts w:ascii="Times New Roman" w:eastAsia="Times New Roman" w:hAnsi="Times New Roman" w:cs="B Zar" w:hint="cs"/>
          <w:sz w:val="26"/>
          <w:szCs w:val="26"/>
          <w:rtl/>
        </w:rPr>
        <w:t>"</w:t>
      </w:r>
      <w:r w:rsidR="00065DB4" w:rsidRPr="00980ACF">
        <w:rPr>
          <w:rFonts w:ascii="Times New Roman" w:eastAsia="Times New Roman" w:hAnsi="Times New Roman" w:cs="B Zar"/>
          <w:sz w:val="26"/>
          <w:szCs w:val="26"/>
          <w:rtl/>
        </w:rPr>
        <w:t>هرگز یا به ندرت</w:t>
      </w:r>
      <w:r w:rsidR="00065DB4" w:rsidRPr="00980ACF">
        <w:rPr>
          <w:rFonts w:ascii="Times New Roman" w:eastAsia="Times New Roman" w:hAnsi="Times New Roman" w:cs="B Zar" w:hint="cs"/>
          <w:sz w:val="26"/>
          <w:szCs w:val="26"/>
          <w:rtl/>
        </w:rPr>
        <w:t>"</w:t>
      </w:r>
      <w:r w:rsidR="00065DB4" w:rsidRPr="00980ACF">
        <w:rPr>
          <w:rFonts w:ascii="Times New Roman" w:eastAsia="Times New Roman" w:hAnsi="Times New Roman" w:cs="B Zar"/>
          <w:sz w:val="26"/>
          <w:szCs w:val="26"/>
          <w:rtl/>
        </w:rPr>
        <w:t xml:space="preserve"> نمره </w:t>
      </w:r>
      <w:r w:rsidR="00065DB4" w:rsidRPr="00980ACF">
        <w:rPr>
          <w:rFonts w:ascii="Times New Roman" w:eastAsia="Times New Roman" w:hAnsi="Times New Roman" w:cs="B Zar"/>
          <w:sz w:val="26"/>
          <w:szCs w:val="26"/>
          <w:rtl/>
          <w:lang w:bidi="fa-IR"/>
        </w:rPr>
        <w:t>۱</w:t>
      </w:r>
      <w:r w:rsidR="00065DB4" w:rsidRPr="00980ACF">
        <w:rPr>
          <w:rFonts w:ascii="Times New Roman" w:eastAsia="Times New Roman" w:hAnsi="Times New Roman" w:cs="B Zar"/>
          <w:sz w:val="26"/>
          <w:szCs w:val="26"/>
          <w:rtl/>
        </w:rPr>
        <w:t xml:space="preserve"> و برای </w:t>
      </w:r>
      <w:r w:rsidR="00043684" w:rsidRPr="00980ACF">
        <w:rPr>
          <w:rFonts w:ascii="Times New Roman" w:eastAsia="Times New Roman" w:hAnsi="Times New Roman" w:cs="B Zar" w:hint="cs"/>
          <w:sz w:val="26"/>
          <w:szCs w:val="26"/>
          <w:rtl/>
        </w:rPr>
        <w:t>"</w:t>
      </w:r>
      <w:r w:rsidR="00065DB4" w:rsidRPr="00980ACF">
        <w:rPr>
          <w:rFonts w:ascii="Times New Roman" w:eastAsia="Times New Roman" w:hAnsi="Times New Roman" w:cs="B Zar"/>
          <w:sz w:val="26"/>
          <w:szCs w:val="26"/>
          <w:rtl/>
        </w:rPr>
        <w:t>اکثر اوقات</w:t>
      </w:r>
      <w:r w:rsidR="00043684" w:rsidRPr="00980ACF">
        <w:rPr>
          <w:rFonts w:ascii="Times New Roman" w:eastAsia="Times New Roman" w:hAnsi="Times New Roman" w:cs="B Zar" w:hint="cs"/>
          <w:sz w:val="26"/>
          <w:szCs w:val="26"/>
          <w:rtl/>
        </w:rPr>
        <w:t>"</w:t>
      </w:r>
      <w:r w:rsidR="00065DB4" w:rsidRPr="00980ACF">
        <w:rPr>
          <w:rFonts w:ascii="Times New Roman" w:eastAsia="Times New Roman" w:hAnsi="Times New Roman" w:cs="B Zar"/>
          <w:sz w:val="26"/>
          <w:szCs w:val="26"/>
          <w:rtl/>
        </w:rPr>
        <w:t xml:space="preserve"> نمره </w:t>
      </w:r>
      <w:r w:rsidR="00065DB4" w:rsidRPr="00980ACF">
        <w:rPr>
          <w:rFonts w:ascii="Times New Roman" w:eastAsia="Times New Roman" w:hAnsi="Times New Roman" w:cs="B Zar"/>
          <w:sz w:val="26"/>
          <w:szCs w:val="26"/>
          <w:rtl/>
          <w:lang w:bidi="fa-IR"/>
        </w:rPr>
        <w:t>۴</w:t>
      </w:r>
      <w:r w:rsidR="00065DB4" w:rsidRPr="00980ACF">
        <w:rPr>
          <w:rFonts w:ascii="Times New Roman" w:eastAsia="Times New Roman" w:hAnsi="Times New Roman" w:cs="B Zar"/>
          <w:sz w:val="26"/>
          <w:szCs w:val="26"/>
          <w:rtl/>
        </w:rPr>
        <w:t xml:space="preserve"> در نظر گرفته می‌شود. برخی از </w:t>
      </w:r>
      <w:r w:rsidR="00043684" w:rsidRPr="00980ACF">
        <w:rPr>
          <w:rFonts w:ascii="Times New Roman" w:eastAsia="Times New Roman" w:hAnsi="Times New Roman" w:cs="B Zar" w:hint="cs"/>
          <w:sz w:val="26"/>
          <w:szCs w:val="26"/>
          <w:rtl/>
        </w:rPr>
        <w:t>ماد</w:t>
      </w:r>
      <w:r w:rsidR="00065DB4" w:rsidRPr="00980ACF">
        <w:rPr>
          <w:rFonts w:ascii="Times New Roman" w:eastAsia="Times New Roman" w:hAnsi="Times New Roman" w:cs="B Zar"/>
          <w:sz w:val="26"/>
          <w:szCs w:val="26"/>
          <w:rtl/>
        </w:rPr>
        <w:t>ه‌ها شامل شماره‌های 1، 6، 14، 16، 24، 49، 50، 55، 60، 65 و 69 به</w:t>
      </w:r>
      <w:r w:rsidR="00043684" w:rsidRPr="00980ACF">
        <w:rPr>
          <w:rFonts w:ascii="Times New Roman" w:eastAsia="Times New Roman" w:hAnsi="Times New Roman" w:cs="B Zar"/>
          <w:sz w:val="26"/>
          <w:szCs w:val="26"/>
          <w:rtl/>
        </w:rPr>
        <w:softHyphen/>
      </w:r>
      <w:r w:rsidR="00065DB4" w:rsidRPr="00980ACF">
        <w:rPr>
          <w:rFonts w:ascii="Times New Roman" w:eastAsia="Times New Roman" w:hAnsi="Times New Roman" w:cs="B Zar"/>
          <w:sz w:val="26"/>
          <w:szCs w:val="26"/>
          <w:rtl/>
        </w:rPr>
        <w:t>صورت معکوس نمره‌گذاری می‌شوند. نمره کل هر فرد از مجموع امتیازات مربوط به خرده‌مقیاس‌ها به</w:t>
      </w:r>
      <w:r w:rsidR="00043684" w:rsidRPr="00980ACF">
        <w:rPr>
          <w:rFonts w:ascii="Times New Roman" w:eastAsia="Times New Roman" w:hAnsi="Times New Roman" w:cs="B Zar"/>
          <w:sz w:val="26"/>
          <w:szCs w:val="26"/>
          <w:rtl/>
        </w:rPr>
        <w:softHyphen/>
      </w:r>
      <w:r w:rsidR="00065DB4" w:rsidRPr="00980ACF">
        <w:rPr>
          <w:rFonts w:ascii="Times New Roman" w:eastAsia="Times New Roman" w:hAnsi="Times New Roman" w:cs="B Zar"/>
          <w:sz w:val="26"/>
          <w:szCs w:val="26"/>
          <w:rtl/>
        </w:rPr>
        <w:t>دست می‌آید. بسته به تعداد س</w:t>
      </w:r>
      <w:r w:rsidR="00043684" w:rsidRPr="00980ACF">
        <w:rPr>
          <w:rFonts w:ascii="Times New Roman" w:eastAsia="Times New Roman" w:hAnsi="Times New Roman" w:cs="B Zar" w:hint="cs"/>
          <w:sz w:val="26"/>
          <w:szCs w:val="26"/>
          <w:rtl/>
        </w:rPr>
        <w:t>و</w:t>
      </w:r>
      <w:r w:rsidR="00065DB4" w:rsidRPr="00980ACF">
        <w:rPr>
          <w:rFonts w:ascii="Times New Roman" w:eastAsia="Times New Roman" w:hAnsi="Times New Roman" w:cs="B Zar"/>
          <w:sz w:val="26"/>
          <w:szCs w:val="26"/>
          <w:rtl/>
        </w:rPr>
        <w:t>الات و روش نمره‌گذاری در هر مقیاس، دامنه نمرات می‌تواند بین 0 تا 40 یا 0 تا 100 متغیر باشد. نمرات بالاتر در هر مقیاس، ممکن است نشان‌دهنده‌ی اختلال در عملکرد اجرایی در زمینه فعالیت‌های روزمره باشن</w:t>
      </w:r>
      <w:r w:rsidR="00043684" w:rsidRPr="00980ACF">
        <w:rPr>
          <w:rFonts w:ascii="Times New Roman" w:eastAsia="Times New Roman" w:hAnsi="Times New Roman" w:cs="B Zar" w:hint="cs"/>
          <w:sz w:val="26"/>
          <w:szCs w:val="26"/>
          <w:rtl/>
        </w:rPr>
        <w:t xml:space="preserve">د. </w:t>
      </w:r>
      <w:r w:rsidR="00980ACF" w:rsidRPr="00980ACF">
        <w:rPr>
          <w:rFonts w:ascii="Times New Roman" w:eastAsia="Times New Roman" w:hAnsi="Times New Roman" w:cs="B Zar"/>
          <w:sz w:val="26"/>
          <w:szCs w:val="26"/>
          <w:rtl/>
        </w:rPr>
        <w:t>در 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ران،</w:t>
      </w:r>
      <w:r w:rsidR="00980ACF" w:rsidRPr="00980ACF">
        <w:rPr>
          <w:rFonts w:ascii="Times New Roman" w:eastAsia="Times New Roman" w:hAnsi="Times New Roman" w:cs="B Zar"/>
          <w:sz w:val="26"/>
          <w:szCs w:val="26"/>
          <w:rtl/>
        </w:rPr>
        <w:t xml:space="preserve"> مشهد</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و همکاران (</w:t>
      </w:r>
      <w:r w:rsidR="00980ACF" w:rsidRPr="00980ACF">
        <w:rPr>
          <w:rFonts w:ascii="Times New Roman" w:eastAsia="Times New Roman" w:hAnsi="Times New Roman" w:cs="B Zar"/>
          <w:sz w:val="26"/>
          <w:szCs w:val="26"/>
          <w:rtl/>
          <w:lang w:bidi="fa-IR"/>
        </w:rPr>
        <w:t xml:space="preserve">۱۳۹۴) </w:t>
      </w:r>
      <w:r w:rsidR="00980ACF" w:rsidRPr="00980ACF">
        <w:rPr>
          <w:rFonts w:ascii="Times New Roman" w:eastAsia="Times New Roman" w:hAnsi="Times New Roman" w:cs="B Zar"/>
          <w:sz w:val="26"/>
          <w:szCs w:val="26"/>
          <w:rtl/>
        </w:rPr>
        <w:t>در مطالعه‌ا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به ارز</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اب</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روا</w:t>
      </w:r>
      <w:r w:rsidR="00980ACF" w:rsidRPr="00980ACF">
        <w:rPr>
          <w:rFonts w:ascii="Times New Roman" w:eastAsia="Times New Roman" w:hAnsi="Times New Roman" w:cs="B Zar" w:hint="cs"/>
          <w:sz w:val="26"/>
          <w:szCs w:val="26"/>
          <w:rtl/>
        </w:rPr>
        <w:t>یی</w:t>
      </w:r>
      <w:r w:rsidR="00980ACF" w:rsidRPr="00980ACF">
        <w:rPr>
          <w:rFonts w:ascii="Times New Roman" w:eastAsia="Times New Roman" w:hAnsi="Times New Roman" w:cs="B Zar"/>
          <w:sz w:val="26"/>
          <w:szCs w:val="26"/>
          <w:rtl/>
        </w:rPr>
        <w:t xml:space="preserve"> و پا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w:t>
      </w:r>
      <w:r w:rsidR="00980ACF" w:rsidRPr="00980ACF">
        <w:rPr>
          <w:rFonts w:ascii="Times New Roman" w:eastAsia="Times New Roman" w:hAnsi="Times New Roman" w:cs="B Zar" w:hint="cs"/>
          <w:sz w:val="26"/>
          <w:szCs w:val="26"/>
          <w:rtl/>
        </w:rPr>
        <w:t>یی</w:t>
      </w:r>
      <w:r w:rsidR="00980ACF" w:rsidRPr="00980ACF">
        <w:rPr>
          <w:rFonts w:ascii="Times New Roman" w:eastAsia="Times New Roman" w:hAnsi="Times New Roman" w:cs="B Zar"/>
          <w:sz w:val="26"/>
          <w:szCs w:val="26"/>
          <w:rtl/>
        </w:rPr>
        <w:t xml:space="preserve"> 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پرسشنامه پرداختند. نتا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ج</w:t>
      </w:r>
      <w:r w:rsidR="00980ACF" w:rsidRPr="00980ACF">
        <w:rPr>
          <w:rFonts w:ascii="Times New Roman" w:eastAsia="Times New Roman" w:hAnsi="Times New Roman" w:cs="B Zar"/>
          <w:sz w:val="26"/>
          <w:szCs w:val="26"/>
          <w:rtl/>
        </w:rPr>
        <w:t xml:space="preserve"> نشان داد که ضرا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ب</w:t>
      </w:r>
      <w:r w:rsidR="00980ACF" w:rsidRPr="00980ACF">
        <w:rPr>
          <w:rFonts w:ascii="Times New Roman" w:eastAsia="Times New Roman" w:hAnsi="Times New Roman" w:cs="B Zar"/>
          <w:sz w:val="26"/>
          <w:szCs w:val="26"/>
          <w:rtl/>
        </w:rPr>
        <w:t xml:space="preserve"> آلفا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کرونباخ برا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خرده‌مق</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اس‌ها</w:t>
      </w:r>
      <w:r w:rsidR="00980ACF" w:rsidRPr="00980ACF">
        <w:rPr>
          <w:rFonts w:ascii="Times New Roman" w:eastAsia="Times New Roman" w:hAnsi="Times New Roman" w:cs="B Zar"/>
          <w:sz w:val="26"/>
          <w:szCs w:val="26"/>
          <w:rtl/>
        </w:rPr>
        <w:t xml:space="preserve"> ب</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w:t>
      </w:r>
      <w:r w:rsidR="00980ACF">
        <w:rPr>
          <w:rFonts w:ascii="Times New Roman" w:eastAsia="Times New Roman" w:hAnsi="Times New Roman" w:cs="B Zar" w:hint="cs"/>
          <w:sz w:val="26"/>
          <w:szCs w:val="26"/>
          <w:rtl/>
          <w:lang w:bidi="fa-IR"/>
        </w:rPr>
        <w:t>80/0</w:t>
      </w:r>
      <w:r w:rsidR="00980ACF" w:rsidRPr="00980ACF">
        <w:rPr>
          <w:rFonts w:ascii="Times New Roman" w:eastAsia="Times New Roman" w:hAnsi="Times New Roman" w:cs="B Zar"/>
          <w:sz w:val="26"/>
          <w:szCs w:val="26"/>
          <w:rtl/>
        </w:rPr>
        <w:t xml:space="preserve"> تا </w:t>
      </w:r>
      <w:r w:rsidR="00980ACF">
        <w:rPr>
          <w:rFonts w:ascii="Times New Roman" w:eastAsia="Times New Roman" w:hAnsi="Times New Roman" w:cs="B Zar" w:hint="cs"/>
          <w:sz w:val="26"/>
          <w:szCs w:val="26"/>
          <w:rtl/>
          <w:lang w:bidi="fa-IR"/>
        </w:rPr>
        <w:t>92/0</w:t>
      </w:r>
      <w:r w:rsidR="00980ACF" w:rsidRPr="00980ACF">
        <w:rPr>
          <w:rFonts w:ascii="Times New Roman" w:eastAsia="Times New Roman" w:hAnsi="Times New Roman" w:cs="B Zar"/>
          <w:sz w:val="26"/>
          <w:szCs w:val="26"/>
          <w:rtl/>
        </w:rPr>
        <w:t xml:space="preserve"> و برا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کل پرسشنامه </w:t>
      </w:r>
      <w:r w:rsidR="00980ACF">
        <w:rPr>
          <w:rFonts w:ascii="Times New Roman" w:eastAsia="Times New Roman" w:hAnsi="Times New Roman" w:cs="B Zar" w:hint="cs"/>
          <w:sz w:val="26"/>
          <w:szCs w:val="26"/>
          <w:rtl/>
          <w:lang w:bidi="fa-IR"/>
        </w:rPr>
        <w:t>96/0</w:t>
      </w:r>
      <w:r w:rsidR="00980ACF" w:rsidRPr="00980ACF">
        <w:rPr>
          <w:rFonts w:ascii="Times New Roman" w:eastAsia="Times New Roman" w:hAnsi="Times New Roman" w:cs="B Zar"/>
          <w:sz w:val="26"/>
          <w:szCs w:val="26"/>
          <w:rtl/>
        </w:rPr>
        <w:t xml:space="preserve"> است که ب</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انگر</w:t>
      </w:r>
      <w:r w:rsidR="00980ACF" w:rsidRPr="00980ACF">
        <w:rPr>
          <w:rFonts w:ascii="Times New Roman" w:eastAsia="Times New Roman" w:hAnsi="Times New Roman" w:cs="B Zar"/>
          <w:sz w:val="26"/>
          <w:szCs w:val="26"/>
          <w:rtl/>
        </w:rPr>
        <w:t xml:space="preserve"> اعتبار بالا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ابزار م</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باشد</w:t>
      </w:r>
      <w:r w:rsidR="00980ACF" w:rsidRPr="00980ACF">
        <w:rPr>
          <w:rFonts w:ascii="Times New Roman" w:eastAsia="Times New Roman" w:hAnsi="Times New Roman" w:cs="B Zar"/>
          <w:sz w:val="26"/>
          <w:szCs w:val="26"/>
          <w:rtl/>
        </w:rPr>
        <w:t>. همچن</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تحل</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ل</w:t>
      </w:r>
      <w:r w:rsidR="00980ACF" w:rsidRPr="00980ACF">
        <w:rPr>
          <w:rFonts w:ascii="Times New Roman" w:eastAsia="Times New Roman" w:hAnsi="Times New Roman" w:cs="B Zar"/>
          <w:sz w:val="26"/>
          <w:szCs w:val="26"/>
          <w:rtl/>
        </w:rPr>
        <w:t xml:space="preserve"> عامل</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ت</w:t>
      </w:r>
      <w:r w:rsidR="00980ACF">
        <w:rPr>
          <w:rFonts w:ascii="Times New Roman" w:eastAsia="Times New Roman" w:hAnsi="Times New Roman" w:cs="B Zar" w:hint="cs"/>
          <w:sz w:val="26"/>
          <w:szCs w:val="26"/>
          <w:rtl/>
        </w:rPr>
        <w:t>ا</w:t>
      </w:r>
      <w:r w:rsidR="00980ACF" w:rsidRPr="00980ACF">
        <w:rPr>
          <w:rFonts w:ascii="Times New Roman" w:eastAsia="Times New Roman" w:hAnsi="Times New Roman" w:cs="B Zar" w:hint="cs"/>
          <w:sz w:val="26"/>
          <w:szCs w:val="26"/>
          <w:rtl/>
        </w:rPr>
        <w:t>یی</w:t>
      </w:r>
      <w:r w:rsidR="00980ACF" w:rsidRPr="00980ACF">
        <w:rPr>
          <w:rFonts w:ascii="Times New Roman" w:eastAsia="Times New Roman" w:hAnsi="Times New Roman" w:cs="B Zar" w:hint="eastAsia"/>
          <w:sz w:val="26"/>
          <w:szCs w:val="26"/>
          <w:rtl/>
        </w:rPr>
        <w:t>د</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نشان داد که </w:t>
      </w:r>
      <w:r w:rsidR="00980ACF" w:rsidRPr="00980ACF">
        <w:rPr>
          <w:rFonts w:ascii="Times New Roman" w:eastAsia="Times New Roman" w:hAnsi="Times New Roman" w:cs="B Zar"/>
          <w:sz w:val="26"/>
          <w:szCs w:val="26"/>
          <w:rtl/>
        </w:rPr>
        <w:lastRenderedPageBreak/>
        <w:t>ساختار پنج‌عامل</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مق</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اس</w:t>
      </w:r>
      <w:r w:rsidR="00980ACF" w:rsidRPr="00980ACF">
        <w:rPr>
          <w:rFonts w:ascii="Times New Roman" w:eastAsia="Times New Roman" w:hAnsi="Times New Roman" w:cs="B Zar"/>
          <w:sz w:val="26"/>
          <w:szCs w:val="26"/>
          <w:rtl/>
        </w:rPr>
        <w:t xml:space="preserve"> نقص‌ها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کارکرد اجرا</w:t>
      </w:r>
      <w:r w:rsidR="00980ACF" w:rsidRPr="00980ACF">
        <w:rPr>
          <w:rFonts w:ascii="Times New Roman" w:eastAsia="Times New Roman" w:hAnsi="Times New Roman" w:cs="B Zar" w:hint="cs"/>
          <w:sz w:val="26"/>
          <w:szCs w:val="26"/>
          <w:rtl/>
        </w:rPr>
        <w:t>یی</w:t>
      </w:r>
      <w:r w:rsidR="00980ACF" w:rsidRPr="00980ACF">
        <w:rPr>
          <w:rFonts w:ascii="Times New Roman" w:eastAsia="Times New Roman" w:hAnsi="Times New Roman" w:cs="B Zar"/>
          <w:sz w:val="26"/>
          <w:szCs w:val="26"/>
          <w:rtl/>
        </w:rPr>
        <w:t xml:space="preserve"> بارکل</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در جامعه 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ران</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برازش مناسب</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دارد، که 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امر نشان‌دهنده روا</w:t>
      </w:r>
      <w:r w:rsidR="00980ACF" w:rsidRPr="00980ACF">
        <w:rPr>
          <w:rFonts w:ascii="Times New Roman" w:eastAsia="Times New Roman" w:hAnsi="Times New Roman" w:cs="B Zar" w:hint="cs"/>
          <w:sz w:val="26"/>
          <w:szCs w:val="26"/>
          <w:rtl/>
        </w:rPr>
        <w:t>یی</w:t>
      </w:r>
      <w:r w:rsidR="00980ACF" w:rsidRPr="00980ACF">
        <w:rPr>
          <w:rFonts w:ascii="Times New Roman" w:eastAsia="Times New Roman" w:hAnsi="Times New Roman" w:cs="B Zar"/>
          <w:sz w:val="26"/>
          <w:szCs w:val="26"/>
          <w:rtl/>
        </w:rPr>
        <w:t xml:space="preserve"> مطلوب 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مق</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اس</w:t>
      </w:r>
      <w:r w:rsidR="00980ACF" w:rsidRPr="00980ACF">
        <w:rPr>
          <w:rFonts w:ascii="Times New Roman" w:eastAsia="Times New Roman" w:hAnsi="Times New Roman" w:cs="B Zar"/>
          <w:sz w:val="26"/>
          <w:szCs w:val="26"/>
          <w:rtl/>
        </w:rPr>
        <w:t xml:space="preserve"> است. علاوه</w:t>
      </w:r>
      <w:r w:rsidR="00980ACF">
        <w:rPr>
          <w:rFonts w:ascii="Times New Roman" w:eastAsia="Times New Roman" w:hAnsi="Times New Roman" w:cs="B Zar"/>
          <w:sz w:val="26"/>
          <w:szCs w:val="26"/>
          <w:rtl/>
        </w:rPr>
        <w:softHyphen/>
      </w:r>
      <w:r w:rsidR="00980ACF" w:rsidRPr="00980ACF">
        <w:rPr>
          <w:rFonts w:ascii="Times New Roman" w:eastAsia="Times New Roman" w:hAnsi="Times New Roman" w:cs="B Zar"/>
          <w:sz w:val="26"/>
          <w:szCs w:val="26"/>
          <w:rtl/>
        </w:rPr>
        <w:t>ب</w:t>
      </w:r>
      <w:r w:rsidR="00980ACF">
        <w:rPr>
          <w:rFonts w:ascii="Times New Roman" w:eastAsia="Times New Roman" w:hAnsi="Times New Roman" w:cs="B Zar" w:hint="cs"/>
          <w:sz w:val="26"/>
          <w:szCs w:val="26"/>
          <w:rtl/>
        </w:rPr>
        <w:t>ر</w:t>
      </w:r>
      <w:r w:rsidR="00980ACF" w:rsidRPr="00980ACF">
        <w:rPr>
          <w:rFonts w:ascii="Times New Roman" w:eastAsia="Times New Roman" w:hAnsi="Times New Roman" w:cs="B Zar"/>
          <w:sz w:val="26"/>
          <w:szCs w:val="26"/>
          <w:rtl/>
        </w:rPr>
        <w:t>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فرج</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sz w:val="26"/>
          <w:szCs w:val="26"/>
          <w:rtl/>
        </w:rPr>
        <w:t xml:space="preserve"> و همکاران (</w:t>
      </w:r>
      <w:r w:rsidR="00980ACF" w:rsidRPr="00980ACF">
        <w:rPr>
          <w:rFonts w:ascii="Times New Roman" w:eastAsia="Times New Roman" w:hAnsi="Times New Roman" w:cs="B Zar"/>
          <w:sz w:val="26"/>
          <w:szCs w:val="26"/>
          <w:rtl/>
          <w:lang w:bidi="fa-IR"/>
        </w:rPr>
        <w:t xml:space="preserve">۱۳۹۹) </w:t>
      </w:r>
      <w:r w:rsidR="00980ACF" w:rsidRPr="00980ACF">
        <w:rPr>
          <w:rFonts w:ascii="Times New Roman" w:eastAsia="Times New Roman" w:hAnsi="Times New Roman" w:cs="B Zar"/>
          <w:sz w:val="26"/>
          <w:szCs w:val="26"/>
          <w:rtl/>
        </w:rPr>
        <w:t>در پژوهش خود، پا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ا</w:t>
      </w:r>
      <w:r w:rsidR="00980ACF" w:rsidRPr="00980ACF">
        <w:rPr>
          <w:rFonts w:ascii="Times New Roman" w:eastAsia="Times New Roman" w:hAnsi="Times New Roman" w:cs="B Zar" w:hint="cs"/>
          <w:sz w:val="26"/>
          <w:szCs w:val="26"/>
          <w:rtl/>
        </w:rPr>
        <w:t>یی</w:t>
      </w:r>
      <w:r w:rsidR="00980ACF" w:rsidRPr="00980ACF">
        <w:rPr>
          <w:rFonts w:ascii="Times New Roman" w:eastAsia="Times New Roman" w:hAnsi="Times New Roman" w:cs="B Zar"/>
          <w:sz w:val="26"/>
          <w:szCs w:val="26"/>
          <w:rtl/>
        </w:rPr>
        <w:t xml:space="preserve"> ا</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ن</w:t>
      </w:r>
      <w:r w:rsidR="00980ACF" w:rsidRPr="00980ACF">
        <w:rPr>
          <w:rFonts w:ascii="Times New Roman" w:eastAsia="Times New Roman" w:hAnsi="Times New Roman" w:cs="B Zar"/>
          <w:sz w:val="26"/>
          <w:szCs w:val="26"/>
          <w:rtl/>
        </w:rPr>
        <w:t xml:space="preserve"> پرسشنامه را در مرحله پ</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ش‌آزمون</w:t>
      </w:r>
      <w:r w:rsidR="00980ACF" w:rsidRPr="00980ACF">
        <w:rPr>
          <w:rFonts w:ascii="Times New Roman" w:eastAsia="Times New Roman" w:hAnsi="Times New Roman" w:cs="B Zar"/>
          <w:sz w:val="26"/>
          <w:szCs w:val="26"/>
          <w:rtl/>
        </w:rPr>
        <w:t xml:space="preserve"> و پس‌آزمون </w:t>
      </w:r>
      <w:r w:rsidR="00980ACF" w:rsidRPr="00980ACF">
        <w:rPr>
          <w:rFonts w:ascii="Times New Roman" w:eastAsia="Times New Roman" w:hAnsi="Times New Roman" w:cs="B Zar" w:hint="eastAsia"/>
          <w:sz w:val="26"/>
          <w:szCs w:val="26"/>
          <w:rtl/>
        </w:rPr>
        <w:t>به</w:t>
      </w:r>
      <w:r w:rsidR="00980ACF" w:rsidRPr="00980ACF">
        <w:rPr>
          <w:rFonts w:ascii="Times New Roman" w:eastAsia="Times New Roman" w:hAnsi="Times New Roman" w:cs="B Zar"/>
          <w:sz w:val="26"/>
          <w:szCs w:val="26"/>
          <w:rtl/>
        </w:rPr>
        <w:t xml:space="preserve"> ترت</w:t>
      </w:r>
      <w:r w:rsidR="00980ACF" w:rsidRPr="00980ACF">
        <w:rPr>
          <w:rFonts w:ascii="Times New Roman" w:eastAsia="Times New Roman" w:hAnsi="Times New Roman" w:cs="B Zar" w:hint="cs"/>
          <w:sz w:val="26"/>
          <w:szCs w:val="26"/>
          <w:rtl/>
        </w:rPr>
        <w:t>ی</w:t>
      </w:r>
      <w:r w:rsidR="00980ACF" w:rsidRPr="00980ACF">
        <w:rPr>
          <w:rFonts w:ascii="Times New Roman" w:eastAsia="Times New Roman" w:hAnsi="Times New Roman" w:cs="B Zar" w:hint="eastAsia"/>
          <w:sz w:val="26"/>
          <w:szCs w:val="26"/>
          <w:rtl/>
        </w:rPr>
        <w:t>ب</w:t>
      </w:r>
      <w:r w:rsidR="00980ACF" w:rsidRPr="00980ACF">
        <w:rPr>
          <w:rFonts w:ascii="Times New Roman" w:eastAsia="Times New Roman" w:hAnsi="Times New Roman" w:cs="B Zar"/>
          <w:sz w:val="26"/>
          <w:szCs w:val="26"/>
          <w:rtl/>
        </w:rPr>
        <w:t xml:space="preserve"> </w:t>
      </w:r>
      <w:r w:rsidR="00980ACF">
        <w:rPr>
          <w:rFonts w:ascii="Times New Roman" w:eastAsia="Times New Roman" w:hAnsi="Times New Roman" w:cs="B Zar" w:hint="cs"/>
          <w:sz w:val="26"/>
          <w:szCs w:val="26"/>
          <w:rtl/>
          <w:lang w:bidi="fa-IR"/>
        </w:rPr>
        <w:t>85/0</w:t>
      </w:r>
      <w:r w:rsidR="00980ACF" w:rsidRPr="00980ACF">
        <w:rPr>
          <w:rFonts w:ascii="Times New Roman" w:eastAsia="Times New Roman" w:hAnsi="Times New Roman" w:cs="B Zar"/>
          <w:sz w:val="26"/>
          <w:szCs w:val="26"/>
          <w:rtl/>
        </w:rPr>
        <w:t xml:space="preserve"> و </w:t>
      </w:r>
      <w:r w:rsidR="00980ACF">
        <w:rPr>
          <w:rFonts w:ascii="Times New Roman" w:eastAsia="Times New Roman" w:hAnsi="Times New Roman" w:cs="B Zar" w:hint="cs"/>
          <w:sz w:val="26"/>
          <w:szCs w:val="26"/>
          <w:rtl/>
          <w:lang w:bidi="fa-IR"/>
        </w:rPr>
        <w:t>89/0</w:t>
      </w:r>
      <w:r w:rsidR="00980ACF" w:rsidRPr="00980ACF">
        <w:rPr>
          <w:rFonts w:ascii="Times New Roman" w:eastAsia="Times New Roman" w:hAnsi="Times New Roman" w:cs="B Zar"/>
          <w:sz w:val="26"/>
          <w:szCs w:val="26"/>
          <w:rtl/>
        </w:rPr>
        <w:t xml:space="preserve"> گزارش کردند.</w:t>
      </w:r>
      <w:r w:rsidR="00022455">
        <w:rPr>
          <w:rFonts w:ascii="Times New Roman" w:eastAsia="Times New Roman" w:hAnsi="Times New Roman" w:cs="B Zar" w:hint="cs"/>
          <w:sz w:val="26"/>
          <w:szCs w:val="26"/>
          <w:rtl/>
        </w:rPr>
        <w:t xml:space="preserve"> در این پژوهش پایایی پرسشنامه با ضریب آلفای کرونباخ 813/0 به</w:t>
      </w:r>
      <w:r w:rsidR="00022455">
        <w:rPr>
          <w:rFonts w:ascii="Times New Roman" w:eastAsia="Times New Roman" w:hAnsi="Times New Roman" w:cs="B Zar"/>
          <w:sz w:val="26"/>
          <w:szCs w:val="26"/>
          <w:rtl/>
        </w:rPr>
        <w:softHyphen/>
      </w:r>
      <w:r w:rsidR="00022455">
        <w:rPr>
          <w:rFonts w:ascii="Times New Roman" w:eastAsia="Times New Roman" w:hAnsi="Times New Roman" w:cs="B Zar" w:hint="cs"/>
          <w:sz w:val="26"/>
          <w:szCs w:val="26"/>
          <w:rtl/>
        </w:rPr>
        <w:t>دست آمد.</w:t>
      </w:r>
    </w:p>
    <w:p w14:paraId="37A5CB36" w14:textId="42C3BBB5" w:rsidR="00F019A6" w:rsidRPr="00980ACF" w:rsidRDefault="009A2066" w:rsidP="00980ACF">
      <w:pPr>
        <w:pStyle w:val="ListParagraph"/>
        <w:numPr>
          <w:ilvl w:val="0"/>
          <w:numId w:val="3"/>
        </w:numPr>
        <w:bidi/>
        <w:spacing w:before="240" w:after="0" w:line="240" w:lineRule="auto"/>
        <w:ind w:left="0" w:firstLine="360"/>
        <w:jc w:val="both"/>
        <w:rPr>
          <w:rFonts w:cs="B Zar"/>
          <w:b/>
          <w:bCs/>
          <w:sz w:val="26"/>
          <w:szCs w:val="26"/>
          <w:lang w:bidi="fa-IR"/>
        </w:rPr>
      </w:pPr>
      <w:r w:rsidRPr="00980ACF">
        <w:rPr>
          <w:rFonts w:ascii="Times New Roman" w:eastAsia="Times New Roman" w:hAnsi="Times New Roman" w:cs="B Zar"/>
          <w:sz w:val="26"/>
          <w:szCs w:val="26"/>
          <w:rtl/>
        </w:rPr>
        <w:t>آزمون زاهلن- وربیندونگز</w:t>
      </w:r>
      <w:r w:rsidR="007C6789" w:rsidRPr="00456E74">
        <w:rPr>
          <w:rStyle w:val="FootnoteReference"/>
          <w:rFonts w:ascii="Times New Roman" w:eastAsia="Times New Roman" w:hAnsi="Times New Roman" w:cs="B Zar"/>
          <w:sz w:val="26"/>
          <w:szCs w:val="26"/>
          <w:rtl/>
        </w:rPr>
        <w:footnoteReference w:id="28"/>
      </w:r>
      <w:r w:rsidR="003F0DCB" w:rsidRPr="00980ACF">
        <w:rPr>
          <w:rFonts w:ascii="Times New Roman" w:eastAsia="Times New Roman" w:hAnsi="Times New Roman" w:cs="B Zar" w:hint="cs"/>
          <w:sz w:val="26"/>
          <w:szCs w:val="26"/>
          <w:rtl/>
        </w:rPr>
        <w:t xml:space="preserve"> </w:t>
      </w:r>
      <w:r w:rsidR="00456E74" w:rsidRPr="00980ACF">
        <w:rPr>
          <w:rFonts w:ascii="Times New Roman" w:eastAsia="Times New Roman" w:hAnsi="Times New Roman" w:cs="B Zar" w:hint="cs"/>
          <w:sz w:val="26"/>
          <w:szCs w:val="26"/>
          <w:rtl/>
        </w:rPr>
        <w:t xml:space="preserve">: </w:t>
      </w:r>
      <w:r w:rsidRPr="00980ACF">
        <w:rPr>
          <w:rFonts w:ascii="Times New Roman" w:eastAsia="Times New Roman" w:hAnsi="Times New Roman" w:cs="B Zar"/>
          <w:sz w:val="26"/>
          <w:szCs w:val="26"/>
          <w:rtl/>
        </w:rPr>
        <w:t xml:space="preserve">این آزمون مداد و کاغذی برای سنجش سرعت پردازش اطلاعات </w:t>
      </w:r>
      <w:r w:rsidR="00DE0B52" w:rsidRPr="00980ACF">
        <w:rPr>
          <w:rFonts w:ascii="Times New Roman" w:eastAsia="Times New Roman" w:hAnsi="Times New Roman" w:cs="B Zar" w:hint="cs"/>
          <w:sz w:val="26"/>
          <w:szCs w:val="26"/>
          <w:rtl/>
        </w:rPr>
        <w:t>توسط اسوالد و روس</w:t>
      </w:r>
      <w:r w:rsidR="00B876EE">
        <w:rPr>
          <w:rStyle w:val="FootnoteReference"/>
          <w:rFonts w:ascii="Times New Roman" w:eastAsia="Times New Roman" w:hAnsi="Times New Roman" w:cs="B Zar"/>
          <w:sz w:val="26"/>
          <w:szCs w:val="26"/>
          <w:rtl/>
        </w:rPr>
        <w:footnoteReference w:id="29"/>
      </w:r>
      <w:r w:rsidR="00DE0B52" w:rsidRPr="00980ACF">
        <w:rPr>
          <w:rFonts w:ascii="Times New Roman" w:eastAsia="Times New Roman" w:hAnsi="Times New Roman" w:cs="B Zar" w:hint="cs"/>
          <w:sz w:val="26"/>
          <w:szCs w:val="26"/>
          <w:rtl/>
        </w:rPr>
        <w:t xml:space="preserve"> در سال 1978 </w:t>
      </w:r>
      <w:r w:rsidRPr="00980ACF">
        <w:rPr>
          <w:rFonts w:ascii="Times New Roman" w:eastAsia="Times New Roman" w:hAnsi="Times New Roman" w:cs="B Zar"/>
          <w:sz w:val="26"/>
          <w:szCs w:val="26"/>
          <w:rtl/>
        </w:rPr>
        <w:t>طراحی شده اس</w:t>
      </w:r>
      <w:r w:rsidR="001C0402" w:rsidRPr="00980ACF">
        <w:rPr>
          <w:rFonts w:ascii="Times New Roman" w:eastAsia="Times New Roman" w:hAnsi="Times New Roman" w:cs="B Zar" w:hint="cs"/>
          <w:sz w:val="26"/>
          <w:szCs w:val="26"/>
          <w:rtl/>
        </w:rPr>
        <w:t>ت و با نام مختصر</w:t>
      </w:r>
      <w:r w:rsidR="001C0402" w:rsidRPr="00980ACF">
        <w:rPr>
          <w:rFonts w:ascii="Times New Roman" w:eastAsia="Times New Roman" w:hAnsi="Times New Roman" w:cs="B Zar"/>
          <w:sz w:val="26"/>
          <w:szCs w:val="26"/>
        </w:rPr>
        <w:t>ZVT</w:t>
      </w:r>
      <w:r w:rsidR="001C0402" w:rsidRPr="00980ACF">
        <w:rPr>
          <w:rFonts w:ascii="Times New Roman" w:eastAsia="Times New Roman" w:hAnsi="Times New Roman" w:cs="B Zar" w:hint="cs"/>
          <w:sz w:val="26"/>
          <w:szCs w:val="26"/>
          <w:rtl/>
          <w:lang w:bidi="fa-IR"/>
        </w:rPr>
        <w:t xml:space="preserve"> شناخته می</w:t>
      </w:r>
      <w:r w:rsidR="001C0402" w:rsidRPr="00980ACF">
        <w:rPr>
          <w:rFonts w:ascii="Times New Roman" w:eastAsia="Times New Roman" w:hAnsi="Times New Roman" w:cs="B Zar"/>
          <w:sz w:val="26"/>
          <w:szCs w:val="26"/>
          <w:rtl/>
          <w:lang w:bidi="fa-IR"/>
        </w:rPr>
        <w:softHyphen/>
      </w:r>
      <w:r w:rsidR="001C0402" w:rsidRPr="00980ACF">
        <w:rPr>
          <w:rFonts w:ascii="Times New Roman" w:eastAsia="Times New Roman" w:hAnsi="Times New Roman" w:cs="B Zar" w:hint="cs"/>
          <w:sz w:val="26"/>
          <w:szCs w:val="26"/>
          <w:rtl/>
          <w:lang w:bidi="fa-IR"/>
        </w:rPr>
        <w:t xml:space="preserve">شود. </w:t>
      </w:r>
      <w:r w:rsidRPr="00980ACF">
        <w:rPr>
          <w:rFonts w:ascii="Times New Roman" w:eastAsia="Times New Roman" w:hAnsi="Times New Roman" w:cs="B Zar"/>
          <w:sz w:val="26"/>
          <w:szCs w:val="26"/>
          <w:rtl/>
        </w:rPr>
        <w:t xml:space="preserve">شرکت‌کنندگان باید اعداد </w:t>
      </w:r>
      <w:r w:rsidRPr="00980ACF">
        <w:rPr>
          <w:rFonts w:ascii="Times New Roman" w:eastAsia="Times New Roman" w:hAnsi="Times New Roman" w:cs="B Zar"/>
          <w:sz w:val="26"/>
          <w:szCs w:val="26"/>
          <w:rtl/>
          <w:lang w:bidi="fa-IR"/>
        </w:rPr>
        <w:t>۱</w:t>
      </w:r>
      <w:r w:rsidRPr="00980ACF">
        <w:rPr>
          <w:rFonts w:ascii="Times New Roman" w:eastAsia="Times New Roman" w:hAnsi="Times New Roman" w:cs="B Zar"/>
          <w:sz w:val="26"/>
          <w:szCs w:val="26"/>
          <w:rtl/>
        </w:rPr>
        <w:t xml:space="preserve"> ت</w:t>
      </w:r>
      <w:r w:rsidR="00963498" w:rsidRPr="00980ACF">
        <w:rPr>
          <w:rFonts w:ascii="Times New Roman" w:eastAsia="Times New Roman" w:hAnsi="Times New Roman" w:cs="B Zar" w:hint="cs"/>
          <w:sz w:val="26"/>
          <w:szCs w:val="26"/>
          <w:rtl/>
        </w:rPr>
        <w:t>ا</w:t>
      </w:r>
      <w:r w:rsidRPr="00980ACF">
        <w:rPr>
          <w:rFonts w:ascii="Times New Roman" w:eastAsia="Times New Roman" w:hAnsi="Times New Roman" w:cs="B Zar"/>
          <w:sz w:val="26"/>
          <w:szCs w:val="26"/>
          <w:rtl/>
        </w:rPr>
        <w:t xml:space="preserve"> </w:t>
      </w:r>
      <w:r w:rsidR="00963498" w:rsidRPr="00980ACF">
        <w:rPr>
          <w:rFonts w:ascii="Times New Roman" w:eastAsia="Times New Roman" w:hAnsi="Times New Roman" w:cs="B Zar" w:hint="cs"/>
          <w:sz w:val="26"/>
          <w:szCs w:val="26"/>
          <w:rtl/>
          <w:lang w:bidi="fa-IR"/>
        </w:rPr>
        <w:t>90</w:t>
      </w:r>
      <w:r w:rsidRPr="00980ACF">
        <w:rPr>
          <w:rFonts w:ascii="Times New Roman" w:eastAsia="Times New Roman" w:hAnsi="Times New Roman" w:cs="B Zar"/>
          <w:sz w:val="26"/>
          <w:szCs w:val="26"/>
          <w:rtl/>
        </w:rPr>
        <w:t xml:space="preserve"> را که به</w:t>
      </w:r>
      <w:r w:rsidR="003F0DCB" w:rsidRPr="00980ACF">
        <w:rPr>
          <w:rFonts w:ascii="Times New Roman" w:eastAsia="Times New Roman" w:hAnsi="Times New Roman" w:cs="B Zar"/>
          <w:sz w:val="26"/>
          <w:szCs w:val="26"/>
          <w:rtl/>
        </w:rPr>
        <w:softHyphen/>
      </w:r>
      <w:r w:rsidRPr="00980ACF">
        <w:rPr>
          <w:rFonts w:ascii="Times New Roman" w:eastAsia="Times New Roman" w:hAnsi="Times New Roman" w:cs="B Zar"/>
          <w:sz w:val="26"/>
          <w:szCs w:val="26"/>
          <w:rtl/>
        </w:rPr>
        <w:t>صورت تصادفی</w:t>
      </w:r>
      <w:r w:rsidR="00DE0B52" w:rsidRPr="00980ACF">
        <w:rPr>
          <w:rFonts w:ascii="Times New Roman" w:eastAsia="Times New Roman" w:hAnsi="Times New Roman" w:cs="B Zar" w:hint="cs"/>
          <w:sz w:val="26"/>
          <w:szCs w:val="26"/>
          <w:rtl/>
        </w:rPr>
        <w:t xml:space="preserve"> بر روی یک کاغذ</w:t>
      </w:r>
      <w:r w:rsidRPr="00980ACF">
        <w:rPr>
          <w:rFonts w:ascii="Times New Roman" w:eastAsia="Times New Roman" w:hAnsi="Times New Roman" w:cs="B Zar"/>
          <w:sz w:val="26"/>
          <w:szCs w:val="26"/>
          <w:rtl/>
        </w:rPr>
        <w:t xml:space="preserve"> پراکنده شده‌اند، به</w:t>
      </w:r>
      <w:r w:rsidR="003F0DCB" w:rsidRPr="00980ACF">
        <w:rPr>
          <w:rFonts w:ascii="Times New Roman" w:eastAsia="Times New Roman" w:hAnsi="Times New Roman" w:cs="B Zar"/>
          <w:sz w:val="26"/>
          <w:szCs w:val="26"/>
          <w:rtl/>
        </w:rPr>
        <w:softHyphen/>
      </w:r>
      <w:r w:rsidRPr="00980ACF">
        <w:rPr>
          <w:rFonts w:ascii="Times New Roman" w:eastAsia="Times New Roman" w:hAnsi="Times New Roman" w:cs="B Zar"/>
          <w:sz w:val="26"/>
          <w:szCs w:val="26"/>
          <w:rtl/>
        </w:rPr>
        <w:t>ترتیب به</w:t>
      </w:r>
      <w:r w:rsidR="003F0DCB" w:rsidRPr="00980ACF">
        <w:rPr>
          <w:rFonts w:ascii="Times New Roman" w:eastAsia="Times New Roman" w:hAnsi="Times New Roman" w:cs="B Zar"/>
          <w:sz w:val="26"/>
          <w:szCs w:val="26"/>
          <w:rtl/>
        </w:rPr>
        <w:softHyphen/>
      </w:r>
      <w:r w:rsidRPr="00980ACF">
        <w:rPr>
          <w:rFonts w:ascii="Times New Roman" w:eastAsia="Times New Roman" w:hAnsi="Times New Roman" w:cs="B Zar"/>
          <w:sz w:val="26"/>
          <w:szCs w:val="26"/>
          <w:rtl/>
        </w:rPr>
        <w:t xml:space="preserve">هم وصل کنند. آزمون در دو مرحله اجرا شده که در مرحله اول زمان صرف شده و در مرحله دوم تعداد اعداد متصل شده در </w:t>
      </w:r>
      <w:r w:rsidRPr="00980ACF">
        <w:rPr>
          <w:rFonts w:ascii="Times New Roman" w:eastAsia="Times New Roman" w:hAnsi="Times New Roman" w:cs="B Zar"/>
          <w:sz w:val="26"/>
          <w:szCs w:val="26"/>
          <w:rtl/>
          <w:lang w:bidi="fa-IR"/>
        </w:rPr>
        <w:t>۳۰</w:t>
      </w:r>
      <w:r w:rsidRPr="00980ACF">
        <w:rPr>
          <w:rFonts w:ascii="Times New Roman" w:eastAsia="Times New Roman" w:hAnsi="Times New Roman" w:cs="B Zar"/>
          <w:sz w:val="26"/>
          <w:szCs w:val="26"/>
          <w:rtl/>
        </w:rPr>
        <w:t xml:space="preserve"> ثانیه اندازه‌گیری می‌شود. این آزمون علاوه</w:t>
      </w:r>
      <w:r w:rsidR="006F781A" w:rsidRPr="00980ACF">
        <w:rPr>
          <w:rFonts w:ascii="Times New Roman" w:eastAsia="Times New Roman" w:hAnsi="Times New Roman" w:cs="B Zar"/>
          <w:sz w:val="26"/>
          <w:szCs w:val="26"/>
          <w:rtl/>
        </w:rPr>
        <w:softHyphen/>
      </w:r>
      <w:r w:rsidRPr="00980ACF">
        <w:rPr>
          <w:rFonts w:ascii="Times New Roman" w:eastAsia="Times New Roman" w:hAnsi="Times New Roman" w:cs="B Zar"/>
          <w:sz w:val="26"/>
          <w:szCs w:val="26"/>
          <w:rtl/>
        </w:rPr>
        <w:t>بر سرعت، دقت پردازش را نیز می‌سنجد</w:t>
      </w:r>
      <w:r w:rsidR="00E46674" w:rsidRPr="00980ACF">
        <w:rPr>
          <w:rFonts w:ascii="Times New Roman" w:eastAsia="Times New Roman" w:hAnsi="Times New Roman" w:cs="B Zar" w:hint="cs"/>
          <w:sz w:val="26"/>
          <w:szCs w:val="26"/>
          <w:rtl/>
        </w:rPr>
        <w:t xml:space="preserve">. </w:t>
      </w:r>
      <w:r w:rsidR="00F019A6" w:rsidRPr="00980ACF">
        <w:rPr>
          <w:rFonts w:ascii="Times New Roman" w:eastAsia="Times New Roman" w:hAnsi="Times New Roman" w:cs="B Zar"/>
          <w:sz w:val="26"/>
          <w:szCs w:val="26"/>
          <w:rtl/>
          <w:lang w:bidi="fa-IR"/>
        </w:rPr>
        <w:t>در ا</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ران،</w:t>
      </w:r>
      <w:r w:rsidR="00F019A6" w:rsidRPr="00980ACF">
        <w:rPr>
          <w:rFonts w:ascii="Times New Roman" w:eastAsia="Times New Roman" w:hAnsi="Times New Roman" w:cs="B Zar"/>
          <w:sz w:val="26"/>
          <w:szCs w:val="26"/>
          <w:rtl/>
          <w:lang w:bidi="fa-IR"/>
        </w:rPr>
        <w:t xml:space="preserve"> کرم</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sz w:val="26"/>
          <w:szCs w:val="26"/>
          <w:rtl/>
          <w:lang w:bidi="fa-IR"/>
        </w:rPr>
        <w:t xml:space="preserve"> باغط</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ف</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ون</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sz w:val="26"/>
          <w:szCs w:val="26"/>
          <w:rtl/>
          <w:lang w:bidi="fa-IR"/>
        </w:rPr>
        <w:t xml:space="preserve"> و </w:t>
      </w:r>
      <w:r w:rsidR="00960737">
        <w:rPr>
          <w:rFonts w:ascii="Times New Roman" w:eastAsia="Times New Roman" w:hAnsi="Times New Roman" w:cs="B Zar" w:hint="cs"/>
          <w:sz w:val="26"/>
          <w:szCs w:val="26"/>
          <w:rtl/>
          <w:lang w:bidi="fa-IR"/>
        </w:rPr>
        <w:t>فرخی</w:t>
      </w:r>
      <w:r w:rsidR="00F019A6" w:rsidRPr="00980ACF">
        <w:rPr>
          <w:rFonts w:ascii="Times New Roman" w:eastAsia="Times New Roman" w:hAnsi="Times New Roman" w:cs="B Zar"/>
          <w:sz w:val="26"/>
          <w:szCs w:val="26"/>
          <w:rtl/>
          <w:lang w:bidi="fa-IR"/>
        </w:rPr>
        <w:t xml:space="preserve"> (</w:t>
      </w:r>
      <w:r w:rsidR="00960737">
        <w:rPr>
          <w:rFonts w:ascii="Times New Roman" w:eastAsia="Times New Roman" w:hAnsi="Times New Roman" w:cs="B Zar" w:hint="cs"/>
          <w:sz w:val="26"/>
          <w:szCs w:val="26"/>
          <w:rtl/>
          <w:lang w:bidi="fa-IR"/>
        </w:rPr>
        <w:t>1393</w:t>
      </w:r>
      <w:r w:rsidR="00F019A6" w:rsidRPr="00980ACF">
        <w:rPr>
          <w:rFonts w:ascii="Times New Roman" w:eastAsia="Times New Roman" w:hAnsi="Times New Roman" w:cs="B Zar"/>
          <w:sz w:val="26"/>
          <w:szCs w:val="26"/>
          <w:rtl/>
          <w:lang w:bidi="fa-IR"/>
        </w:rPr>
        <w:t>) نسخه فارس</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sz w:val="26"/>
          <w:szCs w:val="26"/>
          <w:rtl/>
          <w:lang w:bidi="fa-IR"/>
        </w:rPr>
        <w:t xml:space="preserve"> آزمون را با روش بازآزمون پا</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ا</w:t>
      </w:r>
      <w:r w:rsidR="00F019A6" w:rsidRPr="00980ACF">
        <w:rPr>
          <w:rFonts w:ascii="Times New Roman" w:eastAsia="Times New Roman" w:hAnsi="Times New Roman" w:cs="B Zar" w:hint="cs"/>
          <w:sz w:val="26"/>
          <w:szCs w:val="26"/>
          <w:rtl/>
          <w:lang w:bidi="fa-IR"/>
        </w:rPr>
        <w:t>یی</w:t>
      </w:r>
      <w:r w:rsidR="00F019A6" w:rsidRPr="00980ACF">
        <w:rPr>
          <w:rFonts w:ascii="Times New Roman" w:eastAsia="Times New Roman" w:hAnsi="Times New Roman" w:cs="B Zar"/>
          <w:sz w:val="26"/>
          <w:szCs w:val="26"/>
          <w:rtl/>
          <w:lang w:bidi="fa-IR"/>
        </w:rPr>
        <w:t xml:space="preserve"> </w:t>
      </w:r>
      <w:r w:rsidR="00F019A6" w:rsidRPr="00980ACF">
        <w:rPr>
          <w:rFonts w:ascii="Times New Roman" w:eastAsia="Times New Roman" w:hAnsi="Times New Roman" w:cs="B Zar" w:hint="cs"/>
          <w:sz w:val="26"/>
          <w:szCs w:val="26"/>
          <w:rtl/>
          <w:lang w:bidi="fa-IR"/>
        </w:rPr>
        <w:t>81/0</w:t>
      </w:r>
      <w:r w:rsidR="00F019A6" w:rsidRPr="00980ACF">
        <w:rPr>
          <w:rFonts w:ascii="Times New Roman" w:eastAsia="Times New Roman" w:hAnsi="Times New Roman" w:cs="B Zar"/>
          <w:sz w:val="26"/>
          <w:szCs w:val="26"/>
          <w:rtl/>
          <w:lang w:bidi="fa-IR"/>
        </w:rPr>
        <w:t xml:space="preserve"> به</w:t>
      </w:r>
      <w:r w:rsidR="00F019A6" w:rsidRPr="00980ACF">
        <w:rPr>
          <w:rFonts w:ascii="Times New Roman" w:eastAsia="Times New Roman" w:hAnsi="Times New Roman" w:cs="B Zar"/>
          <w:sz w:val="26"/>
          <w:szCs w:val="26"/>
          <w:rtl/>
          <w:lang w:bidi="fa-IR"/>
        </w:rPr>
        <w:softHyphen/>
        <w:t>دست آوردند که نشان‌دهنده اعتبار قابل قبول آن است. همچن</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ن،</w:t>
      </w:r>
      <w:r w:rsidR="00F019A6" w:rsidRPr="00980ACF">
        <w:rPr>
          <w:rFonts w:ascii="Times New Roman" w:eastAsia="Times New Roman" w:hAnsi="Times New Roman" w:cs="B Zar"/>
          <w:sz w:val="26"/>
          <w:szCs w:val="26"/>
          <w:rtl/>
          <w:lang w:bidi="fa-IR"/>
        </w:rPr>
        <w:t xml:space="preserve"> حسن</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sz w:val="26"/>
          <w:szCs w:val="26"/>
          <w:rtl/>
          <w:lang w:bidi="fa-IR"/>
        </w:rPr>
        <w:t xml:space="preserve"> و رضا</w:t>
      </w:r>
      <w:r w:rsidR="00F019A6" w:rsidRPr="00980ACF">
        <w:rPr>
          <w:rFonts w:ascii="Times New Roman" w:eastAsia="Times New Roman" w:hAnsi="Times New Roman" w:cs="B Zar" w:hint="cs"/>
          <w:sz w:val="26"/>
          <w:szCs w:val="26"/>
          <w:rtl/>
          <w:lang w:bidi="fa-IR"/>
        </w:rPr>
        <w:t>یی</w:t>
      </w:r>
      <w:r w:rsidR="00F019A6" w:rsidRPr="00980ACF">
        <w:rPr>
          <w:rFonts w:ascii="Times New Roman" w:eastAsia="Times New Roman" w:hAnsi="Times New Roman" w:cs="B Zar"/>
          <w:sz w:val="26"/>
          <w:szCs w:val="26"/>
          <w:rtl/>
          <w:lang w:bidi="fa-IR"/>
        </w:rPr>
        <w:softHyphen/>
        <w:t>جمالو</w:t>
      </w:r>
      <w:r w:rsidR="00F019A6" w:rsidRPr="00980ACF">
        <w:rPr>
          <w:rFonts w:ascii="Times New Roman" w:eastAsia="Times New Roman" w:hAnsi="Times New Roman" w:cs="B Zar" w:hint="cs"/>
          <w:sz w:val="26"/>
          <w:szCs w:val="26"/>
          <w:rtl/>
          <w:lang w:bidi="fa-IR"/>
        </w:rPr>
        <w:t>یی</w:t>
      </w:r>
      <w:r w:rsidR="00F019A6" w:rsidRPr="00980ACF">
        <w:rPr>
          <w:rFonts w:ascii="Times New Roman" w:eastAsia="Times New Roman" w:hAnsi="Times New Roman" w:cs="B Zar"/>
          <w:sz w:val="26"/>
          <w:szCs w:val="26"/>
          <w:rtl/>
          <w:lang w:bidi="fa-IR"/>
        </w:rPr>
        <w:t xml:space="preserve"> (۱۳۹۳) پا</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ا</w:t>
      </w:r>
      <w:r w:rsidR="00F019A6" w:rsidRPr="00980ACF">
        <w:rPr>
          <w:rFonts w:ascii="Times New Roman" w:eastAsia="Times New Roman" w:hAnsi="Times New Roman" w:cs="B Zar" w:hint="cs"/>
          <w:sz w:val="26"/>
          <w:szCs w:val="26"/>
          <w:rtl/>
          <w:lang w:bidi="fa-IR"/>
        </w:rPr>
        <w:t>یی</w:t>
      </w:r>
      <w:r w:rsidR="00F019A6" w:rsidRPr="00980ACF">
        <w:rPr>
          <w:rFonts w:ascii="Times New Roman" w:eastAsia="Times New Roman" w:hAnsi="Times New Roman" w:cs="B Zar"/>
          <w:sz w:val="26"/>
          <w:szCs w:val="26"/>
          <w:rtl/>
          <w:lang w:bidi="fa-IR"/>
        </w:rPr>
        <w:t xml:space="preserve"> ا</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ن</w:t>
      </w:r>
      <w:r w:rsidR="00F019A6" w:rsidRPr="00980ACF">
        <w:rPr>
          <w:rFonts w:ascii="Times New Roman" w:eastAsia="Times New Roman" w:hAnsi="Times New Roman" w:cs="B Zar"/>
          <w:sz w:val="26"/>
          <w:szCs w:val="26"/>
          <w:rtl/>
          <w:lang w:bidi="fa-IR"/>
        </w:rPr>
        <w:t xml:space="preserve"> ابزار را با ضر</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hint="eastAsia"/>
          <w:sz w:val="26"/>
          <w:szCs w:val="26"/>
          <w:rtl/>
          <w:lang w:bidi="fa-IR"/>
        </w:rPr>
        <w:t>ب</w:t>
      </w:r>
      <w:r w:rsidR="00F019A6" w:rsidRPr="00980ACF">
        <w:rPr>
          <w:rFonts w:ascii="Times New Roman" w:eastAsia="Times New Roman" w:hAnsi="Times New Roman" w:cs="B Zar"/>
          <w:sz w:val="26"/>
          <w:szCs w:val="26"/>
          <w:rtl/>
          <w:lang w:bidi="fa-IR"/>
        </w:rPr>
        <w:t xml:space="preserve"> آلفا</w:t>
      </w:r>
      <w:r w:rsidR="00F019A6" w:rsidRPr="00980ACF">
        <w:rPr>
          <w:rFonts w:ascii="Times New Roman" w:eastAsia="Times New Roman" w:hAnsi="Times New Roman" w:cs="B Zar" w:hint="cs"/>
          <w:sz w:val="26"/>
          <w:szCs w:val="26"/>
          <w:rtl/>
          <w:lang w:bidi="fa-IR"/>
        </w:rPr>
        <w:t>ی</w:t>
      </w:r>
      <w:r w:rsidR="00F019A6" w:rsidRPr="00980ACF">
        <w:rPr>
          <w:rFonts w:ascii="Times New Roman" w:eastAsia="Times New Roman" w:hAnsi="Times New Roman" w:cs="B Zar"/>
          <w:sz w:val="26"/>
          <w:szCs w:val="26"/>
          <w:rtl/>
          <w:lang w:bidi="fa-IR"/>
        </w:rPr>
        <w:t xml:space="preserve"> کرونباخ </w:t>
      </w:r>
      <w:r w:rsidR="00F019A6" w:rsidRPr="00980ACF">
        <w:rPr>
          <w:rFonts w:ascii="Times New Roman" w:eastAsia="Times New Roman" w:hAnsi="Times New Roman" w:cs="B Zar" w:hint="cs"/>
          <w:sz w:val="26"/>
          <w:szCs w:val="26"/>
          <w:rtl/>
          <w:lang w:bidi="fa-IR"/>
        </w:rPr>
        <w:t>71/0</w:t>
      </w:r>
      <w:r w:rsidR="00F019A6" w:rsidRPr="00980ACF">
        <w:rPr>
          <w:rFonts w:ascii="Times New Roman" w:eastAsia="Times New Roman" w:hAnsi="Times New Roman" w:cs="B Zar"/>
          <w:sz w:val="26"/>
          <w:szCs w:val="26"/>
          <w:rtl/>
          <w:lang w:bidi="fa-IR"/>
        </w:rPr>
        <w:t xml:space="preserve"> گزارش کردند.</w:t>
      </w:r>
      <w:r w:rsidR="00022455">
        <w:rPr>
          <w:rFonts w:ascii="Times New Roman" w:eastAsia="Times New Roman" w:hAnsi="Times New Roman" w:cs="B Zar" w:hint="cs"/>
          <w:sz w:val="26"/>
          <w:szCs w:val="26"/>
          <w:rtl/>
          <w:lang w:bidi="fa-IR"/>
        </w:rPr>
        <w:t xml:space="preserve"> در این پژوهش پایایی آزمون با ضریب آلفای کرونباخ 835/0 به</w:t>
      </w:r>
      <w:r w:rsidR="00022455">
        <w:rPr>
          <w:rFonts w:ascii="Times New Roman" w:eastAsia="Times New Roman" w:hAnsi="Times New Roman" w:cs="B Zar"/>
          <w:sz w:val="26"/>
          <w:szCs w:val="26"/>
          <w:rtl/>
          <w:lang w:bidi="fa-IR"/>
        </w:rPr>
        <w:softHyphen/>
      </w:r>
      <w:r w:rsidR="00022455">
        <w:rPr>
          <w:rFonts w:ascii="Times New Roman" w:eastAsia="Times New Roman" w:hAnsi="Times New Roman" w:cs="B Zar" w:hint="cs"/>
          <w:sz w:val="26"/>
          <w:szCs w:val="26"/>
          <w:rtl/>
          <w:lang w:bidi="fa-IR"/>
        </w:rPr>
        <w:t>دست آمد.</w:t>
      </w:r>
    </w:p>
    <w:p w14:paraId="6E71A30B" w14:textId="2DAE6A28" w:rsidR="00D27089" w:rsidRPr="00F019A6" w:rsidRDefault="009A2066" w:rsidP="00F019A6">
      <w:pPr>
        <w:pStyle w:val="ListParagraph"/>
        <w:numPr>
          <w:ilvl w:val="0"/>
          <w:numId w:val="3"/>
        </w:numPr>
        <w:bidi/>
        <w:spacing w:before="240" w:after="0" w:line="240" w:lineRule="auto"/>
        <w:ind w:left="0" w:firstLine="360"/>
        <w:jc w:val="both"/>
        <w:rPr>
          <w:rFonts w:cs="B Zar"/>
          <w:b/>
          <w:bCs/>
          <w:sz w:val="26"/>
          <w:szCs w:val="26"/>
          <w:lang w:bidi="fa-IR"/>
        </w:rPr>
      </w:pPr>
      <w:r w:rsidRPr="00F019A6">
        <w:rPr>
          <w:rFonts w:ascii="Times New Roman" w:eastAsia="Times New Roman" w:hAnsi="Times New Roman" w:cs="B Zar"/>
          <w:sz w:val="26"/>
          <w:szCs w:val="26"/>
          <w:rtl/>
        </w:rPr>
        <w:t>آزمون رمزگردانی</w:t>
      </w:r>
      <w:r w:rsidR="007C6789" w:rsidRPr="00456E74">
        <w:rPr>
          <w:rStyle w:val="FootnoteReference"/>
          <w:rFonts w:ascii="Times New Roman" w:eastAsia="Times New Roman" w:hAnsi="Times New Roman" w:cs="B Zar"/>
          <w:sz w:val="26"/>
          <w:szCs w:val="26"/>
          <w:rtl/>
        </w:rPr>
        <w:footnoteReference w:id="30"/>
      </w:r>
      <w:r w:rsidRPr="00F019A6">
        <w:rPr>
          <w:rFonts w:ascii="Times New Roman" w:eastAsia="Times New Roman" w:hAnsi="Times New Roman" w:cs="B Zar"/>
          <w:sz w:val="26"/>
          <w:szCs w:val="26"/>
          <w:rtl/>
        </w:rPr>
        <w:t xml:space="preserve"> </w:t>
      </w:r>
      <w:r w:rsidR="00456E74" w:rsidRPr="00F019A6">
        <w:rPr>
          <w:rFonts w:ascii="Times New Roman" w:eastAsia="Times New Roman" w:hAnsi="Times New Roman" w:cs="B Zar" w:hint="cs"/>
          <w:sz w:val="26"/>
          <w:szCs w:val="26"/>
          <w:rtl/>
        </w:rPr>
        <w:t xml:space="preserve">: </w:t>
      </w:r>
      <w:r w:rsidRPr="00F019A6">
        <w:rPr>
          <w:rFonts w:ascii="Times New Roman" w:eastAsia="Times New Roman" w:hAnsi="Times New Roman" w:cs="B Zar"/>
          <w:sz w:val="26"/>
          <w:szCs w:val="26"/>
          <w:rtl/>
        </w:rPr>
        <w:t>این ابزار نیز برای اندازه‌گیری سرعت پردازش به</w:t>
      </w:r>
      <w:r w:rsidR="00410679" w:rsidRPr="00F019A6">
        <w:rPr>
          <w:rFonts w:ascii="Times New Roman" w:eastAsia="Times New Roman" w:hAnsi="Times New Roman" w:cs="B Zar"/>
          <w:sz w:val="26"/>
          <w:szCs w:val="26"/>
          <w:rtl/>
        </w:rPr>
        <w:softHyphen/>
      </w:r>
      <w:r w:rsidRPr="00F019A6">
        <w:rPr>
          <w:rFonts w:ascii="Times New Roman" w:eastAsia="Times New Roman" w:hAnsi="Times New Roman" w:cs="B Zar"/>
          <w:sz w:val="26"/>
          <w:szCs w:val="26"/>
          <w:rtl/>
        </w:rPr>
        <w:t>کار می‌رود</w:t>
      </w:r>
      <w:r w:rsidR="00E46674" w:rsidRPr="00F019A6">
        <w:rPr>
          <w:rFonts w:ascii="Times New Roman" w:eastAsia="Times New Roman" w:hAnsi="Times New Roman" w:cs="B Zar" w:hint="cs"/>
          <w:sz w:val="26"/>
          <w:szCs w:val="26"/>
          <w:rtl/>
        </w:rPr>
        <w:t xml:space="preserve"> و توسط سیتزول</w:t>
      </w:r>
      <w:r w:rsidR="001C0402">
        <w:rPr>
          <w:rStyle w:val="FootnoteReference"/>
          <w:rFonts w:ascii="Times New Roman" w:eastAsia="Times New Roman" w:hAnsi="Times New Roman" w:cs="B Zar"/>
          <w:sz w:val="26"/>
          <w:szCs w:val="26"/>
          <w:rtl/>
        </w:rPr>
        <w:footnoteReference w:id="31"/>
      </w:r>
      <w:r w:rsidR="00E46674" w:rsidRPr="00F019A6">
        <w:rPr>
          <w:rFonts w:ascii="Times New Roman" w:eastAsia="Times New Roman" w:hAnsi="Times New Roman" w:cs="B Zar" w:hint="cs"/>
          <w:sz w:val="26"/>
          <w:szCs w:val="26"/>
          <w:rtl/>
        </w:rPr>
        <w:t xml:space="preserve"> در سال 1995 طراحی شد</w:t>
      </w:r>
      <w:r w:rsidR="001C0402" w:rsidRPr="00F019A6">
        <w:rPr>
          <w:rFonts w:ascii="Times New Roman" w:eastAsia="Times New Roman" w:hAnsi="Times New Roman" w:cs="B Zar" w:hint="cs"/>
          <w:sz w:val="26"/>
          <w:szCs w:val="26"/>
          <w:rtl/>
        </w:rPr>
        <w:t xml:space="preserve"> که با نام مختصر </w:t>
      </w:r>
      <w:r w:rsidR="001C0402" w:rsidRPr="00F019A6">
        <w:rPr>
          <w:rFonts w:ascii="Times New Roman" w:eastAsia="Times New Roman" w:hAnsi="Times New Roman" w:cs="B Zar"/>
          <w:sz w:val="26"/>
          <w:szCs w:val="26"/>
        </w:rPr>
        <w:t>KDT</w:t>
      </w:r>
      <w:r w:rsidR="001C0402" w:rsidRPr="00F019A6">
        <w:rPr>
          <w:rFonts w:ascii="Times New Roman" w:eastAsia="Times New Roman" w:hAnsi="Times New Roman" w:cs="B Zar" w:hint="cs"/>
          <w:sz w:val="26"/>
          <w:szCs w:val="26"/>
          <w:rtl/>
          <w:lang w:bidi="fa-IR"/>
        </w:rPr>
        <w:t xml:space="preserve"> معروف است.</w:t>
      </w:r>
      <w:r w:rsidRPr="00F019A6">
        <w:rPr>
          <w:rFonts w:ascii="Times New Roman" w:eastAsia="Times New Roman" w:hAnsi="Times New Roman" w:cs="B Zar"/>
          <w:sz w:val="26"/>
          <w:szCs w:val="26"/>
          <w:rtl/>
        </w:rPr>
        <w:t xml:space="preserve"> شرکت‌کنندگان باید اعداد </w:t>
      </w:r>
      <w:r w:rsidRPr="00F019A6">
        <w:rPr>
          <w:rFonts w:ascii="Times New Roman" w:eastAsia="Times New Roman" w:hAnsi="Times New Roman" w:cs="B Zar"/>
          <w:sz w:val="26"/>
          <w:szCs w:val="26"/>
          <w:rtl/>
          <w:lang w:bidi="fa-IR"/>
        </w:rPr>
        <w:t>۱</w:t>
      </w:r>
      <w:r w:rsidRPr="00F019A6">
        <w:rPr>
          <w:rFonts w:ascii="Times New Roman" w:eastAsia="Times New Roman" w:hAnsi="Times New Roman" w:cs="B Zar"/>
          <w:sz w:val="26"/>
          <w:szCs w:val="26"/>
          <w:rtl/>
        </w:rPr>
        <w:t xml:space="preserve"> تا </w:t>
      </w:r>
      <w:r w:rsidRPr="00F019A6">
        <w:rPr>
          <w:rFonts w:ascii="Times New Roman" w:eastAsia="Times New Roman" w:hAnsi="Times New Roman" w:cs="B Zar"/>
          <w:sz w:val="26"/>
          <w:szCs w:val="26"/>
          <w:rtl/>
          <w:lang w:bidi="fa-IR"/>
        </w:rPr>
        <w:t>۱۲</w:t>
      </w:r>
      <w:r w:rsidRPr="00F019A6">
        <w:rPr>
          <w:rFonts w:ascii="Times New Roman" w:eastAsia="Times New Roman" w:hAnsi="Times New Roman" w:cs="B Zar"/>
          <w:sz w:val="26"/>
          <w:szCs w:val="26"/>
          <w:rtl/>
        </w:rPr>
        <w:t xml:space="preserve"> و حروف</w:t>
      </w:r>
      <w:r w:rsidRPr="00F019A6">
        <w:rPr>
          <w:rFonts w:ascii="Times New Roman" w:eastAsia="Times New Roman" w:hAnsi="Times New Roman" w:cs="B Zar"/>
          <w:sz w:val="26"/>
          <w:szCs w:val="26"/>
        </w:rPr>
        <w:t xml:space="preserve"> A </w:t>
      </w:r>
      <w:r w:rsidRPr="00F019A6">
        <w:rPr>
          <w:rFonts w:ascii="Times New Roman" w:eastAsia="Times New Roman" w:hAnsi="Times New Roman" w:cs="B Zar"/>
          <w:sz w:val="26"/>
          <w:szCs w:val="26"/>
          <w:rtl/>
        </w:rPr>
        <w:t>تا</w:t>
      </w:r>
      <w:r w:rsidRPr="00F019A6">
        <w:rPr>
          <w:rFonts w:ascii="Times New Roman" w:eastAsia="Times New Roman" w:hAnsi="Times New Roman" w:cs="B Zar"/>
          <w:sz w:val="26"/>
          <w:szCs w:val="26"/>
        </w:rPr>
        <w:t xml:space="preserve"> L </w:t>
      </w:r>
      <w:r w:rsidRPr="00F019A6">
        <w:rPr>
          <w:rFonts w:ascii="Times New Roman" w:eastAsia="Times New Roman" w:hAnsi="Times New Roman" w:cs="B Zar"/>
          <w:sz w:val="26"/>
          <w:szCs w:val="26"/>
          <w:rtl/>
        </w:rPr>
        <w:t>را که</w:t>
      </w:r>
      <w:r w:rsidR="00E46674" w:rsidRPr="00F019A6">
        <w:rPr>
          <w:rFonts w:ascii="Times New Roman" w:eastAsia="Times New Roman" w:hAnsi="Times New Roman" w:cs="B Zar" w:hint="cs"/>
          <w:sz w:val="26"/>
          <w:szCs w:val="26"/>
          <w:rtl/>
        </w:rPr>
        <w:t xml:space="preserve"> به</w:t>
      </w:r>
      <w:r w:rsidR="00E46674" w:rsidRPr="00F019A6">
        <w:rPr>
          <w:rFonts w:ascii="Times New Roman" w:eastAsia="Times New Roman" w:hAnsi="Times New Roman" w:cs="B Zar"/>
          <w:sz w:val="26"/>
          <w:szCs w:val="26"/>
          <w:rtl/>
        </w:rPr>
        <w:softHyphen/>
      </w:r>
      <w:r w:rsidR="00E46674" w:rsidRPr="00F019A6">
        <w:rPr>
          <w:rFonts w:ascii="Times New Roman" w:eastAsia="Times New Roman" w:hAnsi="Times New Roman" w:cs="B Zar" w:hint="cs"/>
          <w:sz w:val="26"/>
          <w:szCs w:val="26"/>
          <w:rtl/>
        </w:rPr>
        <w:t>طور تصادفی</w:t>
      </w:r>
      <w:r w:rsidRPr="00F019A6">
        <w:rPr>
          <w:rFonts w:ascii="Times New Roman" w:eastAsia="Times New Roman" w:hAnsi="Times New Roman" w:cs="B Zar"/>
          <w:sz w:val="26"/>
          <w:szCs w:val="26"/>
          <w:rtl/>
        </w:rPr>
        <w:t xml:space="preserve"> درون دایره‌هایی پراکنده شده‌اند، به</w:t>
      </w:r>
      <w:r w:rsidR="00410679" w:rsidRPr="00F019A6">
        <w:rPr>
          <w:rFonts w:ascii="Times New Roman" w:eastAsia="Times New Roman" w:hAnsi="Times New Roman" w:cs="B Zar"/>
          <w:sz w:val="26"/>
          <w:szCs w:val="26"/>
          <w:rtl/>
        </w:rPr>
        <w:softHyphen/>
      </w:r>
      <w:r w:rsidRPr="00F019A6">
        <w:rPr>
          <w:rFonts w:ascii="Times New Roman" w:eastAsia="Times New Roman" w:hAnsi="Times New Roman" w:cs="B Zar"/>
          <w:sz w:val="26"/>
          <w:szCs w:val="26"/>
          <w:rtl/>
        </w:rPr>
        <w:t>ترتیب به</w:t>
      </w:r>
      <w:r w:rsidR="00410679" w:rsidRPr="00F019A6">
        <w:rPr>
          <w:rFonts w:ascii="Times New Roman" w:eastAsia="Times New Roman" w:hAnsi="Times New Roman" w:cs="B Zar"/>
          <w:sz w:val="26"/>
          <w:szCs w:val="26"/>
          <w:rtl/>
        </w:rPr>
        <w:softHyphen/>
      </w:r>
      <w:r w:rsidRPr="00F019A6">
        <w:rPr>
          <w:rFonts w:ascii="Times New Roman" w:eastAsia="Times New Roman" w:hAnsi="Times New Roman" w:cs="B Zar"/>
          <w:sz w:val="26"/>
          <w:szCs w:val="26"/>
          <w:rtl/>
        </w:rPr>
        <w:t>هم وصل کنند. این آزمون نیز در دو مرحله انجام می‌شود که</w:t>
      </w:r>
      <w:r w:rsidR="00B876EE" w:rsidRPr="00F019A6">
        <w:rPr>
          <w:rFonts w:ascii="Times New Roman" w:eastAsia="Times New Roman" w:hAnsi="Times New Roman" w:cs="B Zar" w:hint="cs"/>
          <w:sz w:val="26"/>
          <w:szCs w:val="26"/>
          <w:rtl/>
        </w:rPr>
        <w:t xml:space="preserve"> اول</w:t>
      </w:r>
      <w:r w:rsidRPr="00F019A6">
        <w:rPr>
          <w:rFonts w:ascii="Times New Roman" w:eastAsia="Times New Roman" w:hAnsi="Times New Roman" w:cs="B Zar"/>
          <w:sz w:val="26"/>
          <w:szCs w:val="26"/>
          <w:rtl/>
        </w:rPr>
        <w:t xml:space="preserve"> زمان </w:t>
      </w:r>
      <w:r w:rsidR="00B876EE" w:rsidRPr="00F019A6">
        <w:rPr>
          <w:rFonts w:ascii="Times New Roman" w:eastAsia="Times New Roman" w:hAnsi="Times New Roman" w:cs="B Zar" w:hint="cs"/>
          <w:sz w:val="26"/>
          <w:szCs w:val="26"/>
          <w:rtl/>
        </w:rPr>
        <w:t>صرف</w:t>
      </w:r>
      <w:r w:rsidR="00F019A6" w:rsidRPr="00F019A6">
        <w:rPr>
          <w:rFonts w:ascii="Times New Roman" w:eastAsia="Times New Roman" w:hAnsi="Times New Roman" w:cs="B Zar"/>
          <w:sz w:val="26"/>
          <w:szCs w:val="26"/>
          <w:rtl/>
        </w:rPr>
        <w:softHyphen/>
      </w:r>
      <w:r w:rsidR="00B876EE" w:rsidRPr="00F019A6">
        <w:rPr>
          <w:rFonts w:ascii="Times New Roman" w:eastAsia="Times New Roman" w:hAnsi="Times New Roman" w:cs="B Zar" w:hint="cs"/>
          <w:sz w:val="26"/>
          <w:szCs w:val="26"/>
          <w:rtl/>
        </w:rPr>
        <w:t xml:space="preserve">شده </w:t>
      </w:r>
      <w:r w:rsidRPr="00F019A6">
        <w:rPr>
          <w:rFonts w:ascii="Times New Roman" w:eastAsia="Times New Roman" w:hAnsi="Times New Roman" w:cs="B Zar"/>
          <w:sz w:val="26"/>
          <w:szCs w:val="26"/>
          <w:rtl/>
        </w:rPr>
        <w:t xml:space="preserve">و </w:t>
      </w:r>
      <w:r w:rsidR="00B876EE" w:rsidRPr="00F019A6">
        <w:rPr>
          <w:rFonts w:ascii="Times New Roman" w:eastAsia="Times New Roman" w:hAnsi="Times New Roman" w:cs="B Zar" w:hint="cs"/>
          <w:sz w:val="26"/>
          <w:szCs w:val="26"/>
          <w:rtl/>
        </w:rPr>
        <w:t xml:space="preserve">بعد </w:t>
      </w:r>
      <w:r w:rsidRPr="00F019A6">
        <w:rPr>
          <w:rFonts w:ascii="Times New Roman" w:eastAsia="Times New Roman" w:hAnsi="Times New Roman" w:cs="B Zar"/>
          <w:sz w:val="26"/>
          <w:szCs w:val="26"/>
          <w:rtl/>
        </w:rPr>
        <w:t xml:space="preserve">تعداد اعداد متصل شده در </w:t>
      </w:r>
      <w:r w:rsidRPr="00F019A6">
        <w:rPr>
          <w:rFonts w:ascii="Times New Roman" w:eastAsia="Times New Roman" w:hAnsi="Times New Roman" w:cs="B Zar"/>
          <w:sz w:val="26"/>
          <w:szCs w:val="26"/>
          <w:rtl/>
          <w:lang w:bidi="fa-IR"/>
        </w:rPr>
        <w:t>۳۰</w:t>
      </w:r>
      <w:r w:rsidRPr="00F019A6">
        <w:rPr>
          <w:rFonts w:ascii="Times New Roman" w:eastAsia="Times New Roman" w:hAnsi="Times New Roman" w:cs="B Zar"/>
          <w:sz w:val="26"/>
          <w:szCs w:val="26"/>
          <w:rtl/>
        </w:rPr>
        <w:t xml:space="preserve"> ثانیه ثبت می‌گردد. این آزمون علاوه</w:t>
      </w:r>
      <w:r w:rsidR="00F019A6" w:rsidRPr="00F019A6">
        <w:rPr>
          <w:rFonts w:ascii="Times New Roman" w:eastAsia="Times New Roman" w:hAnsi="Times New Roman" w:cs="B Zar"/>
          <w:sz w:val="26"/>
          <w:szCs w:val="26"/>
          <w:rtl/>
        </w:rPr>
        <w:softHyphen/>
      </w:r>
      <w:r w:rsidRPr="00F019A6">
        <w:rPr>
          <w:rFonts w:ascii="Times New Roman" w:eastAsia="Times New Roman" w:hAnsi="Times New Roman" w:cs="B Zar"/>
          <w:sz w:val="26"/>
          <w:szCs w:val="26"/>
          <w:rtl/>
        </w:rPr>
        <w:t>بر سرعت، تمرکز و دقت را اندازه می‌گیرد</w:t>
      </w:r>
      <w:r w:rsidR="00B876EE" w:rsidRPr="00F019A6">
        <w:rPr>
          <w:rFonts w:ascii="Times New Roman" w:eastAsia="Times New Roman" w:hAnsi="Times New Roman" w:cs="B Zar" w:hint="cs"/>
          <w:sz w:val="26"/>
          <w:szCs w:val="26"/>
          <w:rtl/>
        </w:rPr>
        <w:t>.</w:t>
      </w:r>
      <w:r w:rsidRPr="00F019A6">
        <w:rPr>
          <w:rFonts w:ascii="Times New Roman" w:eastAsia="Times New Roman" w:hAnsi="Times New Roman" w:cs="B Zar"/>
          <w:sz w:val="26"/>
          <w:szCs w:val="26"/>
          <w:rtl/>
        </w:rPr>
        <w:t xml:space="preserve"> </w:t>
      </w:r>
      <w:r w:rsidR="00D27089" w:rsidRPr="00F019A6">
        <w:rPr>
          <w:rFonts w:ascii="Times New Roman" w:eastAsia="Times New Roman" w:hAnsi="Times New Roman" w:cs="B Zar"/>
          <w:sz w:val="26"/>
          <w:szCs w:val="26"/>
          <w:rtl/>
        </w:rPr>
        <w:t>س</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تزول</w:t>
      </w:r>
      <w:r w:rsidR="00D27089" w:rsidRPr="00F019A6">
        <w:rPr>
          <w:rFonts w:ascii="Times New Roman" w:eastAsia="Times New Roman" w:hAnsi="Times New Roman" w:cs="B Zar"/>
          <w:sz w:val="26"/>
          <w:szCs w:val="26"/>
          <w:rtl/>
        </w:rPr>
        <w:t xml:space="preserve"> ضر</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ب</w:t>
      </w:r>
      <w:r w:rsidR="00D27089" w:rsidRPr="00F019A6">
        <w:rPr>
          <w:rFonts w:ascii="Times New Roman" w:eastAsia="Times New Roman" w:hAnsi="Times New Roman" w:cs="B Zar"/>
          <w:sz w:val="26"/>
          <w:szCs w:val="26"/>
          <w:rtl/>
        </w:rPr>
        <w:t xml:space="preserve"> اعتبار بازآزما</w:t>
      </w:r>
      <w:r w:rsidR="00D27089" w:rsidRPr="00F019A6">
        <w:rPr>
          <w:rFonts w:ascii="Times New Roman" w:eastAsia="Times New Roman" w:hAnsi="Times New Roman" w:cs="B Zar" w:hint="cs"/>
          <w:sz w:val="26"/>
          <w:szCs w:val="26"/>
          <w:rtl/>
        </w:rPr>
        <w:t>یی</w:t>
      </w:r>
      <w:r w:rsidR="00D27089" w:rsidRPr="00F019A6">
        <w:rPr>
          <w:rFonts w:ascii="Times New Roman" w:eastAsia="Times New Roman" w:hAnsi="Times New Roman" w:cs="B Zar"/>
          <w:sz w:val="26"/>
          <w:szCs w:val="26"/>
          <w:rtl/>
        </w:rPr>
        <w:t xml:space="preserve"> 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ن</w:t>
      </w:r>
      <w:r w:rsidR="00D27089" w:rsidRPr="00F019A6">
        <w:rPr>
          <w:rFonts w:ascii="Times New Roman" w:eastAsia="Times New Roman" w:hAnsi="Times New Roman" w:cs="B Zar"/>
          <w:sz w:val="26"/>
          <w:szCs w:val="26"/>
          <w:rtl/>
        </w:rPr>
        <w:t xml:space="preserve"> آزمون را </w:t>
      </w:r>
      <w:r w:rsidR="00D27089" w:rsidRPr="00F019A6">
        <w:rPr>
          <w:rFonts w:ascii="Times New Roman" w:eastAsia="Times New Roman" w:hAnsi="Times New Roman" w:cs="B Zar" w:hint="cs"/>
          <w:sz w:val="26"/>
          <w:szCs w:val="26"/>
          <w:rtl/>
          <w:lang w:bidi="fa-IR"/>
        </w:rPr>
        <w:t xml:space="preserve">83/0 </w:t>
      </w:r>
      <w:r w:rsidR="00D27089" w:rsidRPr="00F019A6">
        <w:rPr>
          <w:rFonts w:ascii="Times New Roman" w:eastAsia="Times New Roman" w:hAnsi="Times New Roman" w:cs="B Zar"/>
          <w:sz w:val="26"/>
          <w:szCs w:val="26"/>
          <w:rtl/>
        </w:rPr>
        <w:t>گزارش کرده است (حسن</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و رضا</w:t>
      </w:r>
      <w:r w:rsidR="00D27089" w:rsidRPr="00F019A6">
        <w:rPr>
          <w:rFonts w:ascii="Times New Roman" w:eastAsia="Times New Roman" w:hAnsi="Times New Roman" w:cs="B Zar" w:hint="cs"/>
          <w:sz w:val="26"/>
          <w:szCs w:val="26"/>
          <w:rtl/>
        </w:rPr>
        <w:t>یی</w:t>
      </w:r>
      <w:r w:rsidR="00F019A6" w:rsidRPr="00F019A6">
        <w:rPr>
          <w:rFonts w:ascii="Times New Roman" w:eastAsia="Times New Roman" w:hAnsi="Times New Roman" w:cs="B Zar"/>
          <w:sz w:val="26"/>
          <w:szCs w:val="26"/>
          <w:rtl/>
        </w:rPr>
        <w:softHyphen/>
      </w:r>
      <w:r w:rsidR="00D27089" w:rsidRPr="00F019A6">
        <w:rPr>
          <w:rFonts w:ascii="Times New Roman" w:eastAsia="Times New Roman" w:hAnsi="Times New Roman" w:cs="B Zar"/>
          <w:sz w:val="26"/>
          <w:szCs w:val="26"/>
          <w:rtl/>
        </w:rPr>
        <w:t>جمالو</w:t>
      </w:r>
      <w:r w:rsidR="00D27089" w:rsidRPr="00F019A6">
        <w:rPr>
          <w:rFonts w:ascii="Times New Roman" w:eastAsia="Times New Roman" w:hAnsi="Times New Roman" w:cs="B Zar" w:hint="cs"/>
          <w:sz w:val="26"/>
          <w:szCs w:val="26"/>
          <w:rtl/>
        </w:rPr>
        <w:t>یی</w:t>
      </w:r>
      <w:r w:rsidR="00D27089" w:rsidRPr="00F019A6">
        <w:rPr>
          <w:rFonts w:ascii="Times New Roman" w:eastAsia="Times New Roman" w:hAnsi="Times New Roman" w:cs="B Zar" w:hint="eastAsia"/>
          <w:sz w:val="26"/>
          <w:szCs w:val="26"/>
          <w:rtl/>
        </w:rPr>
        <w:t>،</w:t>
      </w:r>
      <w:r w:rsidR="00D27089" w:rsidRPr="00F019A6">
        <w:rPr>
          <w:rFonts w:ascii="Times New Roman" w:eastAsia="Times New Roman" w:hAnsi="Times New Roman" w:cs="B Zar"/>
          <w:sz w:val="26"/>
          <w:szCs w:val="26"/>
          <w:rtl/>
        </w:rPr>
        <w:t xml:space="preserve"> </w:t>
      </w:r>
      <w:r w:rsidR="00D27089" w:rsidRPr="00F019A6">
        <w:rPr>
          <w:rFonts w:ascii="Times New Roman" w:eastAsia="Times New Roman" w:hAnsi="Times New Roman" w:cs="B Zar"/>
          <w:sz w:val="26"/>
          <w:szCs w:val="26"/>
          <w:rtl/>
          <w:lang w:bidi="fa-IR"/>
        </w:rPr>
        <w:t xml:space="preserve">۱۳۹۳). </w:t>
      </w:r>
      <w:r w:rsidR="00D27089" w:rsidRPr="00F019A6">
        <w:rPr>
          <w:rFonts w:ascii="Times New Roman" w:eastAsia="Times New Roman" w:hAnsi="Times New Roman" w:cs="B Zar"/>
          <w:sz w:val="26"/>
          <w:szCs w:val="26"/>
          <w:rtl/>
        </w:rPr>
        <w:t>در 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ران،</w:t>
      </w:r>
      <w:r w:rsidR="00D27089" w:rsidRPr="00F019A6">
        <w:rPr>
          <w:rFonts w:ascii="Times New Roman" w:eastAsia="Times New Roman" w:hAnsi="Times New Roman" w:cs="B Zar"/>
          <w:sz w:val="26"/>
          <w:szCs w:val="26"/>
          <w:rtl/>
        </w:rPr>
        <w:t xml:space="preserve"> کرم</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باغط</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فون</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و </w:t>
      </w:r>
      <w:r w:rsidR="00960737">
        <w:rPr>
          <w:rFonts w:ascii="Times New Roman" w:eastAsia="Times New Roman" w:hAnsi="Times New Roman" w:cs="B Zar" w:hint="cs"/>
          <w:sz w:val="26"/>
          <w:szCs w:val="26"/>
          <w:rtl/>
        </w:rPr>
        <w:t>فرخی</w:t>
      </w:r>
      <w:r w:rsidR="00D27089" w:rsidRPr="00F019A6">
        <w:rPr>
          <w:rFonts w:ascii="Times New Roman" w:eastAsia="Times New Roman" w:hAnsi="Times New Roman" w:cs="B Zar"/>
          <w:sz w:val="26"/>
          <w:szCs w:val="26"/>
          <w:rtl/>
        </w:rPr>
        <w:t xml:space="preserve"> (</w:t>
      </w:r>
      <w:r w:rsidR="00960737">
        <w:rPr>
          <w:rFonts w:ascii="Times New Roman" w:eastAsia="Times New Roman" w:hAnsi="Times New Roman" w:cs="B Zar" w:hint="cs"/>
          <w:sz w:val="26"/>
          <w:szCs w:val="26"/>
          <w:rtl/>
          <w:lang w:bidi="fa-IR"/>
        </w:rPr>
        <w:t>1393</w:t>
      </w:r>
      <w:r w:rsidR="00D27089" w:rsidRPr="00F019A6">
        <w:rPr>
          <w:rFonts w:ascii="Times New Roman" w:eastAsia="Times New Roman" w:hAnsi="Times New Roman" w:cs="B Zar"/>
          <w:sz w:val="26"/>
          <w:szCs w:val="26"/>
          <w:rtl/>
          <w:lang w:bidi="fa-IR"/>
        </w:rPr>
        <w:t xml:space="preserve">) </w:t>
      </w:r>
      <w:r w:rsidR="00D27089" w:rsidRPr="00F019A6">
        <w:rPr>
          <w:rFonts w:ascii="Times New Roman" w:eastAsia="Times New Roman" w:hAnsi="Times New Roman" w:cs="B Zar"/>
          <w:sz w:val="26"/>
          <w:szCs w:val="26"/>
          <w:rtl/>
        </w:rPr>
        <w:t>با اجرا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بازآزمون دو هفته‌ا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رو</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w:t>
      </w:r>
      <w:r w:rsidR="00D27089" w:rsidRPr="00F019A6">
        <w:rPr>
          <w:rFonts w:ascii="Times New Roman" w:eastAsia="Times New Roman" w:hAnsi="Times New Roman" w:cs="B Zar"/>
          <w:sz w:val="26"/>
          <w:szCs w:val="26"/>
          <w:rtl/>
          <w:lang w:bidi="fa-IR"/>
        </w:rPr>
        <w:t>۴۰</w:t>
      </w:r>
      <w:r w:rsidR="00D27089" w:rsidRPr="00F019A6">
        <w:rPr>
          <w:rFonts w:ascii="Times New Roman" w:eastAsia="Times New Roman" w:hAnsi="Times New Roman" w:cs="B Zar"/>
          <w:sz w:val="26"/>
          <w:szCs w:val="26"/>
          <w:rtl/>
        </w:rPr>
        <w:t xml:space="preserve"> نفر، همبستگ</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w:t>
      </w:r>
      <w:r w:rsidR="00F019A6" w:rsidRPr="00F019A6">
        <w:rPr>
          <w:rFonts w:ascii="Times New Roman" w:eastAsia="Times New Roman" w:hAnsi="Times New Roman" w:cs="B Zar" w:hint="cs"/>
          <w:sz w:val="26"/>
          <w:szCs w:val="26"/>
          <w:rtl/>
          <w:lang w:bidi="fa-IR"/>
        </w:rPr>
        <w:t>81/0</w:t>
      </w:r>
      <w:r w:rsidR="00D27089" w:rsidRPr="00F019A6">
        <w:rPr>
          <w:rFonts w:ascii="Times New Roman" w:eastAsia="Times New Roman" w:hAnsi="Times New Roman" w:cs="B Zar"/>
          <w:sz w:val="26"/>
          <w:szCs w:val="26"/>
          <w:rtl/>
        </w:rPr>
        <w:t xml:space="preserve"> را به</w:t>
      </w:r>
      <w:r w:rsidR="00F019A6" w:rsidRPr="00F019A6">
        <w:rPr>
          <w:rFonts w:ascii="Times New Roman" w:eastAsia="Times New Roman" w:hAnsi="Times New Roman" w:cs="B Zar"/>
          <w:sz w:val="26"/>
          <w:szCs w:val="26"/>
          <w:rtl/>
        </w:rPr>
        <w:softHyphen/>
      </w:r>
      <w:r w:rsidR="00D27089" w:rsidRPr="00F019A6">
        <w:rPr>
          <w:rFonts w:ascii="Times New Roman" w:eastAsia="Times New Roman" w:hAnsi="Times New Roman" w:cs="B Zar"/>
          <w:sz w:val="26"/>
          <w:szCs w:val="26"/>
          <w:rtl/>
        </w:rPr>
        <w:t>دست آوردند. همچن</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ن،</w:t>
      </w:r>
      <w:r w:rsidR="00D27089" w:rsidRPr="00F019A6">
        <w:rPr>
          <w:rFonts w:ascii="Times New Roman" w:eastAsia="Times New Roman" w:hAnsi="Times New Roman" w:cs="B Zar"/>
          <w:sz w:val="26"/>
          <w:szCs w:val="26"/>
          <w:rtl/>
        </w:rPr>
        <w:t xml:space="preserve"> حسن</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و رضا</w:t>
      </w:r>
      <w:r w:rsidR="00D27089" w:rsidRPr="00F019A6">
        <w:rPr>
          <w:rFonts w:ascii="Times New Roman" w:eastAsia="Times New Roman" w:hAnsi="Times New Roman" w:cs="B Zar" w:hint="cs"/>
          <w:sz w:val="26"/>
          <w:szCs w:val="26"/>
          <w:rtl/>
        </w:rPr>
        <w:t>یی</w:t>
      </w:r>
      <w:r w:rsidR="00F019A6" w:rsidRPr="00F019A6">
        <w:rPr>
          <w:rFonts w:ascii="Times New Roman" w:eastAsia="Times New Roman" w:hAnsi="Times New Roman" w:cs="B Zar"/>
          <w:sz w:val="26"/>
          <w:szCs w:val="26"/>
          <w:rtl/>
        </w:rPr>
        <w:softHyphen/>
      </w:r>
      <w:r w:rsidR="00D27089" w:rsidRPr="00F019A6">
        <w:rPr>
          <w:rFonts w:ascii="Times New Roman" w:eastAsia="Times New Roman" w:hAnsi="Times New Roman" w:cs="B Zar"/>
          <w:sz w:val="26"/>
          <w:szCs w:val="26"/>
          <w:rtl/>
        </w:rPr>
        <w:t>جمالو</w:t>
      </w:r>
      <w:r w:rsidR="00D27089" w:rsidRPr="00F019A6">
        <w:rPr>
          <w:rFonts w:ascii="Times New Roman" w:eastAsia="Times New Roman" w:hAnsi="Times New Roman" w:cs="B Zar" w:hint="cs"/>
          <w:sz w:val="26"/>
          <w:szCs w:val="26"/>
          <w:rtl/>
        </w:rPr>
        <w:t>یی</w:t>
      </w:r>
      <w:r w:rsidR="00D27089" w:rsidRPr="00F019A6">
        <w:rPr>
          <w:rFonts w:ascii="Times New Roman" w:eastAsia="Times New Roman" w:hAnsi="Times New Roman" w:cs="B Zar"/>
          <w:sz w:val="26"/>
          <w:szCs w:val="26"/>
          <w:rtl/>
        </w:rPr>
        <w:t xml:space="preserve"> (</w:t>
      </w:r>
      <w:r w:rsidR="00D27089" w:rsidRPr="00F019A6">
        <w:rPr>
          <w:rFonts w:ascii="Times New Roman" w:eastAsia="Times New Roman" w:hAnsi="Times New Roman" w:cs="B Zar"/>
          <w:sz w:val="26"/>
          <w:szCs w:val="26"/>
          <w:rtl/>
          <w:lang w:bidi="fa-IR"/>
        </w:rPr>
        <w:t xml:space="preserve">۱۳۹۳) </w:t>
      </w:r>
      <w:r w:rsidR="00D27089" w:rsidRPr="00F019A6">
        <w:rPr>
          <w:rFonts w:ascii="Times New Roman" w:eastAsia="Times New Roman" w:hAnsi="Times New Roman" w:cs="B Zar"/>
          <w:sz w:val="26"/>
          <w:szCs w:val="26"/>
          <w:rtl/>
        </w:rPr>
        <w:t>در مطال</w:t>
      </w:r>
      <w:r w:rsidR="00D27089" w:rsidRPr="00F019A6">
        <w:rPr>
          <w:rFonts w:ascii="Times New Roman" w:eastAsia="Times New Roman" w:hAnsi="Times New Roman" w:cs="B Zar" w:hint="eastAsia"/>
          <w:sz w:val="26"/>
          <w:szCs w:val="26"/>
          <w:rtl/>
        </w:rPr>
        <w:t>عه‌ا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د</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گر،</w:t>
      </w:r>
      <w:r w:rsidR="00D27089" w:rsidRPr="00F019A6">
        <w:rPr>
          <w:rFonts w:ascii="Times New Roman" w:eastAsia="Times New Roman" w:hAnsi="Times New Roman" w:cs="B Zar"/>
          <w:sz w:val="26"/>
          <w:szCs w:val="26"/>
          <w:rtl/>
        </w:rPr>
        <w:t xml:space="preserve"> پا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ا</w:t>
      </w:r>
      <w:r w:rsidR="00D27089" w:rsidRPr="00F019A6">
        <w:rPr>
          <w:rFonts w:ascii="Times New Roman" w:eastAsia="Times New Roman" w:hAnsi="Times New Roman" w:cs="B Zar" w:hint="cs"/>
          <w:sz w:val="26"/>
          <w:szCs w:val="26"/>
          <w:rtl/>
        </w:rPr>
        <w:t>یی</w:t>
      </w:r>
      <w:r w:rsidR="00D27089" w:rsidRPr="00F019A6">
        <w:rPr>
          <w:rFonts w:ascii="Times New Roman" w:eastAsia="Times New Roman" w:hAnsi="Times New Roman" w:cs="B Zar"/>
          <w:sz w:val="26"/>
          <w:szCs w:val="26"/>
          <w:rtl/>
        </w:rPr>
        <w:t xml:space="preserve"> ابزار را با ضر</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ب</w:t>
      </w:r>
      <w:r w:rsidR="00D27089" w:rsidRPr="00F019A6">
        <w:rPr>
          <w:rFonts w:ascii="Times New Roman" w:eastAsia="Times New Roman" w:hAnsi="Times New Roman" w:cs="B Zar"/>
          <w:sz w:val="26"/>
          <w:szCs w:val="26"/>
          <w:rtl/>
        </w:rPr>
        <w:t xml:space="preserve"> آلفا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کرونباخ </w:t>
      </w:r>
      <w:r w:rsidR="00F019A6" w:rsidRPr="00F019A6">
        <w:rPr>
          <w:rFonts w:ascii="Times New Roman" w:eastAsia="Times New Roman" w:hAnsi="Times New Roman" w:cs="B Zar" w:hint="cs"/>
          <w:sz w:val="26"/>
          <w:szCs w:val="26"/>
          <w:rtl/>
          <w:lang w:bidi="fa-IR"/>
        </w:rPr>
        <w:t>74/0</w:t>
      </w:r>
      <w:r w:rsidR="00D27089" w:rsidRPr="00F019A6">
        <w:rPr>
          <w:rFonts w:ascii="Times New Roman" w:eastAsia="Times New Roman" w:hAnsi="Times New Roman" w:cs="B Zar"/>
          <w:sz w:val="26"/>
          <w:szCs w:val="26"/>
          <w:rtl/>
        </w:rPr>
        <w:t xml:space="preserve"> گزارش کردند که نشان‌دهنده پا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ا</w:t>
      </w:r>
      <w:r w:rsidR="00D27089" w:rsidRPr="00F019A6">
        <w:rPr>
          <w:rFonts w:ascii="Times New Roman" w:eastAsia="Times New Roman" w:hAnsi="Times New Roman" w:cs="B Zar" w:hint="cs"/>
          <w:sz w:val="26"/>
          <w:szCs w:val="26"/>
          <w:rtl/>
        </w:rPr>
        <w:t>یی</w:t>
      </w:r>
      <w:r w:rsidR="00D27089" w:rsidRPr="00F019A6">
        <w:rPr>
          <w:rFonts w:ascii="Times New Roman" w:eastAsia="Times New Roman" w:hAnsi="Times New Roman" w:cs="B Zar"/>
          <w:sz w:val="26"/>
          <w:szCs w:val="26"/>
          <w:rtl/>
        </w:rPr>
        <w:t xml:space="preserve"> قابل قبول نسخه فارس</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در جامعه ا</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hint="eastAsia"/>
          <w:sz w:val="26"/>
          <w:szCs w:val="26"/>
          <w:rtl/>
        </w:rPr>
        <w:t>ران</w:t>
      </w:r>
      <w:r w:rsidR="00D27089" w:rsidRPr="00F019A6">
        <w:rPr>
          <w:rFonts w:ascii="Times New Roman" w:eastAsia="Times New Roman" w:hAnsi="Times New Roman" w:cs="B Zar" w:hint="cs"/>
          <w:sz w:val="26"/>
          <w:szCs w:val="26"/>
          <w:rtl/>
        </w:rPr>
        <w:t>ی</w:t>
      </w:r>
      <w:r w:rsidR="00D27089" w:rsidRPr="00F019A6">
        <w:rPr>
          <w:rFonts w:ascii="Times New Roman" w:eastAsia="Times New Roman" w:hAnsi="Times New Roman" w:cs="B Zar"/>
          <w:sz w:val="26"/>
          <w:szCs w:val="26"/>
          <w:rtl/>
        </w:rPr>
        <w:t xml:space="preserve"> است.</w:t>
      </w:r>
      <w:r w:rsidR="00022455">
        <w:rPr>
          <w:rFonts w:ascii="Times New Roman" w:eastAsia="Times New Roman" w:hAnsi="Times New Roman" w:cs="B Zar" w:hint="cs"/>
          <w:sz w:val="26"/>
          <w:szCs w:val="26"/>
          <w:rtl/>
        </w:rPr>
        <w:t xml:space="preserve"> در این پژوهش پایایی آزمون با ضریب آلفای کرونباخ 821/0 به</w:t>
      </w:r>
      <w:r w:rsidR="00022455">
        <w:rPr>
          <w:rFonts w:ascii="Times New Roman" w:eastAsia="Times New Roman" w:hAnsi="Times New Roman" w:cs="B Zar"/>
          <w:sz w:val="26"/>
          <w:szCs w:val="26"/>
          <w:rtl/>
        </w:rPr>
        <w:softHyphen/>
      </w:r>
      <w:r w:rsidR="00022455">
        <w:rPr>
          <w:rFonts w:ascii="Times New Roman" w:eastAsia="Times New Roman" w:hAnsi="Times New Roman" w:cs="B Zar" w:hint="cs"/>
          <w:sz w:val="26"/>
          <w:szCs w:val="26"/>
          <w:rtl/>
        </w:rPr>
        <w:t>دست آمد.</w:t>
      </w:r>
    </w:p>
    <w:p w14:paraId="1888C154" w14:textId="77777777" w:rsidR="009105CC" w:rsidRPr="00D27089" w:rsidRDefault="00410679" w:rsidP="00AE26EF">
      <w:pPr>
        <w:bidi/>
        <w:spacing w:after="0" w:line="240" w:lineRule="auto"/>
        <w:jc w:val="both"/>
        <w:rPr>
          <w:rFonts w:cs="B Zar"/>
          <w:b/>
          <w:bCs/>
          <w:sz w:val="26"/>
          <w:szCs w:val="26"/>
          <w:rtl/>
          <w:lang w:bidi="fa-IR"/>
        </w:rPr>
      </w:pPr>
      <w:r w:rsidRPr="00D27089">
        <w:rPr>
          <w:rFonts w:cs="B Zar" w:hint="cs"/>
          <w:b/>
          <w:bCs/>
          <w:sz w:val="26"/>
          <w:szCs w:val="26"/>
          <w:rtl/>
          <w:lang w:bidi="fa-IR"/>
        </w:rPr>
        <w:t>روش اجرا</w:t>
      </w:r>
    </w:p>
    <w:p w14:paraId="516D6F62" w14:textId="77777777" w:rsidR="00410679" w:rsidRPr="00857975" w:rsidRDefault="00410679" w:rsidP="003075DA">
      <w:pPr>
        <w:bidi/>
        <w:spacing w:after="100" w:afterAutospacing="1" w:line="240" w:lineRule="auto"/>
        <w:jc w:val="both"/>
        <w:rPr>
          <w:rFonts w:ascii="Times New Roman" w:eastAsia="Times New Roman" w:hAnsi="Times New Roman" w:cs="B Zar"/>
          <w:color w:val="000000"/>
          <w:sz w:val="26"/>
          <w:szCs w:val="26"/>
          <w:rtl/>
        </w:rPr>
      </w:pPr>
      <w:r w:rsidRPr="00410679">
        <w:rPr>
          <w:rFonts w:ascii="Times New Roman" w:eastAsia="Times New Roman" w:hAnsi="Times New Roman" w:cs="B Zar"/>
          <w:sz w:val="26"/>
          <w:szCs w:val="26"/>
          <w:rtl/>
        </w:rPr>
        <w:t>در این مطالعه، مداخله توان‌بخشی شناختی بر اساس مدل سلسله</w:t>
      </w:r>
      <w:r w:rsidR="007775A1">
        <w:rPr>
          <w:rFonts w:ascii="Times New Roman" w:eastAsia="Times New Roman" w:hAnsi="Times New Roman" w:cs="B Zar"/>
          <w:sz w:val="26"/>
          <w:szCs w:val="26"/>
          <w:rtl/>
        </w:rPr>
        <w:softHyphen/>
      </w:r>
      <w:r w:rsidRPr="00410679">
        <w:rPr>
          <w:rFonts w:ascii="Times New Roman" w:eastAsia="Times New Roman" w:hAnsi="Times New Roman" w:cs="B Zar"/>
          <w:sz w:val="26"/>
          <w:szCs w:val="26"/>
          <w:rtl/>
        </w:rPr>
        <w:t>مراتبی سولبرگ و متیر</w:t>
      </w:r>
      <w:r w:rsidR="00A0528F">
        <w:rPr>
          <w:rStyle w:val="FootnoteReference"/>
          <w:rFonts w:ascii="Times New Roman" w:eastAsia="Times New Roman" w:hAnsi="Times New Roman" w:cs="B Zar"/>
          <w:sz w:val="26"/>
          <w:szCs w:val="26"/>
          <w:rtl/>
        </w:rPr>
        <w:footnoteReference w:id="32"/>
      </w:r>
      <w:r w:rsidRPr="00410679">
        <w:rPr>
          <w:rFonts w:ascii="Times New Roman" w:eastAsia="Times New Roman" w:hAnsi="Times New Roman" w:cs="B Zar"/>
          <w:sz w:val="26"/>
          <w:szCs w:val="26"/>
          <w:rtl/>
        </w:rPr>
        <w:t xml:space="preserve"> (2001) در قالب </w:t>
      </w:r>
      <w:r w:rsidRPr="00410679">
        <w:rPr>
          <w:rFonts w:ascii="Times New Roman" w:eastAsia="Times New Roman" w:hAnsi="Times New Roman" w:cs="B Zar"/>
          <w:sz w:val="26"/>
          <w:szCs w:val="26"/>
          <w:rtl/>
          <w:lang w:bidi="fa-IR"/>
        </w:rPr>
        <w:t>۱۰</w:t>
      </w:r>
      <w:r w:rsidRPr="00410679">
        <w:rPr>
          <w:rFonts w:ascii="Times New Roman" w:eastAsia="Times New Roman" w:hAnsi="Times New Roman" w:cs="B Zar"/>
          <w:sz w:val="26"/>
          <w:szCs w:val="26"/>
          <w:rtl/>
        </w:rPr>
        <w:t xml:space="preserve"> جلسه‌ی </w:t>
      </w:r>
      <w:r w:rsidRPr="00410679">
        <w:rPr>
          <w:rFonts w:ascii="Times New Roman" w:eastAsia="Times New Roman" w:hAnsi="Times New Roman" w:cs="B Zar"/>
          <w:sz w:val="26"/>
          <w:szCs w:val="26"/>
          <w:rtl/>
          <w:lang w:bidi="fa-IR"/>
        </w:rPr>
        <w:t>۴۵</w:t>
      </w:r>
      <w:r w:rsidRPr="00410679">
        <w:rPr>
          <w:rFonts w:ascii="Times New Roman" w:eastAsia="Times New Roman" w:hAnsi="Times New Roman" w:cs="B Zar"/>
          <w:sz w:val="26"/>
          <w:szCs w:val="26"/>
          <w:rtl/>
        </w:rPr>
        <w:t xml:space="preserve"> دقیقه‌ای و با فواصل زمانی منظم (دو جلسه در هفته) برای گروه آزمایش ارائه شد. پیش از مداخله، آزمودنی‌ها تحت پیش‌آزمون قرار گرفتند و سپس به</w:t>
      </w:r>
      <w:r w:rsidR="008B7168">
        <w:rPr>
          <w:rFonts w:ascii="Times New Roman" w:eastAsia="Times New Roman" w:hAnsi="Times New Roman" w:cs="B Zar"/>
          <w:sz w:val="26"/>
          <w:szCs w:val="26"/>
          <w:rtl/>
        </w:rPr>
        <w:softHyphen/>
      </w:r>
      <w:r w:rsidRPr="00410679">
        <w:rPr>
          <w:rFonts w:ascii="Times New Roman" w:eastAsia="Times New Roman" w:hAnsi="Times New Roman" w:cs="B Zar"/>
          <w:sz w:val="26"/>
          <w:szCs w:val="26"/>
          <w:rtl/>
        </w:rPr>
        <w:t>طور تصادفی در گروه‌های آزمایش و کنترل تقسیم شدند. گروه آزمایش به</w:t>
      </w:r>
      <w:r w:rsidR="008B7168">
        <w:rPr>
          <w:rFonts w:ascii="Times New Roman" w:eastAsia="Times New Roman" w:hAnsi="Times New Roman" w:cs="B Zar"/>
          <w:sz w:val="26"/>
          <w:szCs w:val="26"/>
          <w:rtl/>
        </w:rPr>
        <w:softHyphen/>
      </w:r>
      <w:r w:rsidRPr="00410679">
        <w:rPr>
          <w:rFonts w:ascii="Times New Roman" w:eastAsia="Times New Roman" w:hAnsi="Times New Roman" w:cs="B Zar"/>
          <w:sz w:val="26"/>
          <w:szCs w:val="26"/>
          <w:rtl/>
        </w:rPr>
        <w:t>طور انفرادی مداخلات شناختی را دریافت نمود، درحالی</w:t>
      </w:r>
      <w:r w:rsidR="008B7168">
        <w:rPr>
          <w:rFonts w:ascii="Times New Roman" w:eastAsia="Times New Roman" w:hAnsi="Times New Roman" w:cs="B Zar"/>
          <w:sz w:val="26"/>
          <w:szCs w:val="26"/>
          <w:rtl/>
        </w:rPr>
        <w:softHyphen/>
      </w:r>
      <w:r w:rsidRPr="00410679">
        <w:rPr>
          <w:rFonts w:ascii="Times New Roman" w:eastAsia="Times New Roman" w:hAnsi="Times New Roman" w:cs="B Zar"/>
          <w:sz w:val="26"/>
          <w:szCs w:val="26"/>
          <w:rtl/>
        </w:rPr>
        <w:t>که گروه کنترل هیچ مداخله‌ای دریافت نکرد. پس از پایان جلسات، پس‌آزمون انجام شد و برای بررسی ماندگاری ت</w:t>
      </w:r>
      <w:r w:rsidR="008B7168">
        <w:rPr>
          <w:rFonts w:ascii="Times New Roman" w:eastAsia="Times New Roman" w:hAnsi="Times New Roman" w:cs="B Zar" w:hint="cs"/>
          <w:sz w:val="26"/>
          <w:szCs w:val="26"/>
          <w:rtl/>
        </w:rPr>
        <w:t>ا</w:t>
      </w:r>
      <w:r w:rsidRPr="00410679">
        <w:rPr>
          <w:rFonts w:ascii="Times New Roman" w:eastAsia="Times New Roman" w:hAnsi="Times New Roman" w:cs="B Zar"/>
          <w:sz w:val="26"/>
          <w:szCs w:val="26"/>
          <w:rtl/>
        </w:rPr>
        <w:t>ثیرات، پیگیری دو ماهه صورت گرف</w:t>
      </w:r>
      <w:r w:rsidR="008B7168">
        <w:rPr>
          <w:rFonts w:ascii="Times New Roman" w:eastAsia="Times New Roman" w:hAnsi="Times New Roman" w:cs="B Zar" w:hint="cs"/>
          <w:sz w:val="26"/>
          <w:szCs w:val="26"/>
          <w:rtl/>
        </w:rPr>
        <w:t xml:space="preserve">ت. </w:t>
      </w:r>
      <w:r w:rsidRPr="00410679">
        <w:rPr>
          <w:rFonts w:ascii="Times New Roman" w:eastAsia="Times New Roman" w:hAnsi="Times New Roman" w:cs="B Zar"/>
          <w:sz w:val="26"/>
          <w:szCs w:val="26"/>
          <w:rtl/>
        </w:rPr>
        <w:t>این برنامه توان‌بخشی شناختی، طیف وسیعی از تمرینات مرتبط با توجه، حافظه، عملکرد اجرایی و سرعت پردازش را در بر می‌گیرد که به</w:t>
      </w:r>
      <w:r w:rsidR="008B7168">
        <w:rPr>
          <w:rFonts w:ascii="Times New Roman" w:eastAsia="Times New Roman" w:hAnsi="Times New Roman" w:cs="B Zar"/>
          <w:sz w:val="26"/>
          <w:szCs w:val="26"/>
          <w:rtl/>
        </w:rPr>
        <w:softHyphen/>
      </w:r>
      <w:r w:rsidRPr="00410679">
        <w:rPr>
          <w:rFonts w:ascii="Times New Roman" w:eastAsia="Times New Roman" w:hAnsi="Times New Roman" w:cs="B Zar"/>
          <w:sz w:val="26"/>
          <w:szCs w:val="26"/>
          <w:rtl/>
        </w:rPr>
        <w:t xml:space="preserve">تدریج از مهارت‌های پایه </w:t>
      </w:r>
      <w:r w:rsidRPr="00410679">
        <w:rPr>
          <w:rFonts w:ascii="Times New Roman" w:eastAsia="Times New Roman" w:hAnsi="Times New Roman" w:cs="B Zar"/>
          <w:sz w:val="26"/>
          <w:szCs w:val="26"/>
          <w:rtl/>
        </w:rPr>
        <w:lastRenderedPageBreak/>
        <w:t xml:space="preserve">شناختی به سمت مهارت‌های پیشرفته‌تر ارتقا یافته است. </w:t>
      </w:r>
      <w:r w:rsidR="00677287" w:rsidRPr="00857975">
        <w:rPr>
          <w:rFonts w:ascii="Times New Roman" w:eastAsia="Times New Roman" w:hAnsi="Times New Roman" w:cs="B Zar" w:hint="cs"/>
          <w:color w:val="000000"/>
          <w:sz w:val="26"/>
          <w:szCs w:val="26"/>
          <w:rtl/>
        </w:rPr>
        <w:t>خلاصه جلسات برنامه توان</w:t>
      </w:r>
      <w:r w:rsidR="00677287" w:rsidRPr="00857975">
        <w:rPr>
          <w:rFonts w:ascii="Times New Roman" w:eastAsia="Times New Roman" w:hAnsi="Times New Roman" w:cs="B Zar"/>
          <w:color w:val="000000"/>
          <w:sz w:val="26"/>
          <w:szCs w:val="26"/>
          <w:rtl/>
        </w:rPr>
        <w:softHyphen/>
      </w:r>
      <w:r w:rsidR="00677287" w:rsidRPr="00857975">
        <w:rPr>
          <w:rFonts w:ascii="Times New Roman" w:eastAsia="Times New Roman" w:hAnsi="Times New Roman" w:cs="B Zar" w:hint="cs"/>
          <w:color w:val="000000"/>
          <w:sz w:val="26"/>
          <w:szCs w:val="26"/>
          <w:rtl/>
        </w:rPr>
        <w:t>بخشی شناختی در جدول 1 ذکر شده است.</w:t>
      </w:r>
    </w:p>
    <w:p w14:paraId="6E56E175" w14:textId="77777777" w:rsidR="00A0528F" w:rsidRPr="00A0528F" w:rsidRDefault="00CF6D7B" w:rsidP="00A0528F">
      <w:pPr>
        <w:bidi/>
        <w:spacing w:before="100" w:beforeAutospacing="1" w:after="100" w:afterAutospacing="1" w:line="240" w:lineRule="auto"/>
        <w:jc w:val="center"/>
        <w:rPr>
          <w:rFonts w:ascii="Times New Roman" w:eastAsia="Times New Roman" w:hAnsi="Times New Roman" w:cs="B Zar"/>
          <w:b/>
          <w:bCs/>
        </w:rPr>
      </w:pPr>
      <w:commentRangeStart w:id="21"/>
      <w:commentRangeStart w:id="22"/>
      <w:r>
        <w:rPr>
          <w:rFonts w:ascii="Times New Roman" w:eastAsia="Times New Roman" w:hAnsi="Times New Roman" w:cs="B Zar" w:hint="cs"/>
          <w:b/>
          <w:bCs/>
          <w:rtl/>
        </w:rPr>
        <w:t xml:space="preserve">جدول 1: </w:t>
      </w:r>
      <w:r w:rsidR="00A0528F" w:rsidRPr="00A0528F">
        <w:rPr>
          <w:rFonts w:ascii="Times New Roman" w:eastAsia="Times New Roman" w:hAnsi="Times New Roman" w:cs="B Zar"/>
          <w:b/>
          <w:bCs/>
          <w:rtl/>
        </w:rPr>
        <w:t>خلاصه جلسات برنامه توان‌بخشی شناختی سولبرگ و متی</w:t>
      </w:r>
      <w:r w:rsidR="00A0528F">
        <w:rPr>
          <w:rFonts w:ascii="Times New Roman" w:eastAsia="Times New Roman" w:hAnsi="Times New Roman" w:cs="B Zar" w:hint="cs"/>
          <w:b/>
          <w:bCs/>
          <w:rtl/>
        </w:rPr>
        <w:t>ر (2001)</w:t>
      </w:r>
      <w:commentRangeEnd w:id="21"/>
      <w:r w:rsidR="00841721">
        <w:rPr>
          <w:rStyle w:val="CommentReference"/>
          <w:rtl/>
        </w:rPr>
        <w:commentReference w:id="21"/>
      </w:r>
      <w:commentRangeEnd w:id="22"/>
      <w:r w:rsidR="00165801">
        <w:rPr>
          <w:rStyle w:val="CommentReference"/>
          <w:rtl/>
        </w:rPr>
        <w:commentReference w:id="22"/>
      </w:r>
    </w:p>
    <w:tbl>
      <w:tblPr>
        <w:tblW w:w="9094" w:type="dxa"/>
        <w:tblBorders>
          <w:top w:val="single" w:sz="4" w:space="0" w:color="7F7F7F"/>
          <w:bottom w:val="single" w:sz="4" w:space="0" w:color="7F7F7F"/>
        </w:tblBorders>
        <w:tblLook w:val="04A0" w:firstRow="1" w:lastRow="0" w:firstColumn="1" w:lastColumn="0" w:noHBand="0" w:noVBand="1"/>
      </w:tblPr>
      <w:tblGrid>
        <w:gridCol w:w="8478"/>
        <w:gridCol w:w="616"/>
      </w:tblGrid>
      <w:tr w:rsidR="002C1650" w:rsidRPr="00857975" w14:paraId="3436AF44" w14:textId="77777777" w:rsidTr="00165801">
        <w:trPr>
          <w:trHeight w:val="538"/>
        </w:trPr>
        <w:tc>
          <w:tcPr>
            <w:tcW w:w="0" w:type="auto"/>
            <w:tcBorders>
              <w:top w:val="single" w:sz="4" w:space="0" w:color="7F7F7F"/>
              <w:bottom w:val="single" w:sz="4" w:space="0" w:color="auto"/>
            </w:tcBorders>
            <w:vAlign w:val="center"/>
            <w:hideMark/>
          </w:tcPr>
          <w:p w14:paraId="16144410" w14:textId="77777777" w:rsidR="002C1650" w:rsidRPr="00BA3436" w:rsidRDefault="002C1650" w:rsidP="00857975">
            <w:pPr>
              <w:bidi/>
              <w:spacing w:after="0" w:line="240" w:lineRule="auto"/>
              <w:jc w:val="center"/>
              <w:rPr>
                <w:rFonts w:ascii="Times New Roman" w:eastAsia="Times New Roman" w:hAnsi="Times New Roman" w:cs="B Zar"/>
                <w:b/>
                <w:bCs/>
                <w:highlight w:val="green"/>
              </w:rPr>
            </w:pPr>
            <w:r w:rsidRPr="00BA3436">
              <w:rPr>
                <w:rFonts w:ascii="Times New Roman" w:eastAsia="Times New Roman" w:hAnsi="Times New Roman" w:cs="B Zar"/>
                <w:b/>
                <w:bCs/>
                <w:highlight w:val="green"/>
                <w:rtl/>
              </w:rPr>
              <w:t>محتوای جلس</w:t>
            </w:r>
            <w:r w:rsidRPr="00BA3436">
              <w:rPr>
                <w:rFonts w:ascii="Times New Roman" w:eastAsia="Times New Roman" w:hAnsi="Times New Roman" w:cs="B Zar" w:hint="cs"/>
                <w:b/>
                <w:bCs/>
                <w:highlight w:val="green"/>
                <w:rtl/>
              </w:rPr>
              <w:t>ات</w:t>
            </w:r>
          </w:p>
        </w:tc>
        <w:tc>
          <w:tcPr>
            <w:tcW w:w="0" w:type="auto"/>
            <w:tcBorders>
              <w:top w:val="single" w:sz="4" w:space="0" w:color="7F7F7F"/>
              <w:bottom w:val="single" w:sz="4" w:space="0" w:color="auto"/>
            </w:tcBorders>
            <w:vAlign w:val="center"/>
          </w:tcPr>
          <w:p w14:paraId="2283C559" w14:textId="77777777" w:rsidR="002C1650" w:rsidRPr="00BA3436" w:rsidRDefault="002C1650" w:rsidP="00857975">
            <w:pPr>
              <w:bidi/>
              <w:spacing w:after="0" w:line="240" w:lineRule="auto"/>
              <w:jc w:val="center"/>
              <w:rPr>
                <w:rFonts w:ascii="Times New Roman" w:eastAsia="Times New Roman" w:hAnsi="Times New Roman" w:cs="B Zar"/>
                <w:b/>
                <w:bCs/>
                <w:highlight w:val="green"/>
                <w:rtl/>
              </w:rPr>
            </w:pPr>
            <w:r w:rsidRPr="00BA3436">
              <w:rPr>
                <w:rFonts w:ascii="Times New Roman" w:eastAsia="Times New Roman" w:hAnsi="Times New Roman" w:cs="B Zar" w:hint="cs"/>
                <w:b/>
                <w:bCs/>
                <w:highlight w:val="green"/>
                <w:rtl/>
              </w:rPr>
              <w:t>جلسه</w:t>
            </w:r>
          </w:p>
        </w:tc>
      </w:tr>
      <w:tr w:rsidR="002C1650" w:rsidRPr="00857975" w14:paraId="552E80FF" w14:textId="77777777" w:rsidTr="005B6608">
        <w:trPr>
          <w:trHeight w:val="720"/>
        </w:trPr>
        <w:tc>
          <w:tcPr>
            <w:tcW w:w="0" w:type="auto"/>
            <w:tcBorders>
              <w:top w:val="single" w:sz="4" w:space="0" w:color="auto"/>
              <w:bottom w:val="nil"/>
            </w:tcBorders>
            <w:vAlign w:val="center"/>
            <w:hideMark/>
          </w:tcPr>
          <w:p w14:paraId="30EE8591" w14:textId="77777777" w:rsidR="002C1650" w:rsidRPr="00BA3436" w:rsidRDefault="002C1650" w:rsidP="003E5E8E">
            <w:pPr>
              <w:bidi/>
              <w:spacing w:after="0" w:line="240" w:lineRule="auto"/>
              <w:jc w:val="lowKashida"/>
              <w:rPr>
                <w:rFonts w:ascii="Times New Roman" w:eastAsia="Times New Roman" w:hAnsi="Times New Roman" w:cs="B Zar"/>
                <w:b/>
                <w:bCs/>
                <w:color w:val="FF0000"/>
                <w:highlight w:val="green"/>
              </w:rPr>
            </w:pPr>
            <w:r w:rsidRPr="00BA3436">
              <w:rPr>
                <w:rFonts w:ascii="Times New Roman" w:eastAsia="Times New Roman" w:hAnsi="Times New Roman" w:cs="B Zar"/>
                <w:highlight w:val="green"/>
                <w:rtl/>
              </w:rPr>
              <w:t>ایجاد ارتباط درمانی موثر با شرکت‌کنندگان، معرفی چ</w:t>
            </w:r>
            <w:r w:rsidRPr="00BA3436">
              <w:rPr>
                <w:rFonts w:ascii="Times New Roman" w:eastAsia="Times New Roman" w:hAnsi="Times New Roman" w:cs="B Zar" w:hint="cs"/>
                <w:highlight w:val="green"/>
                <w:rtl/>
              </w:rPr>
              <w:t>ه</w:t>
            </w:r>
            <w:r w:rsidRPr="00BA3436">
              <w:rPr>
                <w:rFonts w:ascii="Times New Roman" w:eastAsia="Times New Roman" w:hAnsi="Times New Roman" w:cs="B Zar"/>
                <w:highlight w:val="green"/>
                <w:rtl/>
              </w:rPr>
              <w:t>ارچوب برنامه</w:t>
            </w:r>
            <w:r w:rsidR="00600134" w:rsidRPr="00BA3436">
              <w:rPr>
                <w:rFonts w:ascii="Times New Roman" w:eastAsia="Times New Roman" w:hAnsi="Times New Roman" w:cs="B Zar" w:hint="cs"/>
                <w:highlight w:val="green"/>
                <w:rtl/>
              </w:rPr>
              <w:t>،</w:t>
            </w:r>
            <w:r w:rsidRPr="00BA3436">
              <w:rPr>
                <w:rFonts w:ascii="Times New Roman" w:eastAsia="Times New Roman" w:hAnsi="Times New Roman" w:cs="B Zar"/>
                <w:highlight w:val="green"/>
                <w:rtl/>
              </w:rPr>
              <w:t xml:space="preserve"> آشنایی با تمرینات اولیه شناختی جهت ارزیابی پایه عملکرد شناخت</w:t>
            </w:r>
            <w:r w:rsidRPr="00BA3436">
              <w:rPr>
                <w:rFonts w:ascii="Times New Roman" w:eastAsia="Times New Roman" w:hAnsi="Times New Roman" w:cs="B Zar" w:hint="cs"/>
                <w:highlight w:val="green"/>
                <w:rtl/>
              </w:rPr>
              <w:t>ی</w:t>
            </w:r>
            <w:r w:rsidR="00600134" w:rsidRPr="00BA3436">
              <w:rPr>
                <w:rFonts w:ascii="Times New Roman" w:eastAsia="Times New Roman" w:hAnsi="Times New Roman" w:cs="B Zar" w:hint="cs"/>
                <w:highlight w:val="green"/>
                <w:rtl/>
              </w:rPr>
              <w:t xml:space="preserve"> </w:t>
            </w:r>
            <w:r w:rsidR="00600134" w:rsidRPr="00BA3436">
              <w:rPr>
                <w:rFonts w:ascii="Times New Roman" w:eastAsia="Times New Roman" w:hAnsi="Times New Roman" w:cs="B Zar" w:hint="cs"/>
                <w:color w:val="000000"/>
                <w:highlight w:val="green"/>
                <w:rtl/>
              </w:rPr>
              <w:t>و ا</w:t>
            </w:r>
            <w:r w:rsidR="00346280" w:rsidRPr="00BA3436">
              <w:rPr>
                <w:rFonts w:ascii="Times New Roman" w:eastAsia="Times New Roman" w:hAnsi="Times New Roman" w:cs="B Zar" w:hint="cs"/>
                <w:color w:val="000000"/>
                <w:highlight w:val="green"/>
                <w:rtl/>
                <w:lang w:bidi="fa-IR"/>
              </w:rPr>
              <w:t>ج</w:t>
            </w:r>
            <w:r w:rsidR="00600134" w:rsidRPr="00BA3436">
              <w:rPr>
                <w:rFonts w:ascii="Times New Roman" w:eastAsia="Times New Roman" w:hAnsi="Times New Roman" w:cs="B Zar" w:hint="cs"/>
                <w:color w:val="000000"/>
                <w:highlight w:val="green"/>
                <w:rtl/>
              </w:rPr>
              <w:t>رای پیش</w:t>
            </w:r>
            <w:r w:rsidR="00600134" w:rsidRPr="00BA3436">
              <w:rPr>
                <w:rFonts w:ascii="Times New Roman" w:eastAsia="Times New Roman" w:hAnsi="Times New Roman" w:cs="B Zar"/>
                <w:color w:val="000000"/>
                <w:highlight w:val="green"/>
                <w:rtl/>
              </w:rPr>
              <w:softHyphen/>
            </w:r>
            <w:r w:rsidR="00600134" w:rsidRPr="00BA3436">
              <w:rPr>
                <w:rFonts w:ascii="Times New Roman" w:eastAsia="Times New Roman" w:hAnsi="Times New Roman" w:cs="B Zar" w:hint="cs"/>
                <w:color w:val="000000"/>
                <w:highlight w:val="green"/>
                <w:rtl/>
              </w:rPr>
              <w:t>آزمون.</w:t>
            </w:r>
          </w:p>
        </w:tc>
        <w:tc>
          <w:tcPr>
            <w:tcW w:w="0" w:type="auto"/>
            <w:tcBorders>
              <w:top w:val="single" w:sz="4" w:space="0" w:color="auto"/>
              <w:bottom w:val="nil"/>
            </w:tcBorders>
            <w:vAlign w:val="center"/>
          </w:tcPr>
          <w:p w14:paraId="4986D88D"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1</w:t>
            </w:r>
          </w:p>
        </w:tc>
      </w:tr>
      <w:tr w:rsidR="002C1650" w:rsidRPr="00857975" w14:paraId="459C40B4" w14:textId="77777777" w:rsidTr="005B6608">
        <w:trPr>
          <w:trHeight w:val="784"/>
        </w:trPr>
        <w:tc>
          <w:tcPr>
            <w:tcW w:w="0" w:type="auto"/>
            <w:tcBorders>
              <w:top w:val="nil"/>
              <w:bottom w:val="nil"/>
            </w:tcBorders>
            <w:vAlign w:val="center"/>
            <w:hideMark/>
          </w:tcPr>
          <w:p w14:paraId="7417A66D"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اجرای تمرینات توجهی شامل تمرین‌هایی با محرک‌های شنیداری مختلف مانند اعداد و کلمات، با هدف افزایش دقت و پاسخ‌دهی سریع به محرک‌ه</w:t>
            </w:r>
            <w:r w:rsidRPr="00BA3436">
              <w:rPr>
                <w:rFonts w:ascii="Times New Roman" w:eastAsia="Times New Roman" w:hAnsi="Times New Roman" w:cs="B Zar" w:hint="cs"/>
                <w:highlight w:val="green"/>
                <w:rtl/>
              </w:rPr>
              <w:t>ا.</w:t>
            </w:r>
          </w:p>
        </w:tc>
        <w:tc>
          <w:tcPr>
            <w:tcW w:w="0" w:type="auto"/>
            <w:tcBorders>
              <w:top w:val="nil"/>
              <w:bottom w:val="nil"/>
            </w:tcBorders>
            <w:vAlign w:val="center"/>
          </w:tcPr>
          <w:p w14:paraId="4A58A419"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2</w:t>
            </w:r>
          </w:p>
        </w:tc>
      </w:tr>
      <w:tr w:rsidR="002C1650" w:rsidRPr="00857975" w14:paraId="328931BE" w14:textId="77777777" w:rsidTr="005B6608">
        <w:trPr>
          <w:trHeight w:val="720"/>
        </w:trPr>
        <w:tc>
          <w:tcPr>
            <w:tcW w:w="0" w:type="auto"/>
            <w:tcBorders>
              <w:top w:val="nil"/>
              <w:bottom w:val="nil"/>
            </w:tcBorders>
            <w:vAlign w:val="center"/>
            <w:hideMark/>
          </w:tcPr>
          <w:p w14:paraId="166B0944"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 xml:space="preserve">ارائه توضیحات آموزشی همراه با کاربرگ‌هایی برای ارتقای </w:t>
            </w:r>
            <w:r w:rsidRPr="00BA3436">
              <w:rPr>
                <w:rFonts w:ascii="Times New Roman" w:eastAsia="Times New Roman" w:hAnsi="Times New Roman" w:cs="B Zar"/>
                <w:color w:val="000000"/>
                <w:highlight w:val="green"/>
                <w:rtl/>
              </w:rPr>
              <w:t>مهارت‌</w:t>
            </w:r>
            <w:r w:rsidR="00600134" w:rsidRPr="00BA3436">
              <w:rPr>
                <w:rFonts w:ascii="Times New Roman" w:eastAsia="Times New Roman" w:hAnsi="Times New Roman" w:cs="B Zar" w:hint="cs"/>
                <w:color w:val="000000"/>
                <w:highlight w:val="green"/>
                <w:rtl/>
              </w:rPr>
              <w:t xml:space="preserve"> توجه </w:t>
            </w:r>
            <w:r w:rsidRPr="00BA3436">
              <w:rPr>
                <w:rFonts w:ascii="Times New Roman" w:eastAsia="Times New Roman" w:hAnsi="Times New Roman" w:cs="B Zar"/>
                <w:highlight w:val="green"/>
                <w:rtl/>
              </w:rPr>
              <w:t>و تمرکز در خواندن و تشخیص حروف و کلمات مشخص شد</w:t>
            </w:r>
            <w:r w:rsidRPr="00BA3436">
              <w:rPr>
                <w:rFonts w:ascii="Times New Roman" w:eastAsia="Times New Roman" w:hAnsi="Times New Roman" w:cs="B Zar" w:hint="cs"/>
                <w:highlight w:val="green"/>
                <w:rtl/>
              </w:rPr>
              <w:t>ه.</w:t>
            </w:r>
          </w:p>
        </w:tc>
        <w:tc>
          <w:tcPr>
            <w:tcW w:w="0" w:type="auto"/>
            <w:tcBorders>
              <w:top w:val="nil"/>
              <w:bottom w:val="nil"/>
            </w:tcBorders>
            <w:vAlign w:val="center"/>
          </w:tcPr>
          <w:p w14:paraId="234F414F"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3</w:t>
            </w:r>
          </w:p>
        </w:tc>
      </w:tr>
      <w:tr w:rsidR="002C1650" w:rsidRPr="00857975" w14:paraId="30955412" w14:textId="77777777" w:rsidTr="005B6608">
        <w:trPr>
          <w:trHeight w:val="361"/>
        </w:trPr>
        <w:tc>
          <w:tcPr>
            <w:tcW w:w="0" w:type="auto"/>
            <w:tcBorders>
              <w:top w:val="nil"/>
              <w:bottom w:val="nil"/>
            </w:tcBorders>
            <w:vAlign w:val="center"/>
            <w:hideMark/>
          </w:tcPr>
          <w:p w14:paraId="544608C9"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تمرین‌های توجهی بیشتر در حوزه‌های بینایی و شنوایی، بهبود توجه انتخابی و تمرکز، همچنین تمرین حافظه کوتاه‌مدت و پردازش اطلاعا</w:t>
            </w:r>
            <w:r w:rsidRPr="00BA3436">
              <w:rPr>
                <w:rFonts w:ascii="Times New Roman" w:eastAsia="Times New Roman" w:hAnsi="Times New Roman" w:cs="B Zar" w:hint="cs"/>
                <w:highlight w:val="green"/>
                <w:rtl/>
              </w:rPr>
              <w:t>ت.</w:t>
            </w:r>
          </w:p>
        </w:tc>
        <w:tc>
          <w:tcPr>
            <w:tcW w:w="0" w:type="auto"/>
            <w:tcBorders>
              <w:top w:val="nil"/>
              <w:bottom w:val="nil"/>
            </w:tcBorders>
            <w:vAlign w:val="center"/>
          </w:tcPr>
          <w:p w14:paraId="1DCBDACB"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4</w:t>
            </w:r>
          </w:p>
        </w:tc>
      </w:tr>
      <w:tr w:rsidR="002C1650" w:rsidRPr="00857975" w14:paraId="0BDB417F" w14:textId="77777777" w:rsidTr="005B6608">
        <w:trPr>
          <w:trHeight w:val="684"/>
        </w:trPr>
        <w:tc>
          <w:tcPr>
            <w:tcW w:w="0" w:type="auto"/>
            <w:tcBorders>
              <w:top w:val="nil"/>
              <w:bottom w:val="nil"/>
            </w:tcBorders>
            <w:vAlign w:val="center"/>
            <w:hideMark/>
          </w:tcPr>
          <w:p w14:paraId="6BC70476"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آموزش مهارت‌های تغییر جهت توجه، افزایش درک مطلب و بسط توانمندی‌های شناختی از طریق تمرین‌های هدفمن</w:t>
            </w:r>
            <w:r w:rsidRPr="00BA3436">
              <w:rPr>
                <w:rFonts w:ascii="Times New Roman" w:eastAsia="Times New Roman" w:hAnsi="Times New Roman" w:cs="B Zar" w:hint="cs"/>
                <w:highlight w:val="green"/>
                <w:rtl/>
              </w:rPr>
              <w:t>د.</w:t>
            </w:r>
          </w:p>
        </w:tc>
        <w:tc>
          <w:tcPr>
            <w:tcW w:w="0" w:type="auto"/>
            <w:tcBorders>
              <w:top w:val="nil"/>
              <w:bottom w:val="nil"/>
            </w:tcBorders>
            <w:vAlign w:val="center"/>
          </w:tcPr>
          <w:p w14:paraId="4D031F79"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5</w:t>
            </w:r>
          </w:p>
        </w:tc>
      </w:tr>
      <w:tr w:rsidR="002C1650" w:rsidRPr="00857975" w14:paraId="23641CF6" w14:textId="77777777" w:rsidTr="005B6608">
        <w:trPr>
          <w:trHeight w:val="885"/>
        </w:trPr>
        <w:tc>
          <w:tcPr>
            <w:tcW w:w="0" w:type="auto"/>
            <w:tcBorders>
              <w:top w:val="nil"/>
              <w:bottom w:val="nil"/>
            </w:tcBorders>
            <w:vAlign w:val="center"/>
            <w:hideMark/>
          </w:tcPr>
          <w:p w14:paraId="756C651F"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تمرین‌هایی برای حفظ نظم ذهنی و اجرای وظایف به</w:t>
            </w:r>
            <w:r w:rsidRPr="00BA3436">
              <w:rPr>
                <w:rFonts w:ascii="Times New Roman" w:eastAsia="Times New Roman" w:hAnsi="Times New Roman" w:cs="B Zar"/>
                <w:highlight w:val="green"/>
                <w:rtl/>
              </w:rPr>
              <w:softHyphen/>
              <w:t>ترتیب صعودی و نزولی، افزایش توانایی تمرکز و سرعت در خواندن و جستجوی کلمات در مدت زمان محدو</w:t>
            </w:r>
            <w:r w:rsidRPr="00BA3436">
              <w:rPr>
                <w:rFonts w:ascii="Times New Roman" w:eastAsia="Times New Roman" w:hAnsi="Times New Roman" w:cs="B Zar" w:hint="cs"/>
                <w:highlight w:val="green"/>
                <w:rtl/>
              </w:rPr>
              <w:t>د.</w:t>
            </w:r>
          </w:p>
        </w:tc>
        <w:tc>
          <w:tcPr>
            <w:tcW w:w="0" w:type="auto"/>
            <w:tcBorders>
              <w:top w:val="nil"/>
              <w:bottom w:val="nil"/>
            </w:tcBorders>
            <w:vAlign w:val="center"/>
          </w:tcPr>
          <w:p w14:paraId="5A705B1C"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6</w:t>
            </w:r>
          </w:p>
        </w:tc>
      </w:tr>
      <w:tr w:rsidR="002C1650" w:rsidRPr="00857975" w14:paraId="79753FED" w14:textId="77777777" w:rsidTr="005B6608">
        <w:trPr>
          <w:trHeight w:val="638"/>
        </w:trPr>
        <w:tc>
          <w:tcPr>
            <w:tcW w:w="0" w:type="auto"/>
            <w:tcBorders>
              <w:top w:val="nil"/>
              <w:bottom w:val="nil"/>
            </w:tcBorders>
            <w:vAlign w:val="center"/>
            <w:hideMark/>
          </w:tcPr>
          <w:p w14:paraId="52B7D066"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تقویت حافظه به کمک محرک‌های گوناگون شامل اعداد، حروف، اشکال و کلمات، تمرکز بر حافظه منطقی و تصویر</w:t>
            </w:r>
            <w:r w:rsidRPr="00BA3436">
              <w:rPr>
                <w:rFonts w:ascii="Times New Roman" w:eastAsia="Times New Roman" w:hAnsi="Times New Roman" w:cs="B Zar" w:hint="cs"/>
                <w:highlight w:val="green"/>
                <w:rtl/>
              </w:rPr>
              <w:t>ی.</w:t>
            </w:r>
          </w:p>
        </w:tc>
        <w:tc>
          <w:tcPr>
            <w:tcW w:w="0" w:type="auto"/>
            <w:tcBorders>
              <w:top w:val="nil"/>
              <w:bottom w:val="nil"/>
            </w:tcBorders>
            <w:vAlign w:val="center"/>
          </w:tcPr>
          <w:p w14:paraId="70C2BA62"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7</w:t>
            </w:r>
          </w:p>
        </w:tc>
      </w:tr>
      <w:tr w:rsidR="002C1650" w:rsidRPr="00857975" w14:paraId="3FC65335" w14:textId="77777777" w:rsidTr="005B6608">
        <w:trPr>
          <w:trHeight w:val="675"/>
        </w:trPr>
        <w:tc>
          <w:tcPr>
            <w:tcW w:w="0" w:type="auto"/>
            <w:tcBorders>
              <w:top w:val="nil"/>
              <w:bottom w:val="nil"/>
            </w:tcBorders>
            <w:vAlign w:val="center"/>
            <w:hideMark/>
          </w:tcPr>
          <w:p w14:paraId="222270E5"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بهبود حافظه کلامی و تصویری، سازمان‌دهی</w:t>
            </w:r>
            <w:r w:rsidRPr="00BA3436">
              <w:rPr>
                <w:rFonts w:ascii="Times New Roman" w:eastAsia="Times New Roman" w:hAnsi="Times New Roman" w:cs="B Zar" w:hint="cs"/>
                <w:highlight w:val="green"/>
                <w:rtl/>
              </w:rPr>
              <w:t xml:space="preserve"> </w:t>
            </w:r>
            <w:r w:rsidRPr="00BA3436">
              <w:rPr>
                <w:rFonts w:ascii="Times New Roman" w:eastAsia="Times New Roman" w:hAnsi="Times New Roman" w:cs="B Zar"/>
                <w:highlight w:val="green"/>
                <w:rtl/>
              </w:rPr>
              <w:t>گفتار و توسعه تکنیک‌های تداعی زوجی برای افزایش سرعت و دقت حافظ</w:t>
            </w:r>
            <w:r w:rsidRPr="00BA3436">
              <w:rPr>
                <w:rFonts w:ascii="Times New Roman" w:eastAsia="Times New Roman" w:hAnsi="Times New Roman" w:cs="B Zar" w:hint="cs"/>
                <w:highlight w:val="green"/>
                <w:rtl/>
              </w:rPr>
              <w:t>ه.</w:t>
            </w:r>
          </w:p>
        </w:tc>
        <w:tc>
          <w:tcPr>
            <w:tcW w:w="0" w:type="auto"/>
            <w:tcBorders>
              <w:top w:val="nil"/>
              <w:bottom w:val="nil"/>
            </w:tcBorders>
            <w:vAlign w:val="center"/>
          </w:tcPr>
          <w:p w14:paraId="1E51B62B"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8</w:t>
            </w:r>
          </w:p>
        </w:tc>
      </w:tr>
      <w:tr w:rsidR="002C1650" w:rsidRPr="00857975" w14:paraId="382A6EAF" w14:textId="77777777" w:rsidTr="005B6608">
        <w:trPr>
          <w:trHeight w:val="848"/>
        </w:trPr>
        <w:tc>
          <w:tcPr>
            <w:tcW w:w="0" w:type="auto"/>
            <w:tcBorders>
              <w:top w:val="nil"/>
              <w:bottom w:val="nil"/>
            </w:tcBorders>
            <w:vAlign w:val="center"/>
            <w:hideMark/>
          </w:tcPr>
          <w:p w14:paraId="3672EBF3"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تمرینات عملکرد اجرایی شامل برنامه‌ریزی، طبقه‌بندی، حل مسئله و خوددستوردهی، همچنین تمرینات افزایش سرعت پردازش مانند حل معماهای زمان‌دا</w:t>
            </w:r>
            <w:r w:rsidRPr="00BA3436">
              <w:rPr>
                <w:rFonts w:ascii="Times New Roman" w:eastAsia="Times New Roman" w:hAnsi="Times New Roman" w:cs="B Zar" w:hint="cs"/>
                <w:highlight w:val="green"/>
                <w:rtl/>
              </w:rPr>
              <w:t>ر.</w:t>
            </w:r>
          </w:p>
        </w:tc>
        <w:tc>
          <w:tcPr>
            <w:tcW w:w="0" w:type="auto"/>
            <w:tcBorders>
              <w:top w:val="nil"/>
              <w:bottom w:val="nil"/>
            </w:tcBorders>
            <w:vAlign w:val="center"/>
          </w:tcPr>
          <w:p w14:paraId="71D29EFE"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9</w:t>
            </w:r>
          </w:p>
        </w:tc>
      </w:tr>
      <w:tr w:rsidR="002C1650" w:rsidRPr="00857975" w14:paraId="1164B0CA" w14:textId="77777777" w:rsidTr="005B6608">
        <w:trPr>
          <w:trHeight w:val="812"/>
        </w:trPr>
        <w:tc>
          <w:tcPr>
            <w:tcW w:w="0" w:type="auto"/>
            <w:tcBorders>
              <w:top w:val="nil"/>
            </w:tcBorders>
            <w:vAlign w:val="center"/>
            <w:hideMark/>
          </w:tcPr>
          <w:p w14:paraId="4EE50584" w14:textId="77777777" w:rsidR="002C1650" w:rsidRPr="00BA3436" w:rsidRDefault="002C1650" w:rsidP="003E5E8E">
            <w:pPr>
              <w:bidi/>
              <w:spacing w:after="0" w:line="240" w:lineRule="auto"/>
              <w:jc w:val="lowKashida"/>
              <w:rPr>
                <w:rFonts w:ascii="Times New Roman" w:eastAsia="Times New Roman" w:hAnsi="Times New Roman" w:cs="B Zar"/>
                <w:b/>
                <w:bCs/>
                <w:highlight w:val="green"/>
              </w:rPr>
            </w:pPr>
            <w:r w:rsidRPr="00BA3436">
              <w:rPr>
                <w:rFonts w:ascii="Times New Roman" w:eastAsia="Times New Roman" w:hAnsi="Times New Roman" w:cs="B Zar"/>
                <w:highlight w:val="green"/>
                <w:rtl/>
              </w:rPr>
              <w:t>جمع‌بندی و مرور کلی تمرینات پیشین، تاکید بر تمرینات حافظه تصویری و تمرینات شناختی مربوط به توجه به</w:t>
            </w:r>
            <w:r w:rsidRPr="00BA3436">
              <w:rPr>
                <w:rFonts w:ascii="Times New Roman" w:eastAsia="Times New Roman" w:hAnsi="Times New Roman" w:cs="B Zar"/>
                <w:highlight w:val="green"/>
                <w:rtl/>
              </w:rPr>
              <w:softHyphen/>
              <w:t>منظور تثبیت دستاوردهای درمان</w:t>
            </w:r>
            <w:r w:rsidRPr="00BA3436">
              <w:rPr>
                <w:rFonts w:ascii="Times New Roman" w:eastAsia="Times New Roman" w:hAnsi="Times New Roman" w:cs="B Zar" w:hint="cs"/>
                <w:highlight w:val="green"/>
                <w:rtl/>
              </w:rPr>
              <w:t>ی</w:t>
            </w:r>
            <w:r w:rsidR="00B51FB5" w:rsidRPr="00BA3436">
              <w:rPr>
                <w:rFonts w:ascii="Times New Roman" w:eastAsia="Times New Roman" w:hAnsi="Times New Roman" w:cs="B Zar" w:hint="cs"/>
                <w:highlight w:val="green"/>
                <w:rtl/>
              </w:rPr>
              <w:t xml:space="preserve">، </w:t>
            </w:r>
            <w:r w:rsidR="00B51FB5" w:rsidRPr="00BA3436">
              <w:rPr>
                <w:rFonts w:ascii="Times New Roman" w:eastAsia="Times New Roman" w:hAnsi="Times New Roman" w:cs="B Zar" w:hint="cs"/>
                <w:color w:val="000000"/>
                <w:highlight w:val="green"/>
                <w:rtl/>
              </w:rPr>
              <w:t>اجرای پس</w:t>
            </w:r>
            <w:r w:rsidR="00B51FB5" w:rsidRPr="00BA3436">
              <w:rPr>
                <w:rFonts w:ascii="Times New Roman" w:eastAsia="Times New Roman" w:hAnsi="Times New Roman" w:cs="B Zar"/>
                <w:color w:val="000000"/>
                <w:highlight w:val="green"/>
                <w:rtl/>
              </w:rPr>
              <w:softHyphen/>
            </w:r>
            <w:r w:rsidR="00B51FB5" w:rsidRPr="00BA3436">
              <w:rPr>
                <w:rFonts w:ascii="Times New Roman" w:eastAsia="Times New Roman" w:hAnsi="Times New Roman" w:cs="B Zar" w:hint="cs"/>
                <w:color w:val="000000"/>
                <w:highlight w:val="green"/>
                <w:rtl/>
              </w:rPr>
              <w:t>آزمون.</w:t>
            </w:r>
          </w:p>
        </w:tc>
        <w:tc>
          <w:tcPr>
            <w:tcW w:w="0" w:type="auto"/>
            <w:tcBorders>
              <w:top w:val="nil"/>
            </w:tcBorders>
            <w:vAlign w:val="center"/>
          </w:tcPr>
          <w:p w14:paraId="43117FE8" w14:textId="77777777" w:rsidR="002C1650" w:rsidRPr="00BA3436" w:rsidRDefault="002C1650" w:rsidP="00857975">
            <w:pPr>
              <w:bidi/>
              <w:spacing w:after="0" w:line="240" w:lineRule="auto"/>
              <w:jc w:val="center"/>
              <w:rPr>
                <w:rFonts w:ascii="Times New Roman" w:eastAsia="Times New Roman" w:hAnsi="Times New Roman" w:cs="B Zar"/>
                <w:highlight w:val="green"/>
                <w:rtl/>
              </w:rPr>
            </w:pPr>
            <w:r w:rsidRPr="00BA3436">
              <w:rPr>
                <w:rFonts w:ascii="Times New Roman" w:eastAsia="Times New Roman" w:hAnsi="Times New Roman" w:cs="B Zar" w:hint="cs"/>
                <w:highlight w:val="green"/>
                <w:rtl/>
              </w:rPr>
              <w:t>10</w:t>
            </w:r>
          </w:p>
        </w:tc>
      </w:tr>
    </w:tbl>
    <w:p w14:paraId="5EDEF020" w14:textId="77777777" w:rsidR="007131AC" w:rsidRDefault="007131AC" w:rsidP="003075DA">
      <w:pPr>
        <w:bidi/>
        <w:spacing w:before="240" w:after="0"/>
        <w:jc w:val="both"/>
        <w:rPr>
          <w:rFonts w:cs="B Zar"/>
          <w:b/>
          <w:bCs/>
          <w:sz w:val="26"/>
          <w:szCs w:val="26"/>
          <w:rtl/>
          <w:lang w:bidi="fa-IR"/>
        </w:rPr>
      </w:pPr>
      <w:r w:rsidRPr="00CA0B00">
        <w:rPr>
          <w:rFonts w:cs="B Zar" w:hint="cs"/>
          <w:b/>
          <w:bCs/>
          <w:sz w:val="26"/>
          <w:szCs w:val="26"/>
          <w:rtl/>
          <w:lang w:bidi="fa-IR"/>
        </w:rPr>
        <w:t>یافته</w:t>
      </w:r>
      <w:r w:rsidRPr="00CA0B00">
        <w:rPr>
          <w:rFonts w:cs="B Zar"/>
          <w:b/>
          <w:bCs/>
          <w:sz w:val="26"/>
          <w:szCs w:val="26"/>
          <w:rtl/>
          <w:lang w:bidi="fa-IR"/>
        </w:rPr>
        <w:softHyphen/>
      </w:r>
      <w:r w:rsidRPr="00CA0B00">
        <w:rPr>
          <w:rFonts w:cs="B Zar" w:hint="cs"/>
          <w:b/>
          <w:bCs/>
          <w:sz w:val="26"/>
          <w:szCs w:val="26"/>
          <w:rtl/>
          <w:lang w:bidi="fa-IR"/>
        </w:rPr>
        <w:t>ها</w:t>
      </w:r>
    </w:p>
    <w:p w14:paraId="29AEE50D" w14:textId="77777777" w:rsidR="00063549" w:rsidRDefault="00A04BF3" w:rsidP="00A2454D">
      <w:pPr>
        <w:bidi/>
        <w:spacing w:after="0"/>
        <w:jc w:val="both"/>
        <w:rPr>
          <w:rFonts w:cs="B Zar"/>
          <w:sz w:val="26"/>
          <w:szCs w:val="26"/>
          <w:rtl/>
          <w:lang w:bidi="fa-IR"/>
        </w:rPr>
      </w:pPr>
      <w:r w:rsidRPr="00A2454D">
        <w:rPr>
          <w:rFonts w:cs="B Zar" w:hint="cs"/>
          <w:sz w:val="26"/>
          <w:szCs w:val="26"/>
          <w:rtl/>
          <w:lang w:bidi="fa-IR"/>
        </w:rPr>
        <w:t xml:space="preserve">در این پژوهش 30 نفر از افراد دارای اختلال مصرف مواد (15 نفر گروه آزمایش و 15 نفر گروه کنترل) شرکت کردند. </w:t>
      </w:r>
      <w:r w:rsidR="008308DE" w:rsidRPr="00A2454D">
        <w:rPr>
          <w:rFonts w:cs="B Zar" w:hint="cs"/>
          <w:sz w:val="26"/>
          <w:szCs w:val="26"/>
          <w:rtl/>
          <w:lang w:bidi="fa-IR"/>
        </w:rPr>
        <w:t>حداقل سن شرکت</w:t>
      </w:r>
      <w:r w:rsidR="008308DE" w:rsidRPr="00A2454D">
        <w:rPr>
          <w:rFonts w:cs="B Zar"/>
          <w:sz w:val="26"/>
          <w:szCs w:val="26"/>
          <w:rtl/>
          <w:lang w:bidi="fa-IR"/>
        </w:rPr>
        <w:softHyphen/>
      </w:r>
      <w:r w:rsidR="008308DE" w:rsidRPr="00A2454D">
        <w:rPr>
          <w:rFonts w:cs="B Zar" w:hint="cs"/>
          <w:sz w:val="26"/>
          <w:szCs w:val="26"/>
          <w:rtl/>
          <w:lang w:bidi="fa-IR"/>
        </w:rPr>
        <w:t>کنندگان</w:t>
      </w:r>
      <w:r w:rsidRPr="00A2454D">
        <w:rPr>
          <w:rFonts w:cs="B Zar" w:hint="cs"/>
          <w:sz w:val="26"/>
          <w:szCs w:val="26"/>
          <w:rtl/>
          <w:lang w:bidi="fa-IR"/>
        </w:rPr>
        <w:t xml:space="preserve"> </w:t>
      </w:r>
      <w:r w:rsidR="00CA1D79" w:rsidRPr="00A2454D">
        <w:rPr>
          <w:rFonts w:cs="B Zar" w:hint="cs"/>
          <w:sz w:val="26"/>
          <w:szCs w:val="26"/>
          <w:rtl/>
          <w:lang w:bidi="fa-IR"/>
        </w:rPr>
        <w:t>18</w:t>
      </w:r>
      <w:r w:rsidRPr="00A2454D">
        <w:rPr>
          <w:rFonts w:cs="B Zar" w:hint="cs"/>
          <w:sz w:val="26"/>
          <w:szCs w:val="26"/>
          <w:rtl/>
          <w:lang w:bidi="fa-IR"/>
        </w:rPr>
        <w:t xml:space="preserve"> و </w:t>
      </w:r>
      <w:r w:rsidR="008308DE" w:rsidRPr="00A2454D">
        <w:rPr>
          <w:rFonts w:cs="B Zar" w:hint="cs"/>
          <w:sz w:val="26"/>
          <w:szCs w:val="26"/>
          <w:rtl/>
          <w:lang w:bidi="fa-IR"/>
        </w:rPr>
        <w:t>حداکثر</w:t>
      </w:r>
      <w:r w:rsidRPr="00A2454D">
        <w:rPr>
          <w:rFonts w:cs="B Zar" w:hint="cs"/>
          <w:sz w:val="26"/>
          <w:szCs w:val="26"/>
          <w:rtl/>
          <w:lang w:bidi="fa-IR"/>
        </w:rPr>
        <w:t xml:space="preserve"> </w:t>
      </w:r>
      <w:r w:rsidR="00CA1D79" w:rsidRPr="00A2454D">
        <w:rPr>
          <w:rFonts w:cs="B Zar" w:hint="cs"/>
          <w:sz w:val="26"/>
          <w:szCs w:val="26"/>
          <w:rtl/>
          <w:lang w:bidi="fa-IR"/>
        </w:rPr>
        <w:t>45</w:t>
      </w:r>
      <w:r w:rsidRPr="00A2454D">
        <w:rPr>
          <w:rFonts w:cs="B Zar" w:hint="cs"/>
          <w:sz w:val="26"/>
          <w:szCs w:val="26"/>
          <w:rtl/>
          <w:lang w:bidi="fa-IR"/>
        </w:rPr>
        <w:t xml:space="preserve"> سال </w:t>
      </w:r>
      <w:r w:rsidR="00850A43" w:rsidRPr="00A2454D">
        <w:rPr>
          <w:rFonts w:cs="B Zar" w:hint="cs"/>
          <w:sz w:val="26"/>
          <w:szCs w:val="26"/>
          <w:rtl/>
          <w:lang w:bidi="fa-IR"/>
        </w:rPr>
        <w:t>بود</w:t>
      </w:r>
      <w:r w:rsidRPr="00A2454D">
        <w:rPr>
          <w:rFonts w:cs="B Zar" w:hint="cs"/>
          <w:sz w:val="26"/>
          <w:szCs w:val="26"/>
          <w:rtl/>
          <w:lang w:bidi="fa-IR"/>
        </w:rPr>
        <w:t xml:space="preserve">. </w:t>
      </w:r>
      <w:r w:rsidR="00DB241C" w:rsidRPr="00A2454D">
        <w:rPr>
          <w:rFonts w:cs="B Zar"/>
          <w:sz w:val="26"/>
          <w:szCs w:val="26"/>
          <w:rtl/>
        </w:rPr>
        <w:t>میانگین سن افراد دارای اختلال مصرف مواد در گروه آزمایش</w:t>
      </w:r>
      <w:r w:rsidR="00DB241C" w:rsidRPr="00A2454D">
        <w:rPr>
          <w:rFonts w:cs="B Zar" w:hint="cs"/>
          <w:sz w:val="26"/>
          <w:szCs w:val="26"/>
          <w:rtl/>
        </w:rPr>
        <w:t xml:space="preserve"> 13/30 </w:t>
      </w:r>
      <w:r w:rsidR="00DB241C" w:rsidRPr="00A2454D">
        <w:rPr>
          <w:rFonts w:cs="B Zar"/>
          <w:sz w:val="26"/>
          <w:szCs w:val="26"/>
          <w:rtl/>
        </w:rPr>
        <w:t xml:space="preserve"> سال و در گروه کنترل</w:t>
      </w:r>
      <w:r w:rsidR="00DB241C" w:rsidRPr="00A2454D">
        <w:rPr>
          <w:rFonts w:cs="B Zar" w:hint="cs"/>
          <w:sz w:val="26"/>
          <w:szCs w:val="26"/>
          <w:rtl/>
        </w:rPr>
        <w:t xml:space="preserve"> 93/26 </w:t>
      </w:r>
      <w:r w:rsidR="00DB241C" w:rsidRPr="00A2454D">
        <w:rPr>
          <w:rFonts w:cs="B Zar"/>
          <w:sz w:val="26"/>
          <w:szCs w:val="26"/>
          <w:rtl/>
        </w:rPr>
        <w:t>سال بود. تحلیل آماری با استفاده از آزمون</w:t>
      </w:r>
      <w:r w:rsidR="00DB241C" w:rsidRPr="00A2454D">
        <w:rPr>
          <w:rFonts w:cs="B Zar"/>
          <w:sz w:val="26"/>
          <w:szCs w:val="26"/>
          <w:lang w:bidi="fa-IR"/>
        </w:rPr>
        <w:t xml:space="preserve"> </w:t>
      </w:r>
      <w:r w:rsidR="00DB241C" w:rsidRPr="00857975">
        <w:rPr>
          <w:rFonts w:ascii="Times New Roman" w:hAnsi="Times New Roman" w:cs="Times New Roman"/>
          <w:sz w:val="26"/>
          <w:szCs w:val="26"/>
          <w:lang w:bidi="fa-IR"/>
        </w:rPr>
        <w:t>T</w:t>
      </w:r>
      <w:r w:rsidR="00DB241C" w:rsidRPr="00A2454D">
        <w:rPr>
          <w:rFonts w:cs="B Zar"/>
          <w:sz w:val="26"/>
          <w:szCs w:val="26"/>
          <w:lang w:bidi="fa-IR"/>
        </w:rPr>
        <w:t xml:space="preserve"> </w:t>
      </w:r>
      <w:r w:rsidR="00DB241C" w:rsidRPr="00A2454D">
        <w:rPr>
          <w:rFonts w:cs="B Zar"/>
          <w:sz w:val="26"/>
          <w:szCs w:val="26"/>
          <w:rtl/>
        </w:rPr>
        <w:t xml:space="preserve">نشان داد که </w:t>
      </w:r>
      <w:r w:rsidR="00DB241C" w:rsidRPr="00A2454D">
        <w:rPr>
          <w:rFonts w:cs="B Zar" w:hint="cs"/>
          <w:sz w:val="26"/>
          <w:szCs w:val="26"/>
          <w:rtl/>
        </w:rPr>
        <w:t>رده</w:t>
      </w:r>
      <w:r w:rsidR="00DB241C" w:rsidRPr="00A2454D">
        <w:rPr>
          <w:rFonts w:cs="B Zar"/>
          <w:sz w:val="26"/>
          <w:szCs w:val="26"/>
          <w:rtl/>
        </w:rPr>
        <w:t xml:space="preserve"> سنی بین دو گروه از نظر آماری </w:t>
      </w:r>
      <w:r w:rsidR="00DB241C" w:rsidRPr="00A2454D">
        <w:rPr>
          <w:rFonts w:cs="B Zar" w:hint="cs"/>
          <w:sz w:val="26"/>
          <w:szCs w:val="26"/>
          <w:rtl/>
        </w:rPr>
        <w:t>تفاوت معناداری ندارد (</w:t>
      </w:r>
      <w:r w:rsidR="00DB241C" w:rsidRPr="00A2454D">
        <w:rPr>
          <w:rFonts w:cs="B Zar"/>
          <w:sz w:val="26"/>
          <w:szCs w:val="26"/>
          <w:rtl/>
        </w:rPr>
        <w:t>آماره</w:t>
      </w:r>
      <w:r w:rsidR="00DB241C" w:rsidRPr="00A2454D">
        <w:rPr>
          <w:rFonts w:cs="B Zar"/>
          <w:sz w:val="26"/>
          <w:szCs w:val="26"/>
          <w:lang w:bidi="fa-IR"/>
        </w:rPr>
        <w:t xml:space="preserve"> </w:t>
      </w:r>
      <w:r w:rsidR="00DB241C" w:rsidRPr="00857975">
        <w:rPr>
          <w:rFonts w:ascii="Times New Roman" w:hAnsi="Times New Roman" w:cs="Times New Roman"/>
          <w:sz w:val="26"/>
          <w:szCs w:val="26"/>
          <w:lang w:bidi="fa-IR"/>
        </w:rPr>
        <w:t>T</w:t>
      </w:r>
      <w:r w:rsidR="00DB241C" w:rsidRPr="00A2454D">
        <w:rPr>
          <w:rFonts w:cs="B Zar"/>
          <w:sz w:val="26"/>
          <w:szCs w:val="26"/>
          <w:lang w:bidi="fa-IR"/>
        </w:rPr>
        <w:t xml:space="preserve"> </w:t>
      </w:r>
      <w:r w:rsidR="00DB241C" w:rsidRPr="00A2454D">
        <w:rPr>
          <w:rFonts w:cs="B Zar"/>
          <w:sz w:val="26"/>
          <w:szCs w:val="26"/>
          <w:rtl/>
        </w:rPr>
        <w:t>برابر با</w:t>
      </w:r>
      <w:r w:rsidR="00DB241C" w:rsidRPr="00A2454D">
        <w:rPr>
          <w:rFonts w:cs="B Zar" w:hint="cs"/>
          <w:sz w:val="26"/>
          <w:szCs w:val="26"/>
          <w:rtl/>
        </w:rPr>
        <w:t xml:space="preserve"> </w:t>
      </w:r>
      <w:r w:rsidR="0004298A" w:rsidRPr="00A2454D">
        <w:rPr>
          <w:rFonts w:cs="B Zar" w:hint="cs"/>
          <w:sz w:val="26"/>
          <w:szCs w:val="26"/>
          <w:rtl/>
        </w:rPr>
        <w:t xml:space="preserve">137/1- </w:t>
      </w:r>
      <w:r w:rsidR="00DB241C" w:rsidRPr="00A2454D">
        <w:rPr>
          <w:rFonts w:cs="B Zar"/>
          <w:sz w:val="26"/>
          <w:szCs w:val="26"/>
          <w:rtl/>
        </w:rPr>
        <w:t>و سطح معناداری</w:t>
      </w:r>
      <w:r w:rsidR="0004298A" w:rsidRPr="00A2454D">
        <w:rPr>
          <w:rFonts w:cs="B Zar" w:hint="cs"/>
          <w:sz w:val="26"/>
          <w:szCs w:val="26"/>
          <w:rtl/>
          <w:lang w:bidi="fa-IR"/>
        </w:rPr>
        <w:t xml:space="preserve"> 265/0). از</w:t>
      </w:r>
      <w:r w:rsidR="00370092" w:rsidRPr="00A2454D">
        <w:rPr>
          <w:rFonts w:cs="B Zar" w:hint="cs"/>
          <w:sz w:val="26"/>
          <w:szCs w:val="26"/>
          <w:rtl/>
          <w:lang w:bidi="fa-IR"/>
        </w:rPr>
        <w:t xml:space="preserve"> لحاظ سطح تحصیلات</w:t>
      </w:r>
      <w:r w:rsidR="008308DE" w:rsidRPr="00A2454D">
        <w:rPr>
          <w:rFonts w:cs="B Zar" w:hint="cs"/>
          <w:sz w:val="26"/>
          <w:szCs w:val="26"/>
          <w:rtl/>
          <w:lang w:bidi="fa-IR"/>
        </w:rPr>
        <w:t>،</w:t>
      </w:r>
      <w:r w:rsidR="0004298A" w:rsidRPr="00A2454D">
        <w:rPr>
          <w:rFonts w:cs="B Zar" w:hint="cs"/>
          <w:sz w:val="26"/>
          <w:szCs w:val="26"/>
          <w:rtl/>
          <w:lang w:bidi="fa-IR"/>
        </w:rPr>
        <w:t xml:space="preserve"> </w:t>
      </w:r>
      <w:r w:rsidR="0004298A" w:rsidRPr="00A2454D">
        <w:rPr>
          <w:rFonts w:cs="B Zar"/>
          <w:sz w:val="26"/>
          <w:szCs w:val="26"/>
          <w:rtl/>
        </w:rPr>
        <w:t xml:space="preserve">حدود </w:t>
      </w:r>
      <w:r w:rsidR="001748C0" w:rsidRPr="00A2454D">
        <w:rPr>
          <w:rFonts w:cs="B Zar" w:hint="cs"/>
          <w:sz w:val="26"/>
          <w:szCs w:val="26"/>
          <w:rtl/>
          <w:lang w:bidi="fa-IR"/>
        </w:rPr>
        <w:t>7/86 درصد</w:t>
      </w:r>
      <w:r w:rsidR="0004298A" w:rsidRPr="00A2454D">
        <w:rPr>
          <w:rFonts w:cs="B Zar"/>
          <w:sz w:val="26"/>
          <w:szCs w:val="26"/>
          <w:rtl/>
        </w:rPr>
        <w:t xml:space="preserve"> از افراد گروه کنترل و </w:t>
      </w:r>
      <w:r w:rsidR="001748C0" w:rsidRPr="00A2454D">
        <w:rPr>
          <w:rFonts w:cs="B Zar" w:hint="cs"/>
          <w:sz w:val="26"/>
          <w:szCs w:val="26"/>
          <w:rtl/>
          <w:lang w:bidi="fa-IR"/>
        </w:rPr>
        <w:t>3/73 درصد</w:t>
      </w:r>
      <w:r w:rsidR="0004298A" w:rsidRPr="00A2454D">
        <w:rPr>
          <w:rFonts w:cs="B Zar"/>
          <w:sz w:val="26"/>
          <w:szCs w:val="26"/>
          <w:rtl/>
        </w:rPr>
        <w:t xml:space="preserve"> از گروه آزمایش دارای مدرک تحصیلی دیپلم یا پایین‌تر بودند. همچنین، تقریبا</w:t>
      </w:r>
      <w:r w:rsidR="001748C0" w:rsidRPr="00A2454D">
        <w:rPr>
          <w:rFonts w:cs="B Zar" w:hint="cs"/>
          <w:sz w:val="26"/>
          <w:szCs w:val="26"/>
          <w:rtl/>
        </w:rPr>
        <w:t xml:space="preserve"> 3/13 درصد </w:t>
      </w:r>
      <w:r w:rsidR="0004298A" w:rsidRPr="00A2454D">
        <w:rPr>
          <w:rFonts w:cs="B Zar"/>
          <w:sz w:val="26"/>
          <w:szCs w:val="26"/>
          <w:rtl/>
        </w:rPr>
        <w:t xml:space="preserve">از هر دو گروه دارای تحصیلات فوق‌دیپلم بوده و </w:t>
      </w:r>
      <w:r w:rsidR="001748C0" w:rsidRPr="00A2454D">
        <w:rPr>
          <w:rFonts w:cs="B Zar" w:hint="cs"/>
          <w:sz w:val="26"/>
          <w:szCs w:val="26"/>
          <w:rtl/>
          <w:lang w:bidi="fa-IR"/>
        </w:rPr>
        <w:t>3/13 درصد</w:t>
      </w:r>
      <w:r w:rsidR="0004298A" w:rsidRPr="00A2454D">
        <w:rPr>
          <w:rFonts w:cs="B Zar"/>
          <w:sz w:val="26"/>
          <w:szCs w:val="26"/>
          <w:rtl/>
        </w:rPr>
        <w:t xml:space="preserve"> از اعضای گروه آزمایش دارای مدرک </w:t>
      </w:r>
      <w:r w:rsidR="001748C0" w:rsidRPr="00A2454D">
        <w:rPr>
          <w:rFonts w:cs="B Zar" w:hint="cs"/>
          <w:sz w:val="26"/>
          <w:szCs w:val="26"/>
          <w:rtl/>
        </w:rPr>
        <w:t>لیسانس</w:t>
      </w:r>
      <w:r w:rsidR="0004298A" w:rsidRPr="00A2454D">
        <w:rPr>
          <w:rFonts w:cs="B Zar"/>
          <w:sz w:val="26"/>
          <w:szCs w:val="26"/>
          <w:rtl/>
        </w:rPr>
        <w:t xml:space="preserve"> یا بالاتر بودند. تحلیل آماری نشان داد که تفاوت سطح تحصیلات بین دو گروه از نظر آماری معنادار نیس</w:t>
      </w:r>
      <w:r w:rsidR="001748C0" w:rsidRPr="00A2454D">
        <w:rPr>
          <w:rFonts w:cs="B Zar" w:hint="cs"/>
          <w:sz w:val="26"/>
          <w:szCs w:val="26"/>
          <w:rtl/>
        </w:rPr>
        <w:t>ت</w:t>
      </w:r>
      <w:r w:rsidR="001748C0" w:rsidRPr="00A2454D">
        <w:rPr>
          <w:rFonts w:cs="B Zar" w:hint="cs"/>
          <w:sz w:val="26"/>
          <w:szCs w:val="26"/>
          <w:rtl/>
          <w:lang w:bidi="fa-IR"/>
        </w:rPr>
        <w:t xml:space="preserve"> ( </w:t>
      </w:r>
      <w:r w:rsidR="00A2454D" w:rsidRPr="00A2454D">
        <w:rPr>
          <w:rFonts w:cs="B Zar" w:hint="cs"/>
          <w:sz w:val="26"/>
          <w:szCs w:val="26"/>
          <w:rtl/>
          <w:lang w:bidi="fa-IR"/>
        </w:rPr>
        <w:lastRenderedPageBreak/>
        <w:t>آماره</w:t>
      </w:r>
      <w:r w:rsidR="00A2454D" w:rsidRPr="00857975">
        <w:rPr>
          <w:rFonts w:ascii="Times New Roman" w:hAnsi="Times New Roman" w:cs="Times New Roman"/>
          <w:sz w:val="26"/>
          <w:szCs w:val="26"/>
          <w:lang w:bidi="fa-IR"/>
        </w:rPr>
        <w:t>U</w:t>
      </w:r>
      <w:r w:rsidR="00A2454D" w:rsidRPr="00A2454D">
        <w:rPr>
          <w:rFonts w:cs="B Zar"/>
          <w:sz w:val="26"/>
          <w:szCs w:val="26"/>
          <w:lang w:bidi="fa-IR"/>
        </w:rPr>
        <w:t xml:space="preserve"> </w:t>
      </w:r>
      <w:r w:rsidR="00A2454D" w:rsidRPr="00A2454D">
        <w:rPr>
          <w:rFonts w:cs="B Zar" w:hint="cs"/>
          <w:sz w:val="26"/>
          <w:szCs w:val="26"/>
          <w:rtl/>
          <w:lang w:bidi="fa-IR"/>
        </w:rPr>
        <w:t xml:space="preserve"> برابر 5/95 و</w:t>
      </w:r>
      <w:r w:rsidR="00A2454D" w:rsidRPr="00857975">
        <w:rPr>
          <w:rFonts w:ascii="Times New Roman" w:hAnsi="Times New Roman" w:cs="Times New Roman"/>
          <w:sz w:val="26"/>
          <w:szCs w:val="26"/>
          <w:lang w:bidi="fa-IR"/>
        </w:rPr>
        <w:t xml:space="preserve">Z </w:t>
      </w:r>
      <w:r w:rsidR="00A2454D" w:rsidRPr="00857975">
        <w:rPr>
          <w:rFonts w:ascii="Times New Roman" w:hAnsi="Times New Roman" w:cs="Times New Roman"/>
          <w:sz w:val="26"/>
          <w:szCs w:val="26"/>
          <w:rtl/>
          <w:lang w:bidi="fa-IR"/>
        </w:rPr>
        <w:t xml:space="preserve"> </w:t>
      </w:r>
      <w:r w:rsidR="00A2454D" w:rsidRPr="00A2454D">
        <w:rPr>
          <w:rFonts w:cs="B Zar" w:hint="cs"/>
          <w:sz w:val="26"/>
          <w:szCs w:val="26"/>
          <w:rtl/>
          <w:lang w:bidi="fa-IR"/>
        </w:rPr>
        <w:t>برابر 012/1- و سطح معناداری 486/0</w:t>
      </w:r>
      <w:r w:rsidR="001748C0" w:rsidRPr="00A2454D">
        <w:rPr>
          <w:rFonts w:cs="B Zar" w:hint="cs"/>
          <w:sz w:val="26"/>
          <w:szCs w:val="26"/>
          <w:rtl/>
        </w:rPr>
        <w:t>).</w:t>
      </w:r>
      <w:r w:rsidR="003C1C16" w:rsidRPr="00A2454D">
        <w:rPr>
          <w:rFonts w:cs="B Zar" w:hint="cs"/>
          <w:sz w:val="26"/>
          <w:szCs w:val="26"/>
          <w:rtl/>
          <w:lang w:bidi="fa-IR"/>
        </w:rPr>
        <w:t xml:space="preserve"> از </w:t>
      </w:r>
      <w:r w:rsidR="002A4E47" w:rsidRPr="00A2454D">
        <w:rPr>
          <w:rFonts w:cs="B Zar" w:hint="cs"/>
          <w:sz w:val="26"/>
          <w:szCs w:val="26"/>
          <w:rtl/>
          <w:lang w:bidi="fa-IR"/>
        </w:rPr>
        <w:t>نظر</w:t>
      </w:r>
      <w:r w:rsidR="003C1C16" w:rsidRPr="00A2454D">
        <w:rPr>
          <w:rFonts w:cs="B Zar" w:hint="cs"/>
          <w:sz w:val="26"/>
          <w:szCs w:val="26"/>
          <w:rtl/>
          <w:lang w:bidi="fa-IR"/>
        </w:rPr>
        <w:t xml:space="preserve"> نوع ماده مصرفی</w:t>
      </w:r>
      <w:r w:rsidR="002A4E47" w:rsidRPr="00A2454D">
        <w:rPr>
          <w:rFonts w:cs="B Zar" w:hint="cs"/>
          <w:sz w:val="26"/>
          <w:szCs w:val="26"/>
          <w:rtl/>
          <w:lang w:bidi="fa-IR"/>
        </w:rPr>
        <w:t xml:space="preserve">، </w:t>
      </w:r>
      <w:r w:rsidR="008A0F43" w:rsidRPr="00A2454D">
        <w:rPr>
          <w:rFonts w:cs="B Zar"/>
          <w:sz w:val="26"/>
          <w:szCs w:val="26"/>
          <w:rtl/>
        </w:rPr>
        <w:t xml:space="preserve">حدود </w:t>
      </w:r>
      <w:r w:rsidR="008A0F43" w:rsidRPr="00A2454D">
        <w:rPr>
          <w:rFonts w:cs="B Zar" w:hint="cs"/>
          <w:sz w:val="26"/>
          <w:szCs w:val="26"/>
          <w:rtl/>
          <w:lang w:bidi="fa-IR"/>
        </w:rPr>
        <w:t>3/13 درصد</w:t>
      </w:r>
      <w:r w:rsidR="008A0F43" w:rsidRPr="00A2454D">
        <w:rPr>
          <w:rFonts w:cs="B Zar"/>
          <w:sz w:val="26"/>
          <w:szCs w:val="26"/>
          <w:rtl/>
        </w:rPr>
        <w:t xml:space="preserve"> از افراد گروه کنترل و </w:t>
      </w:r>
      <w:r w:rsidR="008A0F43" w:rsidRPr="00A2454D">
        <w:rPr>
          <w:rFonts w:cs="B Zar" w:hint="cs"/>
          <w:sz w:val="26"/>
          <w:szCs w:val="26"/>
          <w:rtl/>
          <w:lang w:bidi="fa-IR"/>
        </w:rPr>
        <w:t xml:space="preserve">20 درصد </w:t>
      </w:r>
      <w:r w:rsidR="008A0F43" w:rsidRPr="00A2454D">
        <w:rPr>
          <w:rFonts w:cs="B Zar"/>
          <w:sz w:val="26"/>
          <w:szCs w:val="26"/>
          <w:rtl/>
        </w:rPr>
        <w:t>از گروه آزمایش از گل استفاده می‌ک</w:t>
      </w:r>
      <w:r w:rsidR="008A0F43" w:rsidRPr="00A2454D">
        <w:rPr>
          <w:rFonts w:cs="B Zar" w:hint="cs"/>
          <w:sz w:val="26"/>
          <w:szCs w:val="26"/>
          <w:rtl/>
        </w:rPr>
        <w:t>ردند</w:t>
      </w:r>
      <w:r w:rsidR="008A0F43" w:rsidRPr="00A2454D">
        <w:rPr>
          <w:rFonts w:cs="B Zar"/>
          <w:sz w:val="26"/>
          <w:szCs w:val="26"/>
          <w:rtl/>
        </w:rPr>
        <w:t xml:space="preserve">. همچنین، حدود </w:t>
      </w:r>
      <w:r w:rsidR="008A0F43" w:rsidRPr="00A2454D">
        <w:rPr>
          <w:rFonts w:cs="B Zar" w:hint="cs"/>
          <w:sz w:val="26"/>
          <w:szCs w:val="26"/>
          <w:rtl/>
          <w:lang w:bidi="fa-IR"/>
        </w:rPr>
        <w:t>40 درصد</w:t>
      </w:r>
      <w:r w:rsidR="008A0F43" w:rsidRPr="00A2454D">
        <w:rPr>
          <w:rFonts w:cs="B Zar"/>
          <w:sz w:val="26"/>
          <w:szCs w:val="26"/>
          <w:rtl/>
        </w:rPr>
        <w:t xml:space="preserve"> از گروه کنترل و </w:t>
      </w:r>
      <w:r w:rsidR="008A0F43" w:rsidRPr="00A2454D">
        <w:rPr>
          <w:rFonts w:cs="B Zar" w:hint="cs"/>
          <w:sz w:val="26"/>
          <w:szCs w:val="26"/>
          <w:rtl/>
          <w:lang w:bidi="fa-IR"/>
        </w:rPr>
        <w:t>20 درصد</w:t>
      </w:r>
      <w:r w:rsidR="008A0F43" w:rsidRPr="00A2454D">
        <w:rPr>
          <w:rFonts w:cs="B Zar"/>
          <w:sz w:val="26"/>
          <w:szCs w:val="26"/>
          <w:rtl/>
        </w:rPr>
        <w:t xml:space="preserve"> از گروه آزمایش مصرف‌کننده علف </w:t>
      </w:r>
      <w:r w:rsidR="008A0F43" w:rsidRPr="00A2454D">
        <w:rPr>
          <w:rFonts w:cs="B Zar" w:hint="cs"/>
          <w:sz w:val="26"/>
          <w:szCs w:val="26"/>
          <w:rtl/>
        </w:rPr>
        <w:t>بودند</w:t>
      </w:r>
      <w:r w:rsidR="008A0F43" w:rsidRPr="00A2454D">
        <w:rPr>
          <w:rFonts w:cs="B Zar"/>
          <w:sz w:val="26"/>
          <w:szCs w:val="26"/>
          <w:rtl/>
        </w:rPr>
        <w:t xml:space="preserve">. در گروه کنترل تقریبا </w:t>
      </w:r>
      <w:r w:rsidR="008A0F43" w:rsidRPr="00A2454D">
        <w:rPr>
          <w:rFonts w:cs="B Zar" w:hint="cs"/>
          <w:sz w:val="26"/>
          <w:szCs w:val="26"/>
          <w:rtl/>
          <w:lang w:bidi="fa-IR"/>
        </w:rPr>
        <w:t xml:space="preserve">20 درصد </w:t>
      </w:r>
      <w:r w:rsidR="008A0F43" w:rsidRPr="00A2454D">
        <w:rPr>
          <w:rFonts w:cs="B Zar"/>
          <w:sz w:val="26"/>
          <w:szCs w:val="26"/>
          <w:rtl/>
        </w:rPr>
        <w:t xml:space="preserve">و در گروه آزمایش </w:t>
      </w:r>
      <w:r w:rsidR="008A0F43" w:rsidRPr="00A2454D">
        <w:rPr>
          <w:rFonts w:cs="B Zar" w:hint="cs"/>
          <w:sz w:val="26"/>
          <w:szCs w:val="26"/>
          <w:rtl/>
          <w:lang w:bidi="fa-IR"/>
        </w:rPr>
        <w:t>3/13 درصد</w:t>
      </w:r>
      <w:r w:rsidR="008A0F43" w:rsidRPr="00A2454D">
        <w:rPr>
          <w:rFonts w:cs="B Zar"/>
          <w:sz w:val="26"/>
          <w:szCs w:val="26"/>
          <w:rtl/>
        </w:rPr>
        <w:t xml:space="preserve"> مصرف‌کننده ترامادول </w:t>
      </w:r>
      <w:r w:rsidR="008A0F43" w:rsidRPr="00A2454D">
        <w:rPr>
          <w:rFonts w:cs="B Zar" w:hint="cs"/>
          <w:sz w:val="26"/>
          <w:szCs w:val="26"/>
          <w:rtl/>
        </w:rPr>
        <w:t>بودند</w:t>
      </w:r>
      <w:r w:rsidR="008A0F43" w:rsidRPr="00A2454D">
        <w:rPr>
          <w:rFonts w:cs="B Zar"/>
          <w:sz w:val="26"/>
          <w:szCs w:val="26"/>
          <w:rtl/>
        </w:rPr>
        <w:t xml:space="preserve">. مصرف‌کنندگان  شیشه نیز در گروه کنترل حدود </w:t>
      </w:r>
      <w:r w:rsidR="00FE2B1D" w:rsidRPr="00A2454D">
        <w:rPr>
          <w:rFonts w:cs="B Zar" w:hint="cs"/>
          <w:sz w:val="26"/>
          <w:szCs w:val="26"/>
          <w:rtl/>
          <w:lang w:bidi="fa-IR"/>
        </w:rPr>
        <w:t>7/26 درصد</w:t>
      </w:r>
      <w:r w:rsidR="008A0F43" w:rsidRPr="00A2454D">
        <w:rPr>
          <w:rFonts w:cs="B Zar"/>
          <w:sz w:val="26"/>
          <w:szCs w:val="26"/>
          <w:rtl/>
        </w:rPr>
        <w:t xml:space="preserve"> و در گروه آزمایش </w:t>
      </w:r>
      <w:r w:rsidR="00FE2B1D" w:rsidRPr="00A2454D">
        <w:rPr>
          <w:rFonts w:cs="B Zar" w:hint="cs"/>
          <w:sz w:val="26"/>
          <w:szCs w:val="26"/>
          <w:rtl/>
          <w:lang w:bidi="fa-IR"/>
        </w:rPr>
        <w:t>3/33 درصد</w:t>
      </w:r>
      <w:r w:rsidR="008A0F43" w:rsidRPr="00A2454D">
        <w:rPr>
          <w:rFonts w:cs="B Zar"/>
          <w:sz w:val="26"/>
          <w:szCs w:val="26"/>
          <w:rtl/>
        </w:rPr>
        <w:t xml:space="preserve"> </w:t>
      </w:r>
      <w:r w:rsidR="00FE2B1D" w:rsidRPr="00A2454D">
        <w:rPr>
          <w:rFonts w:cs="B Zar" w:hint="cs"/>
          <w:sz w:val="26"/>
          <w:szCs w:val="26"/>
          <w:rtl/>
        </w:rPr>
        <w:t>بودند</w:t>
      </w:r>
      <w:r w:rsidR="008A0F43" w:rsidRPr="00A2454D">
        <w:rPr>
          <w:rFonts w:cs="B Zar"/>
          <w:sz w:val="26"/>
          <w:szCs w:val="26"/>
          <w:rtl/>
        </w:rPr>
        <w:t>. علاوه</w:t>
      </w:r>
      <w:r w:rsidR="00FE2B1D" w:rsidRPr="00A2454D">
        <w:rPr>
          <w:rFonts w:cs="B Zar"/>
          <w:sz w:val="26"/>
          <w:szCs w:val="26"/>
          <w:rtl/>
        </w:rPr>
        <w:softHyphen/>
      </w:r>
      <w:r w:rsidR="008A0F43" w:rsidRPr="00A2454D">
        <w:rPr>
          <w:rFonts w:cs="B Zar"/>
          <w:sz w:val="26"/>
          <w:szCs w:val="26"/>
          <w:rtl/>
        </w:rPr>
        <w:t xml:space="preserve">براین، </w:t>
      </w:r>
      <w:r w:rsidR="00FE2B1D" w:rsidRPr="00A2454D">
        <w:rPr>
          <w:rFonts w:cs="B Zar" w:hint="cs"/>
          <w:sz w:val="26"/>
          <w:szCs w:val="26"/>
          <w:rtl/>
          <w:lang w:bidi="fa-IR"/>
        </w:rPr>
        <w:t>3/13 درصد</w:t>
      </w:r>
      <w:r w:rsidR="008A0F43" w:rsidRPr="00A2454D">
        <w:rPr>
          <w:rFonts w:cs="B Zar"/>
          <w:sz w:val="26"/>
          <w:szCs w:val="26"/>
          <w:rtl/>
        </w:rPr>
        <w:t xml:space="preserve"> از گروه آزمایش مصرف‌کننده سایر مواد مخدر هستند. بررسی‌های آماری نشان داد که تفاوت نوع مواد مصرفی بین دو گروه آزمایش و کنترل از نظر آماری معنادار نیست</w:t>
      </w:r>
      <w:r w:rsidR="00FE2B1D" w:rsidRPr="00A2454D">
        <w:rPr>
          <w:rFonts w:cs="B Zar" w:hint="cs"/>
          <w:sz w:val="26"/>
          <w:szCs w:val="26"/>
          <w:rtl/>
          <w:lang w:bidi="fa-IR"/>
        </w:rPr>
        <w:t xml:space="preserve"> (</w:t>
      </w:r>
      <w:r w:rsidR="00A2454D" w:rsidRPr="00A2454D">
        <w:rPr>
          <w:rFonts w:cs="B Zar" w:hint="cs"/>
          <w:sz w:val="26"/>
          <w:szCs w:val="26"/>
          <w:rtl/>
          <w:lang w:bidi="fa-IR"/>
        </w:rPr>
        <w:t xml:space="preserve">آماره </w:t>
      </w:r>
      <w:r w:rsidR="00A2454D" w:rsidRPr="00857975">
        <w:rPr>
          <w:rFonts w:ascii="Times New Roman" w:hAnsi="Times New Roman" w:cs="Times New Roman"/>
          <w:sz w:val="26"/>
          <w:szCs w:val="26"/>
        </w:rPr>
        <w:t>U</w:t>
      </w:r>
      <w:r w:rsidR="00A2454D" w:rsidRPr="00A2454D">
        <w:rPr>
          <w:rFonts w:cs="B Zar" w:hint="cs"/>
          <w:sz w:val="26"/>
          <w:szCs w:val="26"/>
          <w:rtl/>
          <w:lang w:bidi="fa-IR"/>
        </w:rPr>
        <w:t xml:space="preserve"> برابر 93 و</w:t>
      </w:r>
      <w:r w:rsidR="00A2454D" w:rsidRPr="00857975">
        <w:rPr>
          <w:rFonts w:ascii="Times New Roman" w:hAnsi="Times New Roman" w:cs="Times New Roman"/>
          <w:sz w:val="26"/>
          <w:szCs w:val="26"/>
        </w:rPr>
        <w:t>Z</w:t>
      </w:r>
      <w:r w:rsidR="00A2454D" w:rsidRPr="00A2454D">
        <w:rPr>
          <w:rFonts w:cs="B Zar"/>
          <w:sz w:val="26"/>
          <w:szCs w:val="26"/>
        </w:rPr>
        <w:t xml:space="preserve"> </w:t>
      </w:r>
      <w:r w:rsidR="00A2454D" w:rsidRPr="00A2454D">
        <w:rPr>
          <w:rFonts w:cs="B Zar" w:hint="cs"/>
          <w:sz w:val="26"/>
          <w:szCs w:val="26"/>
          <w:rtl/>
          <w:lang w:bidi="fa-IR"/>
        </w:rPr>
        <w:t xml:space="preserve"> برابر 835/0- و سطح معناداری 436/0</w:t>
      </w:r>
      <w:r w:rsidR="00FE2B1D" w:rsidRPr="00A2454D">
        <w:rPr>
          <w:rFonts w:cs="B Zar" w:hint="cs"/>
          <w:sz w:val="26"/>
          <w:szCs w:val="26"/>
          <w:rtl/>
        </w:rPr>
        <w:t xml:space="preserve">). </w:t>
      </w:r>
      <w:r w:rsidR="00A36862" w:rsidRPr="00A2454D">
        <w:rPr>
          <w:rFonts w:cs="B Zar" w:hint="cs"/>
          <w:sz w:val="26"/>
          <w:szCs w:val="26"/>
          <w:rtl/>
          <w:lang w:bidi="fa-IR"/>
        </w:rPr>
        <w:t>جدول 2 میانگین و انحراف معیار متغیرها را در</w:t>
      </w:r>
      <w:r w:rsidR="00E97641" w:rsidRPr="00A2454D">
        <w:rPr>
          <w:rFonts w:cs="B Zar" w:hint="cs"/>
          <w:sz w:val="26"/>
          <w:szCs w:val="26"/>
          <w:rtl/>
          <w:lang w:bidi="fa-IR"/>
        </w:rPr>
        <w:t xml:space="preserve"> مراحل</w:t>
      </w:r>
      <w:r w:rsidR="00A36862" w:rsidRPr="00A2454D">
        <w:rPr>
          <w:rFonts w:cs="B Zar" w:hint="cs"/>
          <w:sz w:val="26"/>
          <w:szCs w:val="26"/>
          <w:rtl/>
          <w:lang w:bidi="fa-IR"/>
        </w:rPr>
        <w:t xml:space="preserve"> پیش</w:t>
      </w:r>
      <w:r w:rsidR="00A36862" w:rsidRPr="00A2454D">
        <w:rPr>
          <w:rFonts w:cs="B Zar"/>
          <w:sz w:val="26"/>
          <w:szCs w:val="26"/>
          <w:rtl/>
          <w:lang w:bidi="fa-IR"/>
        </w:rPr>
        <w:softHyphen/>
      </w:r>
      <w:r w:rsidR="00A36862" w:rsidRPr="00A2454D">
        <w:rPr>
          <w:rFonts w:cs="B Zar" w:hint="cs"/>
          <w:sz w:val="26"/>
          <w:szCs w:val="26"/>
          <w:rtl/>
          <w:lang w:bidi="fa-IR"/>
        </w:rPr>
        <w:t>آزمون</w:t>
      </w:r>
      <w:r w:rsidR="00E97641" w:rsidRPr="00A2454D">
        <w:rPr>
          <w:rFonts w:cs="B Zar" w:hint="cs"/>
          <w:sz w:val="26"/>
          <w:szCs w:val="26"/>
          <w:rtl/>
          <w:lang w:bidi="fa-IR"/>
        </w:rPr>
        <w:t>،</w:t>
      </w:r>
      <w:r w:rsidR="00A36862" w:rsidRPr="00A2454D">
        <w:rPr>
          <w:rFonts w:cs="B Zar" w:hint="cs"/>
          <w:sz w:val="26"/>
          <w:szCs w:val="26"/>
          <w:rtl/>
          <w:lang w:bidi="fa-IR"/>
        </w:rPr>
        <w:t xml:space="preserve"> پس</w:t>
      </w:r>
      <w:r w:rsidR="00A36862" w:rsidRPr="00A2454D">
        <w:rPr>
          <w:rFonts w:cs="B Zar"/>
          <w:sz w:val="26"/>
          <w:szCs w:val="26"/>
          <w:rtl/>
          <w:lang w:bidi="fa-IR"/>
        </w:rPr>
        <w:softHyphen/>
      </w:r>
      <w:r w:rsidR="00A36862" w:rsidRPr="00A2454D">
        <w:rPr>
          <w:rFonts w:cs="B Zar" w:hint="cs"/>
          <w:sz w:val="26"/>
          <w:szCs w:val="26"/>
          <w:rtl/>
          <w:lang w:bidi="fa-IR"/>
        </w:rPr>
        <w:t>آزمون</w:t>
      </w:r>
      <w:r w:rsidR="00E97641" w:rsidRPr="00A2454D">
        <w:rPr>
          <w:rFonts w:cs="B Zar" w:hint="cs"/>
          <w:sz w:val="26"/>
          <w:szCs w:val="26"/>
          <w:rtl/>
          <w:lang w:bidi="fa-IR"/>
        </w:rPr>
        <w:t xml:space="preserve"> </w:t>
      </w:r>
      <w:r w:rsidR="00E97641" w:rsidRPr="00857975">
        <w:rPr>
          <w:rFonts w:cs="B Zar" w:hint="cs"/>
          <w:color w:val="000000"/>
          <w:sz w:val="26"/>
          <w:szCs w:val="26"/>
          <w:rtl/>
          <w:lang w:bidi="fa-IR"/>
        </w:rPr>
        <w:t>و پیگیری</w:t>
      </w:r>
      <w:r w:rsidR="00063549" w:rsidRPr="00857975">
        <w:rPr>
          <w:rFonts w:cs="B Zar" w:hint="cs"/>
          <w:color w:val="000000"/>
          <w:sz w:val="26"/>
          <w:szCs w:val="26"/>
          <w:rtl/>
          <w:lang w:bidi="fa-IR"/>
        </w:rPr>
        <w:t xml:space="preserve"> در دو گروه آزمایش و کنترل</w:t>
      </w:r>
      <w:r w:rsidR="00A36862" w:rsidRPr="00857975">
        <w:rPr>
          <w:rFonts w:cs="B Zar" w:hint="cs"/>
          <w:color w:val="000000"/>
          <w:sz w:val="26"/>
          <w:szCs w:val="26"/>
          <w:rtl/>
          <w:lang w:bidi="fa-IR"/>
        </w:rPr>
        <w:t xml:space="preserve"> </w:t>
      </w:r>
      <w:r w:rsidR="00A36862" w:rsidRPr="00A2454D">
        <w:rPr>
          <w:rFonts w:cs="B Zar" w:hint="cs"/>
          <w:sz w:val="26"/>
          <w:szCs w:val="26"/>
          <w:rtl/>
          <w:lang w:bidi="fa-IR"/>
        </w:rPr>
        <w:t>نشان می</w:t>
      </w:r>
      <w:r w:rsidR="00A36862" w:rsidRPr="00A2454D">
        <w:rPr>
          <w:rFonts w:cs="B Zar"/>
          <w:sz w:val="26"/>
          <w:szCs w:val="26"/>
          <w:rtl/>
          <w:lang w:bidi="fa-IR"/>
        </w:rPr>
        <w:softHyphen/>
      </w:r>
      <w:r w:rsidR="00A36862" w:rsidRPr="00A2454D">
        <w:rPr>
          <w:rFonts w:cs="B Zar" w:hint="cs"/>
          <w:sz w:val="26"/>
          <w:szCs w:val="26"/>
          <w:rtl/>
          <w:lang w:bidi="fa-IR"/>
        </w:rPr>
        <w:t>دهد.</w:t>
      </w:r>
    </w:p>
    <w:p w14:paraId="3595ED01" w14:textId="77777777" w:rsidR="00063549" w:rsidRPr="00BA3436" w:rsidRDefault="00A36862" w:rsidP="00C33AC7">
      <w:pPr>
        <w:bidi/>
        <w:spacing w:before="240"/>
        <w:jc w:val="center"/>
        <w:rPr>
          <w:rFonts w:cs="B Zar"/>
          <w:b/>
          <w:bCs/>
          <w:highlight w:val="green"/>
          <w:rtl/>
          <w:lang w:bidi="fa-IR"/>
        </w:rPr>
      </w:pPr>
      <w:r w:rsidRPr="00BA3436">
        <w:rPr>
          <w:rFonts w:cs="B Zar" w:hint="cs"/>
          <w:b/>
          <w:bCs/>
          <w:highlight w:val="green"/>
          <w:rtl/>
          <w:lang w:bidi="fa-IR"/>
        </w:rPr>
        <w:t xml:space="preserve">جدول 2: </w:t>
      </w:r>
      <w:r w:rsidR="009017D9" w:rsidRPr="00BA3436">
        <w:rPr>
          <w:rFonts w:cs="B Zar" w:hint="cs"/>
          <w:b/>
          <w:bCs/>
          <w:highlight w:val="green"/>
          <w:rtl/>
          <w:lang w:bidi="fa-IR"/>
        </w:rPr>
        <w:t>یافته</w:t>
      </w:r>
      <w:r w:rsidR="009017D9" w:rsidRPr="00BA3436">
        <w:rPr>
          <w:rFonts w:cs="B Zar"/>
          <w:b/>
          <w:bCs/>
          <w:highlight w:val="green"/>
          <w:rtl/>
          <w:lang w:bidi="fa-IR"/>
        </w:rPr>
        <w:softHyphen/>
      </w:r>
      <w:r w:rsidR="009017D9" w:rsidRPr="00BA3436">
        <w:rPr>
          <w:rFonts w:cs="B Zar" w:hint="cs"/>
          <w:b/>
          <w:bCs/>
          <w:highlight w:val="green"/>
          <w:rtl/>
          <w:lang w:bidi="fa-IR"/>
        </w:rPr>
        <w:t>های توصیفی متغیرهای پژوهش به تفکیک گروه آزمایش</w:t>
      </w:r>
      <w:r w:rsidR="00CA0B00" w:rsidRPr="00BA3436">
        <w:rPr>
          <w:rFonts w:cs="B Zar" w:hint="cs"/>
          <w:b/>
          <w:bCs/>
          <w:highlight w:val="green"/>
          <w:rtl/>
          <w:lang w:bidi="fa-IR"/>
        </w:rPr>
        <w:t xml:space="preserve"> و</w:t>
      </w:r>
      <w:r w:rsidR="009017D9" w:rsidRPr="00BA3436">
        <w:rPr>
          <w:rFonts w:cs="B Zar" w:hint="cs"/>
          <w:b/>
          <w:bCs/>
          <w:highlight w:val="green"/>
          <w:rtl/>
          <w:lang w:bidi="fa-IR"/>
        </w:rPr>
        <w:t xml:space="preserve"> کنترل</w:t>
      </w:r>
    </w:p>
    <w:tbl>
      <w:tblPr>
        <w:bidiVisual/>
        <w:tblW w:w="5000" w:type="pct"/>
        <w:tblBorders>
          <w:top w:val="single" w:sz="4" w:space="0" w:color="000000"/>
          <w:bottom w:val="single" w:sz="4" w:space="0" w:color="000000"/>
        </w:tblBorders>
        <w:tblLook w:val="04A0" w:firstRow="1" w:lastRow="0" w:firstColumn="1" w:lastColumn="0" w:noHBand="0" w:noVBand="1"/>
      </w:tblPr>
      <w:tblGrid>
        <w:gridCol w:w="1458"/>
        <w:gridCol w:w="1142"/>
        <w:gridCol w:w="1009"/>
        <w:gridCol w:w="1009"/>
        <w:gridCol w:w="827"/>
        <w:gridCol w:w="134"/>
        <w:gridCol w:w="995"/>
        <w:gridCol w:w="995"/>
        <w:gridCol w:w="1457"/>
      </w:tblGrid>
      <w:tr w:rsidR="003929CD" w:rsidRPr="00BA3436" w14:paraId="65B24924" w14:textId="77777777" w:rsidTr="003929CD">
        <w:tc>
          <w:tcPr>
            <w:tcW w:w="808" w:type="pct"/>
            <w:tcBorders>
              <w:top w:val="single" w:sz="4" w:space="0" w:color="auto"/>
              <w:left w:val="nil"/>
              <w:bottom w:val="single" w:sz="4" w:space="0" w:color="auto"/>
              <w:right w:val="nil"/>
            </w:tcBorders>
            <w:shd w:val="clear" w:color="auto" w:fill="FFFFFF"/>
            <w:vAlign w:val="center"/>
          </w:tcPr>
          <w:p w14:paraId="53B20B91" w14:textId="495B8E2B" w:rsidR="003929CD" w:rsidRPr="00BA3436" w:rsidRDefault="003929C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متغیر</w:t>
            </w:r>
          </w:p>
        </w:tc>
        <w:tc>
          <w:tcPr>
            <w:tcW w:w="633" w:type="pct"/>
            <w:tcBorders>
              <w:top w:val="single" w:sz="4" w:space="0" w:color="auto"/>
              <w:left w:val="nil"/>
              <w:bottom w:val="single" w:sz="4" w:space="0" w:color="auto"/>
              <w:right w:val="nil"/>
            </w:tcBorders>
            <w:vAlign w:val="center"/>
          </w:tcPr>
          <w:p w14:paraId="70728919" w14:textId="77777777" w:rsidR="003929CD" w:rsidRPr="00BA3436" w:rsidRDefault="003929CD" w:rsidP="00BA3436">
            <w:pPr>
              <w:bidi/>
              <w:spacing w:after="0" w:line="240" w:lineRule="auto"/>
              <w:jc w:val="center"/>
              <w:rPr>
                <w:rFonts w:cs="B Zar"/>
                <w:color w:val="000000"/>
                <w:highlight w:val="green"/>
                <w:rtl/>
                <w:lang w:bidi="fa-IR"/>
              </w:rPr>
            </w:pPr>
          </w:p>
        </w:tc>
        <w:tc>
          <w:tcPr>
            <w:tcW w:w="1576" w:type="pct"/>
            <w:gridSpan w:val="3"/>
            <w:tcBorders>
              <w:top w:val="single" w:sz="4" w:space="0" w:color="auto"/>
              <w:left w:val="nil"/>
              <w:bottom w:val="single" w:sz="4" w:space="0" w:color="auto"/>
              <w:right w:val="nil"/>
            </w:tcBorders>
            <w:vAlign w:val="center"/>
          </w:tcPr>
          <w:p w14:paraId="070890F1" w14:textId="16BFCE53" w:rsidR="003929CD" w:rsidRPr="00BA3436" w:rsidRDefault="003929C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گروه آزمایش</w:t>
            </w:r>
          </w:p>
        </w:tc>
        <w:tc>
          <w:tcPr>
            <w:tcW w:w="1984" w:type="pct"/>
            <w:gridSpan w:val="4"/>
            <w:tcBorders>
              <w:top w:val="single" w:sz="4" w:space="0" w:color="auto"/>
              <w:left w:val="nil"/>
              <w:bottom w:val="single" w:sz="4" w:space="0" w:color="auto"/>
              <w:right w:val="nil"/>
            </w:tcBorders>
            <w:vAlign w:val="center"/>
          </w:tcPr>
          <w:p w14:paraId="3661EC48" w14:textId="65A21C6D" w:rsidR="003929CD" w:rsidRPr="00BA3436" w:rsidRDefault="003929C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گروه کنترل</w:t>
            </w:r>
          </w:p>
        </w:tc>
      </w:tr>
      <w:tr w:rsidR="003929CD" w:rsidRPr="00BA3436" w14:paraId="6FD94F63" w14:textId="77777777" w:rsidTr="003929CD">
        <w:trPr>
          <w:trHeight w:val="372"/>
        </w:trPr>
        <w:tc>
          <w:tcPr>
            <w:tcW w:w="808" w:type="pct"/>
            <w:tcBorders>
              <w:top w:val="single" w:sz="4" w:space="0" w:color="auto"/>
              <w:left w:val="nil"/>
              <w:bottom w:val="nil"/>
              <w:right w:val="nil"/>
            </w:tcBorders>
            <w:shd w:val="clear" w:color="auto" w:fill="FFFFFF"/>
            <w:vAlign w:val="center"/>
          </w:tcPr>
          <w:p w14:paraId="03ACD2C2" w14:textId="668DBACD" w:rsidR="0086445C" w:rsidRPr="00BA3436" w:rsidRDefault="0086445C" w:rsidP="00BA3436">
            <w:pPr>
              <w:bidi/>
              <w:spacing w:after="0" w:line="240" w:lineRule="auto"/>
              <w:jc w:val="center"/>
              <w:rPr>
                <w:rFonts w:cs="B Zar"/>
                <w:color w:val="000000"/>
                <w:highlight w:val="green"/>
                <w:rtl/>
                <w:lang w:bidi="fa-IR"/>
              </w:rPr>
            </w:pPr>
          </w:p>
        </w:tc>
        <w:tc>
          <w:tcPr>
            <w:tcW w:w="633" w:type="pct"/>
            <w:tcBorders>
              <w:top w:val="single" w:sz="4" w:space="0" w:color="auto"/>
              <w:left w:val="nil"/>
              <w:bottom w:val="nil"/>
              <w:right w:val="nil"/>
            </w:tcBorders>
            <w:shd w:val="clear" w:color="auto" w:fill="FFFFFF"/>
            <w:vAlign w:val="center"/>
          </w:tcPr>
          <w:p w14:paraId="181E0670" w14:textId="7DC46C97" w:rsidR="0086445C" w:rsidRPr="00BA3436" w:rsidRDefault="0086445C" w:rsidP="00BA3436">
            <w:pPr>
              <w:bidi/>
              <w:spacing w:after="0" w:line="240" w:lineRule="auto"/>
              <w:jc w:val="center"/>
              <w:rPr>
                <w:rFonts w:cs="B Zar"/>
                <w:color w:val="000000"/>
                <w:highlight w:val="green"/>
                <w:rtl/>
                <w:lang w:bidi="fa-IR"/>
              </w:rPr>
            </w:pPr>
          </w:p>
        </w:tc>
        <w:tc>
          <w:tcPr>
            <w:tcW w:w="559" w:type="pct"/>
            <w:tcBorders>
              <w:top w:val="single" w:sz="4" w:space="0" w:color="auto"/>
              <w:left w:val="nil"/>
              <w:bottom w:val="nil"/>
              <w:right w:val="nil"/>
            </w:tcBorders>
            <w:shd w:val="clear" w:color="auto" w:fill="FFFFFF"/>
            <w:vAlign w:val="center"/>
          </w:tcPr>
          <w:p w14:paraId="52E9C5BC" w14:textId="77777777" w:rsidR="0086445C" w:rsidRPr="00BA3436" w:rsidRDefault="000F5764"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پیش</w:t>
            </w:r>
            <w:r w:rsidRPr="00BA3436">
              <w:rPr>
                <w:rFonts w:cs="B Zar"/>
                <w:color w:val="000000"/>
                <w:highlight w:val="green"/>
                <w:rtl/>
                <w:lang w:bidi="fa-IR"/>
              </w:rPr>
              <w:softHyphen/>
            </w:r>
            <w:r w:rsidRPr="00BA3436">
              <w:rPr>
                <w:rFonts w:cs="B Zar" w:hint="cs"/>
                <w:color w:val="000000"/>
                <w:highlight w:val="green"/>
                <w:rtl/>
                <w:lang w:bidi="fa-IR"/>
              </w:rPr>
              <w:t>آزمون</w:t>
            </w:r>
          </w:p>
        </w:tc>
        <w:tc>
          <w:tcPr>
            <w:tcW w:w="559" w:type="pct"/>
            <w:tcBorders>
              <w:top w:val="single" w:sz="4" w:space="0" w:color="auto"/>
              <w:left w:val="nil"/>
              <w:bottom w:val="nil"/>
              <w:right w:val="nil"/>
            </w:tcBorders>
            <w:shd w:val="clear" w:color="auto" w:fill="FFFFFF"/>
            <w:vAlign w:val="center"/>
          </w:tcPr>
          <w:p w14:paraId="6D53AF56" w14:textId="77777777" w:rsidR="0086445C" w:rsidRPr="00BA3436" w:rsidRDefault="000F5764"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پس</w:t>
            </w:r>
            <w:r w:rsidRPr="00BA3436">
              <w:rPr>
                <w:rFonts w:cs="B Zar"/>
                <w:color w:val="000000"/>
                <w:highlight w:val="green"/>
                <w:rtl/>
                <w:lang w:bidi="fa-IR"/>
              </w:rPr>
              <w:softHyphen/>
            </w:r>
            <w:r w:rsidRPr="00BA3436">
              <w:rPr>
                <w:rFonts w:cs="B Zar" w:hint="cs"/>
                <w:color w:val="000000"/>
                <w:highlight w:val="green"/>
                <w:rtl/>
                <w:lang w:bidi="fa-IR"/>
              </w:rPr>
              <w:t>آزمون</w:t>
            </w:r>
          </w:p>
        </w:tc>
        <w:tc>
          <w:tcPr>
            <w:tcW w:w="532" w:type="pct"/>
            <w:gridSpan w:val="2"/>
            <w:tcBorders>
              <w:top w:val="single" w:sz="4" w:space="0" w:color="auto"/>
              <w:left w:val="nil"/>
              <w:bottom w:val="nil"/>
              <w:right w:val="nil"/>
            </w:tcBorders>
            <w:shd w:val="clear" w:color="auto" w:fill="FFFFFF"/>
            <w:vAlign w:val="center"/>
          </w:tcPr>
          <w:p w14:paraId="3E7A619D" w14:textId="77777777" w:rsidR="0086445C" w:rsidRPr="00BA3436" w:rsidRDefault="000F5764"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پیگیری</w:t>
            </w:r>
          </w:p>
        </w:tc>
        <w:tc>
          <w:tcPr>
            <w:tcW w:w="551" w:type="pct"/>
            <w:tcBorders>
              <w:top w:val="single" w:sz="4" w:space="0" w:color="auto"/>
              <w:left w:val="nil"/>
              <w:bottom w:val="nil"/>
              <w:right w:val="nil"/>
            </w:tcBorders>
            <w:shd w:val="clear" w:color="auto" w:fill="FFFFFF"/>
            <w:vAlign w:val="center"/>
          </w:tcPr>
          <w:p w14:paraId="77FFA91C" w14:textId="77777777" w:rsidR="0086445C" w:rsidRPr="00BA3436" w:rsidRDefault="000F5764"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پیش</w:t>
            </w:r>
            <w:r w:rsidRPr="00BA3436">
              <w:rPr>
                <w:rFonts w:cs="B Zar"/>
                <w:color w:val="000000"/>
                <w:highlight w:val="green"/>
                <w:rtl/>
                <w:lang w:bidi="fa-IR"/>
              </w:rPr>
              <w:softHyphen/>
            </w:r>
            <w:r w:rsidRPr="00BA3436">
              <w:rPr>
                <w:rFonts w:cs="B Zar" w:hint="cs"/>
                <w:color w:val="000000"/>
                <w:highlight w:val="green"/>
                <w:rtl/>
                <w:lang w:bidi="fa-IR"/>
              </w:rPr>
              <w:t>آزمون</w:t>
            </w:r>
          </w:p>
        </w:tc>
        <w:tc>
          <w:tcPr>
            <w:tcW w:w="551" w:type="pct"/>
            <w:tcBorders>
              <w:top w:val="single" w:sz="4" w:space="0" w:color="auto"/>
              <w:left w:val="nil"/>
              <w:bottom w:val="nil"/>
              <w:right w:val="nil"/>
            </w:tcBorders>
            <w:shd w:val="clear" w:color="auto" w:fill="FFFFFF"/>
            <w:vAlign w:val="center"/>
          </w:tcPr>
          <w:p w14:paraId="260798A6" w14:textId="77777777" w:rsidR="0086445C" w:rsidRPr="00BA3436" w:rsidRDefault="000F5764"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پس</w:t>
            </w:r>
            <w:r w:rsidRPr="00BA3436">
              <w:rPr>
                <w:rFonts w:cs="B Zar"/>
                <w:color w:val="000000"/>
                <w:highlight w:val="green"/>
                <w:rtl/>
                <w:lang w:bidi="fa-IR"/>
              </w:rPr>
              <w:softHyphen/>
            </w:r>
            <w:r w:rsidRPr="00BA3436">
              <w:rPr>
                <w:rFonts w:cs="B Zar" w:hint="cs"/>
                <w:color w:val="000000"/>
                <w:highlight w:val="green"/>
                <w:rtl/>
                <w:lang w:bidi="fa-IR"/>
              </w:rPr>
              <w:t>آزمون</w:t>
            </w:r>
          </w:p>
        </w:tc>
        <w:tc>
          <w:tcPr>
            <w:tcW w:w="807" w:type="pct"/>
            <w:tcBorders>
              <w:top w:val="single" w:sz="4" w:space="0" w:color="auto"/>
              <w:left w:val="nil"/>
              <w:bottom w:val="nil"/>
              <w:right w:val="nil"/>
            </w:tcBorders>
            <w:shd w:val="clear" w:color="auto" w:fill="FFFFFF"/>
            <w:vAlign w:val="center"/>
          </w:tcPr>
          <w:p w14:paraId="0C77ED5A" w14:textId="77777777" w:rsidR="0086445C" w:rsidRPr="00BA3436" w:rsidRDefault="000F5764"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پیگیری</w:t>
            </w:r>
          </w:p>
        </w:tc>
      </w:tr>
      <w:tr w:rsidR="0086349D" w:rsidRPr="00BA3436" w14:paraId="06F4E7B3" w14:textId="77777777" w:rsidTr="003929CD">
        <w:trPr>
          <w:trHeight w:val="372"/>
        </w:trPr>
        <w:tc>
          <w:tcPr>
            <w:tcW w:w="808" w:type="pct"/>
            <w:vMerge w:val="restart"/>
            <w:tcBorders>
              <w:top w:val="nil"/>
              <w:left w:val="nil"/>
              <w:bottom w:val="nil"/>
              <w:right w:val="nil"/>
            </w:tcBorders>
            <w:vAlign w:val="center"/>
          </w:tcPr>
          <w:p w14:paraId="7EC783EB"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حافظه</w:t>
            </w:r>
          </w:p>
        </w:tc>
        <w:tc>
          <w:tcPr>
            <w:tcW w:w="633" w:type="pct"/>
            <w:tcBorders>
              <w:top w:val="nil"/>
              <w:left w:val="nil"/>
              <w:bottom w:val="nil"/>
              <w:right w:val="nil"/>
            </w:tcBorders>
            <w:vAlign w:val="center"/>
          </w:tcPr>
          <w:p w14:paraId="471CD16C"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میانگین</w:t>
            </w:r>
          </w:p>
        </w:tc>
        <w:tc>
          <w:tcPr>
            <w:tcW w:w="559" w:type="pct"/>
            <w:tcBorders>
              <w:top w:val="nil"/>
              <w:left w:val="nil"/>
              <w:bottom w:val="nil"/>
              <w:right w:val="nil"/>
            </w:tcBorders>
            <w:vAlign w:val="center"/>
          </w:tcPr>
          <w:p w14:paraId="379AEA3C"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eastAsia="Times New Roman" w:cs="B Zar" w:hint="cs"/>
                <w:highlight w:val="green"/>
                <w:rtl/>
                <w:lang w:bidi="fa-IR"/>
              </w:rPr>
              <w:t>33/145</w:t>
            </w:r>
          </w:p>
        </w:tc>
        <w:tc>
          <w:tcPr>
            <w:tcW w:w="559" w:type="pct"/>
            <w:tcBorders>
              <w:top w:val="nil"/>
              <w:left w:val="nil"/>
              <w:bottom w:val="nil"/>
              <w:right w:val="nil"/>
            </w:tcBorders>
            <w:vAlign w:val="center"/>
          </w:tcPr>
          <w:p w14:paraId="4D18DD02"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33/123</w:t>
            </w:r>
          </w:p>
        </w:tc>
        <w:tc>
          <w:tcPr>
            <w:tcW w:w="532" w:type="pct"/>
            <w:gridSpan w:val="2"/>
            <w:tcBorders>
              <w:top w:val="nil"/>
              <w:left w:val="nil"/>
              <w:bottom w:val="nil"/>
              <w:right w:val="nil"/>
            </w:tcBorders>
            <w:vAlign w:val="center"/>
          </w:tcPr>
          <w:p w14:paraId="4DE36E11"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73/122</w:t>
            </w:r>
          </w:p>
        </w:tc>
        <w:tc>
          <w:tcPr>
            <w:tcW w:w="551" w:type="pct"/>
            <w:tcBorders>
              <w:top w:val="nil"/>
              <w:left w:val="nil"/>
              <w:bottom w:val="nil"/>
              <w:right w:val="nil"/>
            </w:tcBorders>
            <w:vAlign w:val="center"/>
          </w:tcPr>
          <w:p w14:paraId="290261F0"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53/144</w:t>
            </w:r>
          </w:p>
        </w:tc>
        <w:tc>
          <w:tcPr>
            <w:tcW w:w="551" w:type="pct"/>
            <w:tcBorders>
              <w:top w:val="nil"/>
              <w:left w:val="nil"/>
              <w:bottom w:val="nil"/>
              <w:right w:val="nil"/>
            </w:tcBorders>
            <w:vAlign w:val="center"/>
          </w:tcPr>
          <w:p w14:paraId="5B73ECE8"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87/141</w:t>
            </w:r>
          </w:p>
        </w:tc>
        <w:tc>
          <w:tcPr>
            <w:tcW w:w="807" w:type="pct"/>
            <w:tcBorders>
              <w:top w:val="nil"/>
              <w:left w:val="nil"/>
              <w:bottom w:val="nil"/>
              <w:right w:val="nil"/>
            </w:tcBorders>
            <w:vAlign w:val="center"/>
          </w:tcPr>
          <w:p w14:paraId="09546D61"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07/140</w:t>
            </w:r>
          </w:p>
        </w:tc>
      </w:tr>
      <w:tr w:rsidR="0086349D" w:rsidRPr="00BA3436" w14:paraId="0B3CCBF0" w14:textId="77777777" w:rsidTr="003929CD">
        <w:trPr>
          <w:trHeight w:val="372"/>
        </w:trPr>
        <w:tc>
          <w:tcPr>
            <w:tcW w:w="808" w:type="pct"/>
            <w:vMerge/>
            <w:tcBorders>
              <w:top w:val="nil"/>
              <w:left w:val="nil"/>
              <w:bottom w:val="nil"/>
              <w:right w:val="nil"/>
            </w:tcBorders>
            <w:shd w:val="clear" w:color="auto" w:fill="CCCCCC"/>
            <w:vAlign w:val="center"/>
          </w:tcPr>
          <w:p w14:paraId="7C69801C" w14:textId="77777777" w:rsidR="0086349D" w:rsidRPr="00BA3436" w:rsidRDefault="0086349D" w:rsidP="00BA3436">
            <w:pPr>
              <w:bidi/>
              <w:spacing w:after="0" w:line="240" w:lineRule="auto"/>
              <w:jc w:val="center"/>
              <w:rPr>
                <w:rFonts w:cs="B Zar"/>
                <w:color w:val="000000"/>
                <w:highlight w:val="green"/>
                <w:rtl/>
                <w:lang w:bidi="fa-IR"/>
              </w:rPr>
            </w:pPr>
          </w:p>
        </w:tc>
        <w:tc>
          <w:tcPr>
            <w:tcW w:w="633" w:type="pct"/>
            <w:tcBorders>
              <w:top w:val="nil"/>
              <w:left w:val="nil"/>
              <w:bottom w:val="nil"/>
              <w:right w:val="nil"/>
            </w:tcBorders>
            <w:shd w:val="clear" w:color="auto" w:fill="FFFFFF"/>
            <w:vAlign w:val="center"/>
          </w:tcPr>
          <w:p w14:paraId="7664BA50"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انحراف معیار</w:t>
            </w:r>
          </w:p>
        </w:tc>
        <w:tc>
          <w:tcPr>
            <w:tcW w:w="559" w:type="pct"/>
            <w:tcBorders>
              <w:top w:val="nil"/>
              <w:left w:val="nil"/>
              <w:bottom w:val="nil"/>
              <w:right w:val="nil"/>
            </w:tcBorders>
            <w:shd w:val="clear" w:color="auto" w:fill="FFFFFF"/>
            <w:vAlign w:val="center"/>
          </w:tcPr>
          <w:p w14:paraId="114C90EB"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eastAsia="Times New Roman" w:cs="B Zar" w:hint="cs"/>
                <w:highlight w:val="green"/>
                <w:rtl/>
                <w:lang w:bidi="fa-IR"/>
              </w:rPr>
              <w:t>344/44</w:t>
            </w:r>
          </w:p>
        </w:tc>
        <w:tc>
          <w:tcPr>
            <w:tcW w:w="559" w:type="pct"/>
            <w:tcBorders>
              <w:top w:val="nil"/>
              <w:left w:val="nil"/>
              <w:bottom w:val="nil"/>
              <w:right w:val="nil"/>
            </w:tcBorders>
            <w:shd w:val="clear" w:color="auto" w:fill="FFFFFF"/>
            <w:vAlign w:val="center"/>
          </w:tcPr>
          <w:p w14:paraId="4160329B"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355/46</w:t>
            </w:r>
          </w:p>
        </w:tc>
        <w:tc>
          <w:tcPr>
            <w:tcW w:w="532" w:type="pct"/>
            <w:gridSpan w:val="2"/>
            <w:tcBorders>
              <w:top w:val="nil"/>
              <w:left w:val="nil"/>
              <w:bottom w:val="nil"/>
              <w:right w:val="nil"/>
            </w:tcBorders>
            <w:shd w:val="clear" w:color="auto" w:fill="FFFFFF"/>
            <w:vAlign w:val="center"/>
          </w:tcPr>
          <w:p w14:paraId="228236BB"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210/47</w:t>
            </w:r>
          </w:p>
        </w:tc>
        <w:tc>
          <w:tcPr>
            <w:tcW w:w="551" w:type="pct"/>
            <w:tcBorders>
              <w:top w:val="nil"/>
              <w:left w:val="nil"/>
              <w:bottom w:val="nil"/>
              <w:right w:val="nil"/>
            </w:tcBorders>
            <w:shd w:val="clear" w:color="auto" w:fill="FFFFFF"/>
            <w:vAlign w:val="center"/>
          </w:tcPr>
          <w:p w14:paraId="787A7647"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253/47</w:t>
            </w:r>
          </w:p>
        </w:tc>
        <w:tc>
          <w:tcPr>
            <w:tcW w:w="551" w:type="pct"/>
            <w:tcBorders>
              <w:top w:val="nil"/>
              <w:left w:val="nil"/>
              <w:bottom w:val="nil"/>
              <w:right w:val="nil"/>
            </w:tcBorders>
            <w:shd w:val="clear" w:color="auto" w:fill="FFFFFF"/>
            <w:vAlign w:val="center"/>
          </w:tcPr>
          <w:p w14:paraId="0D18738A"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334/47</w:t>
            </w:r>
          </w:p>
        </w:tc>
        <w:tc>
          <w:tcPr>
            <w:tcW w:w="807" w:type="pct"/>
            <w:tcBorders>
              <w:top w:val="nil"/>
              <w:left w:val="nil"/>
              <w:bottom w:val="nil"/>
              <w:right w:val="nil"/>
            </w:tcBorders>
            <w:shd w:val="clear" w:color="auto" w:fill="FFFFFF"/>
            <w:vAlign w:val="center"/>
          </w:tcPr>
          <w:p w14:paraId="7E151E6A"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843/47</w:t>
            </w:r>
          </w:p>
        </w:tc>
      </w:tr>
      <w:tr w:rsidR="0086349D" w:rsidRPr="00BA3436" w14:paraId="26EF8995" w14:textId="77777777" w:rsidTr="003929CD">
        <w:trPr>
          <w:trHeight w:val="372"/>
        </w:trPr>
        <w:tc>
          <w:tcPr>
            <w:tcW w:w="808" w:type="pct"/>
            <w:vMerge w:val="restart"/>
            <w:tcBorders>
              <w:top w:val="nil"/>
              <w:left w:val="nil"/>
              <w:bottom w:val="nil"/>
              <w:right w:val="nil"/>
            </w:tcBorders>
            <w:vAlign w:val="center"/>
          </w:tcPr>
          <w:p w14:paraId="36685A61"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عملکرد اجرایی</w:t>
            </w:r>
          </w:p>
        </w:tc>
        <w:tc>
          <w:tcPr>
            <w:tcW w:w="633" w:type="pct"/>
            <w:tcBorders>
              <w:top w:val="nil"/>
              <w:left w:val="nil"/>
              <w:bottom w:val="nil"/>
              <w:right w:val="nil"/>
            </w:tcBorders>
            <w:vAlign w:val="center"/>
          </w:tcPr>
          <w:p w14:paraId="5C600AD0"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میانگین</w:t>
            </w:r>
          </w:p>
        </w:tc>
        <w:tc>
          <w:tcPr>
            <w:tcW w:w="559" w:type="pct"/>
            <w:tcBorders>
              <w:top w:val="nil"/>
              <w:left w:val="nil"/>
              <w:bottom w:val="nil"/>
              <w:right w:val="nil"/>
            </w:tcBorders>
            <w:vAlign w:val="center"/>
          </w:tcPr>
          <w:p w14:paraId="6B8BA3A7"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47/184</w:t>
            </w:r>
          </w:p>
        </w:tc>
        <w:tc>
          <w:tcPr>
            <w:tcW w:w="559" w:type="pct"/>
            <w:tcBorders>
              <w:top w:val="nil"/>
              <w:left w:val="nil"/>
              <w:bottom w:val="nil"/>
              <w:right w:val="nil"/>
            </w:tcBorders>
            <w:vAlign w:val="center"/>
          </w:tcPr>
          <w:p w14:paraId="6712328E"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73/157</w:t>
            </w:r>
          </w:p>
        </w:tc>
        <w:tc>
          <w:tcPr>
            <w:tcW w:w="532" w:type="pct"/>
            <w:gridSpan w:val="2"/>
            <w:tcBorders>
              <w:top w:val="nil"/>
              <w:left w:val="nil"/>
              <w:bottom w:val="nil"/>
              <w:right w:val="nil"/>
            </w:tcBorders>
            <w:vAlign w:val="center"/>
          </w:tcPr>
          <w:p w14:paraId="402A5936"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60/157</w:t>
            </w:r>
          </w:p>
        </w:tc>
        <w:tc>
          <w:tcPr>
            <w:tcW w:w="551" w:type="pct"/>
            <w:tcBorders>
              <w:top w:val="nil"/>
              <w:left w:val="nil"/>
              <w:bottom w:val="nil"/>
              <w:right w:val="nil"/>
            </w:tcBorders>
            <w:vAlign w:val="center"/>
          </w:tcPr>
          <w:p w14:paraId="33AD4E7A"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07/200</w:t>
            </w:r>
          </w:p>
        </w:tc>
        <w:tc>
          <w:tcPr>
            <w:tcW w:w="551" w:type="pct"/>
            <w:tcBorders>
              <w:top w:val="nil"/>
              <w:left w:val="nil"/>
              <w:bottom w:val="nil"/>
              <w:right w:val="nil"/>
            </w:tcBorders>
            <w:vAlign w:val="center"/>
          </w:tcPr>
          <w:p w14:paraId="1AA85A57"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87/204</w:t>
            </w:r>
          </w:p>
        </w:tc>
        <w:tc>
          <w:tcPr>
            <w:tcW w:w="807" w:type="pct"/>
            <w:tcBorders>
              <w:top w:val="nil"/>
              <w:left w:val="nil"/>
              <w:bottom w:val="nil"/>
              <w:right w:val="nil"/>
            </w:tcBorders>
            <w:vAlign w:val="center"/>
          </w:tcPr>
          <w:p w14:paraId="479E820A"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07/203</w:t>
            </w:r>
          </w:p>
        </w:tc>
      </w:tr>
      <w:tr w:rsidR="0086349D" w:rsidRPr="00BA3436" w14:paraId="438D29E5" w14:textId="77777777" w:rsidTr="003929CD">
        <w:trPr>
          <w:trHeight w:val="372"/>
        </w:trPr>
        <w:tc>
          <w:tcPr>
            <w:tcW w:w="808" w:type="pct"/>
            <w:vMerge/>
            <w:tcBorders>
              <w:top w:val="nil"/>
              <w:left w:val="nil"/>
              <w:bottom w:val="nil"/>
              <w:right w:val="nil"/>
            </w:tcBorders>
            <w:shd w:val="clear" w:color="auto" w:fill="CCCCCC"/>
            <w:vAlign w:val="center"/>
          </w:tcPr>
          <w:p w14:paraId="4E7DEBB3" w14:textId="77777777" w:rsidR="0086349D" w:rsidRPr="00BA3436" w:rsidRDefault="0086349D" w:rsidP="00BA3436">
            <w:pPr>
              <w:bidi/>
              <w:spacing w:after="0" w:line="240" w:lineRule="auto"/>
              <w:jc w:val="center"/>
              <w:rPr>
                <w:rFonts w:cs="B Zar"/>
                <w:color w:val="000000"/>
                <w:highlight w:val="green"/>
                <w:rtl/>
                <w:lang w:bidi="fa-IR"/>
              </w:rPr>
            </w:pPr>
            <w:commentRangeStart w:id="23"/>
          </w:p>
        </w:tc>
        <w:tc>
          <w:tcPr>
            <w:tcW w:w="633" w:type="pct"/>
            <w:tcBorders>
              <w:top w:val="nil"/>
              <w:left w:val="nil"/>
              <w:bottom w:val="nil"/>
              <w:right w:val="nil"/>
            </w:tcBorders>
            <w:shd w:val="clear" w:color="auto" w:fill="FFFFFF"/>
            <w:vAlign w:val="center"/>
          </w:tcPr>
          <w:p w14:paraId="4FC8124F" w14:textId="77777777" w:rsidR="0086349D" w:rsidRPr="00BA3436" w:rsidRDefault="0086349D" w:rsidP="00BA3436">
            <w:pPr>
              <w:bidi/>
              <w:spacing w:after="0" w:line="240" w:lineRule="auto"/>
              <w:jc w:val="center"/>
              <w:rPr>
                <w:rFonts w:cs="B Zar"/>
                <w:color w:val="000000"/>
                <w:highlight w:val="green"/>
                <w:rtl/>
                <w:lang w:bidi="fa-IR"/>
              </w:rPr>
            </w:pPr>
            <w:commentRangeStart w:id="24"/>
            <w:r w:rsidRPr="00BA3436">
              <w:rPr>
                <w:rFonts w:cs="B Zar" w:hint="cs"/>
                <w:color w:val="000000"/>
                <w:highlight w:val="green"/>
                <w:rtl/>
                <w:lang w:bidi="fa-IR"/>
              </w:rPr>
              <w:t>انحراف معیار</w:t>
            </w:r>
          </w:p>
        </w:tc>
        <w:tc>
          <w:tcPr>
            <w:tcW w:w="559" w:type="pct"/>
            <w:tcBorders>
              <w:top w:val="nil"/>
              <w:left w:val="nil"/>
              <w:bottom w:val="nil"/>
              <w:right w:val="nil"/>
            </w:tcBorders>
            <w:shd w:val="clear" w:color="auto" w:fill="FFFFFF"/>
            <w:vAlign w:val="center"/>
          </w:tcPr>
          <w:p w14:paraId="49734A33" w14:textId="77777777" w:rsidR="0086349D" w:rsidRPr="00BA3436" w:rsidRDefault="001B7F20"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378/51</w:t>
            </w:r>
          </w:p>
        </w:tc>
        <w:tc>
          <w:tcPr>
            <w:tcW w:w="559" w:type="pct"/>
            <w:tcBorders>
              <w:top w:val="nil"/>
              <w:left w:val="nil"/>
              <w:bottom w:val="nil"/>
              <w:right w:val="nil"/>
            </w:tcBorders>
            <w:shd w:val="clear" w:color="auto" w:fill="FFFFFF"/>
            <w:vAlign w:val="center"/>
          </w:tcPr>
          <w:p w14:paraId="66F256C6"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427/51</w:t>
            </w:r>
          </w:p>
        </w:tc>
        <w:tc>
          <w:tcPr>
            <w:tcW w:w="532" w:type="pct"/>
            <w:gridSpan w:val="2"/>
            <w:tcBorders>
              <w:top w:val="nil"/>
              <w:left w:val="nil"/>
              <w:bottom w:val="nil"/>
              <w:right w:val="nil"/>
            </w:tcBorders>
            <w:shd w:val="clear" w:color="auto" w:fill="FFFFFF"/>
            <w:vAlign w:val="center"/>
          </w:tcPr>
          <w:p w14:paraId="79F7D85F"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425/52</w:t>
            </w:r>
          </w:p>
        </w:tc>
        <w:tc>
          <w:tcPr>
            <w:tcW w:w="551" w:type="pct"/>
            <w:tcBorders>
              <w:top w:val="nil"/>
              <w:left w:val="nil"/>
              <w:bottom w:val="nil"/>
              <w:right w:val="nil"/>
            </w:tcBorders>
            <w:shd w:val="clear" w:color="auto" w:fill="FFFFFF"/>
            <w:vAlign w:val="center"/>
          </w:tcPr>
          <w:p w14:paraId="3434AAAD"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505/66</w:t>
            </w:r>
          </w:p>
        </w:tc>
        <w:tc>
          <w:tcPr>
            <w:tcW w:w="551" w:type="pct"/>
            <w:tcBorders>
              <w:top w:val="nil"/>
              <w:left w:val="nil"/>
              <w:bottom w:val="nil"/>
              <w:right w:val="nil"/>
            </w:tcBorders>
            <w:shd w:val="clear" w:color="auto" w:fill="FFFFFF"/>
            <w:vAlign w:val="center"/>
          </w:tcPr>
          <w:p w14:paraId="6384738E"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201/63</w:t>
            </w:r>
          </w:p>
        </w:tc>
        <w:tc>
          <w:tcPr>
            <w:tcW w:w="807" w:type="pct"/>
            <w:tcBorders>
              <w:top w:val="nil"/>
              <w:left w:val="nil"/>
              <w:bottom w:val="nil"/>
              <w:right w:val="nil"/>
            </w:tcBorders>
            <w:shd w:val="clear" w:color="auto" w:fill="FFFFFF"/>
            <w:vAlign w:val="center"/>
          </w:tcPr>
          <w:p w14:paraId="6B51FE14"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818/62</w:t>
            </w:r>
            <w:commentRangeEnd w:id="24"/>
            <w:r w:rsidR="00CE6AE6" w:rsidRPr="00BA3436">
              <w:rPr>
                <w:rStyle w:val="CommentReference"/>
                <w:highlight w:val="green"/>
                <w:rtl/>
              </w:rPr>
              <w:commentReference w:id="24"/>
            </w:r>
            <w:r w:rsidR="00BA3436" w:rsidRPr="00BA3436">
              <w:rPr>
                <w:rStyle w:val="CommentReference"/>
                <w:highlight w:val="green"/>
                <w:rtl/>
              </w:rPr>
              <w:commentReference w:id="23"/>
            </w:r>
          </w:p>
        </w:tc>
      </w:tr>
      <w:commentRangeEnd w:id="23"/>
      <w:tr w:rsidR="0086349D" w:rsidRPr="00BA3436" w14:paraId="65E7771D" w14:textId="77777777" w:rsidTr="003929CD">
        <w:trPr>
          <w:trHeight w:val="372"/>
        </w:trPr>
        <w:tc>
          <w:tcPr>
            <w:tcW w:w="808" w:type="pct"/>
            <w:vMerge w:val="restart"/>
            <w:tcBorders>
              <w:top w:val="nil"/>
              <w:left w:val="nil"/>
              <w:bottom w:val="nil"/>
              <w:right w:val="nil"/>
            </w:tcBorders>
            <w:vAlign w:val="center"/>
          </w:tcPr>
          <w:p w14:paraId="198D0DEF" w14:textId="77777777" w:rsidR="0086349D" w:rsidRPr="00BA3436" w:rsidRDefault="0086349D" w:rsidP="00BA3436">
            <w:pPr>
              <w:bidi/>
              <w:spacing w:after="0" w:line="240" w:lineRule="auto"/>
              <w:jc w:val="center"/>
              <w:rPr>
                <w:rFonts w:ascii="Times New Roman" w:hAnsi="Times New Roman" w:cs="Times New Roman"/>
                <w:color w:val="000000"/>
                <w:highlight w:val="green"/>
                <w:lang w:bidi="fa-IR"/>
              </w:rPr>
            </w:pPr>
            <w:r w:rsidRPr="00BA3436">
              <w:rPr>
                <w:rFonts w:ascii="Times New Roman" w:hAnsi="Times New Roman" w:cs="Times New Roman"/>
                <w:color w:val="000000"/>
                <w:highlight w:val="green"/>
                <w:lang w:bidi="fa-IR"/>
              </w:rPr>
              <w:t>ZVT</w:t>
            </w:r>
          </w:p>
        </w:tc>
        <w:tc>
          <w:tcPr>
            <w:tcW w:w="633" w:type="pct"/>
            <w:tcBorders>
              <w:top w:val="nil"/>
              <w:left w:val="nil"/>
              <w:bottom w:val="nil"/>
              <w:right w:val="nil"/>
            </w:tcBorders>
            <w:vAlign w:val="center"/>
          </w:tcPr>
          <w:p w14:paraId="535C5833"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میانگین</w:t>
            </w:r>
          </w:p>
        </w:tc>
        <w:tc>
          <w:tcPr>
            <w:tcW w:w="559" w:type="pct"/>
            <w:tcBorders>
              <w:top w:val="nil"/>
              <w:left w:val="nil"/>
              <w:bottom w:val="nil"/>
              <w:right w:val="nil"/>
            </w:tcBorders>
            <w:vAlign w:val="center"/>
          </w:tcPr>
          <w:p w14:paraId="18B07638"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77/6</w:t>
            </w:r>
          </w:p>
        </w:tc>
        <w:tc>
          <w:tcPr>
            <w:tcW w:w="559" w:type="pct"/>
            <w:tcBorders>
              <w:top w:val="nil"/>
              <w:left w:val="nil"/>
              <w:bottom w:val="nil"/>
              <w:right w:val="nil"/>
            </w:tcBorders>
            <w:vAlign w:val="center"/>
          </w:tcPr>
          <w:p w14:paraId="44B40614"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41/5</w:t>
            </w:r>
          </w:p>
        </w:tc>
        <w:tc>
          <w:tcPr>
            <w:tcW w:w="532" w:type="pct"/>
            <w:gridSpan w:val="2"/>
            <w:tcBorders>
              <w:top w:val="nil"/>
              <w:left w:val="nil"/>
              <w:bottom w:val="nil"/>
              <w:right w:val="nil"/>
            </w:tcBorders>
            <w:vAlign w:val="center"/>
          </w:tcPr>
          <w:p w14:paraId="495A0EE6"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41/5</w:t>
            </w:r>
          </w:p>
        </w:tc>
        <w:tc>
          <w:tcPr>
            <w:tcW w:w="551" w:type="pct"/>
            <w:tcBorders>
              <w:top w:val="nil"/>
              <w:left w:val="nil"/>
              <w:bottom w:val="nil"/>
              <w:right w:val="nil"/>
            </w:tcBorders>
            <w:vAlign w:val="center"/>
          </w:tcPr>
          <w:p w14:paraId="1EFA5B08"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25/8</w:t>
            </w:r>
          </w:p>
        </w:tc>
        <w:tc>
          <w:tcPr>
            <w:tcW w:w="551" w:type="pct"/>
            <w:tcBorders>
              <w:top w:val="nil"/>
              <w:left w:val="nil"/>
              <w:bottom w:val="nil"/>
              <w:right w:val="nil"/>
            </w:tcBorders>
            <w:vAlign w:val="center"/>
          </w:tcPr>
          <w:p w14:paraId="058314B5"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17/8</w:t>
            </w:r>
          </w:p>
        </w:tc>
        <w:tc>
          <w:tcPr>
            <w:tcW w:w="807" w:type="pct"/>
            <w:tcBorders>
              <w:top w:val="nil"/>
              <w:left w:val="nil"/>
              <w:bottom w:val="nil"/>
              <w:right w:val="nil"/>
            </w:tcBorders>
            <w:vAlign w:val="center"/>
          </w:tcPr>
          <w:p w14:paraId="10BE0C38"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15/8</w:t>
            </w:r>
          </w:p>
        </w:tc>
      </w:tr>
      <w:tr w:rsidR="0086349D" w:rsidRPr="00BA3436" w14:paraId="1B48774A" w14:textId="77777777" w:rsidTr="003929CD">
        <w:trPr>
          <w:trHeight w:val="372"/>
        </w:trPr>
        <w:tc>
          <w:tcPr>
            <w:tcW w:w="808" w:type="pct"/>
            <w:vMerge/>
            <w:tcBorders>
              <w:top w:val="nil"/>
              <w:left w:val="nil"/>
              <w:bottom w:val="nil"/>
              <w:right w:val="nil"/>
            </w:tcBorders>
            <w:shd w:val="clear" w:color="auto" w:fill="CCCCCC"/>
            <w:vAlign w:val="center"/>
          </w:tcPr>
          <w:p w14:paraId="7BD18B44" w14:textId="77777777" w:rsidR="0086349D" w:rsidRPr="00BA3436" w:rsidRDefault="0086349D" w:rsidP="00BA3436">
            <w:pPr>
              <w:bidi/>
              <w:spacing w:after="0" w:line="240" w:lineRule="auto"/>
              <w:jc w:val="center"/>
              <w:rPr>
                <w:rFonts w:cs="B Zar"/>
                <w:color w:val="000000"/>
                <w:highlight w:val="green"/>
                <w:rtl/>
                <w:lang w:bidi="fa-IR"/>
              </w:rPr>
            </w:pPr>
          </w:p>
        </w:tc>
        <w:tc>
          <w:tcPr>
            <w:tcW w:w="633" w:type="pct"/>
            <w:tcBorders>
              <w:top w:val="nil"/>
              <w:left w:val="nil"/>
              <w:bottom w:val="nil"/>
              <w:right w:val="nil"/>
            </w:tcBorders>
            <w:shd w:val="clear" w:color="auto" w:fill="FFFFFF"/>
            <w:vAlign w:val="center"/>
          </w:tcPr>
          <w:p w14:paraId="30D8B9F2" w14:textId="77777777" w:rsidR="0086349D" w:rsidRPr="00BA3436" w:rsidRDefault="0086349D"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انحراف معیار</w:t>
            </w:r>
          </w:p>
        </w:tc>
        <w:tc>
          <w:tcPr>
            <w:tcW w:w="559" w:type="pct"/>
            <w:tcBorders>
              <w:top w:val="nil"/>
              <w:left w:val="nil"/>
              <w:bottom w:val="nil"/>
              <w:right w:val="nil"/>
            </w:tcBorders>
            <w:shd w:val="clear" w:color="auto" w:fill="FFFFFF"/>
            <w:vAlign w:val="center"/>
          </w:tcPr>
          <w:p w14:paraId="056257B4"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67/1</w:t>
            </w:r>
          </w:p>
        </w:tc>
        <w:tc>
          <w:tcPr>
            <w:tcW w:w="559" w:type="pct"/>
            <w:tcBorders>
              <w:top w:val="nil"/>
              <w:left w:val="nil"/>
              <w:bottom w:val="nil"/>
              <w:right w:val="nil"/>
            </w:tcBorders>
            <w:shd w:val="clear" w:color="auto" w:fill="FFFFFF"/>
            <w:vAlign w:val="center"/>
          </w:tcPr>
          <w:p w14:paraId="28CB3F40"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48/1</w:t>
            </w:r>
          </w:p>
        </w:tc>
        <w:tc>
          <w:tcPr>
            <w:tcW w:w="532" w:type="pct"/>
            <w:gridSpan w:val="2"/>
            <w:tcBorders>
              <w:top w:val="nil"/>
              <w:left w:val="nil"/>
              <w:bottom w:val="nil"/>
              <w:right w:val="nil"/>
            </w:tcBorders>
            <w:shd w:val="clear" w:color="auto" w:fill="FFFFFF"/>
            <w:vAlign w:val="center"/>
          </w:tcPr>
          <w:p w14:paraId="18465032"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49/1</w:t>
            </w:r>
          </w:p>
        </w:tc>
        <w:tc>
          <w:tcPr>
            <w:tcW w:w="551" w:type="pct"/>
            <w:tcBorders>
              <w:top w:val="nil"/>
              <w:left w:val="nil"/>
              <w:bottom w:val="nil"/>
              <w:right w:val="nil"/>
            </w:tcBorders>
            <w:shd w:val="clear" w:color="auto" w:fill="FFFFFF"/>
            <w:vAlign w:val="center"/>
          </w:tcPr>
          <w:p w14:paraId="5C7F4EC0"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50/1</w:t>
            </w:r>
          </w:p>
        </w:tc>
        <w:tc>
          <w:tcPr>
            <w:tcW w:w="551" w:type="pct"/>
            <w:tcBorders>
              <w:top w:val="nil"/>
              <w:left w:val="nil"/>
              <w:bottom w:val="nil"/>
              <w:right w:val="nil"/>
            </w:tcBorders>
            <w:shd w:val="clear" w:color="auto" w:fill="FFFFFF"/>
            <w:vAlign w:val="center"/>
          </w:tcPr>
          <w:p w14:paraId="1AFD0B9F"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59/1</w:t>
            </w:r>
          </w:p>
        </w:tc>
        <w:tc>
          <w:tcPr>
            <w:tcW w:w="807" w:type="pct"/>
            <w:tcBorders>
              <w:top w:val="nil"/>
              <w:left w:val="nil"/>
              <w:bottom w:val="nil"/>
              <w:right w:val="nil"/>
            </w:tcBorders>
            <w:shd w:val="clear" w:color="auto" w:fill="FFFFFF"/>
            <w:vAlign w:val="center"/>
          </w:tcPr>
          <w:p w14:paraId="78B38D81" w14:textId="77777777" w:rsidR="0086349D"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58/1</w:t>
            </w:r>
          </w:p>
        </w:tc>
      </w:tr>
      <w:tr w:rsidR="00FC3B2A" w:rsidRPr="00BA3436" w14:paraId="08BAE041" w14:textId="77777777" w:rsidTr="003929CD">
        <w:trPr>
          <w:trHeight w:val="372"/>
        </w:trPr>
        <w:tc>
          <w:tcPr>
            <w:tcW w:w="808" w:type="pct"/>
            <w:vMerge w:val="restart"/>
            <w:tcBorders>
              <w:top w:val="nil"/>
              <w:left w:val="nil"/>
              <w:bottom w:val="nil"/>
              <w:right w:val="nil"/>
            </w:tcBorders>
            <w:vAlign w:val="center"/>
          </w:tcPr>
          <w:p w14:paraId="46151B3D"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ascii="Times New Roman" w:hAnsi="Times New Roman" w:cs="Times New Roman"/>
                <w:color w:val="000000"/>
                <w:highlight w:val="green"/>
                <w:lang w:bidi="fa-IR"/>
              </w:rPr>
              <w:t>ZVT</w:t>
            </w:r>
            <w:r w:rsidRPr="00BA3436">
              <w:rPr>
                <w:rFonts w:cs="B Zar" w:hint="cs"/>
                <w:color w:val="000000"/>
                <w:highlight w:val="green"/>
                <w:rtl/>
                <w:lang w:bidi="fa-IR"/>
              </w:rPr>
              <w:t xml:space="preserve"> در 30 ثانیه</w:t>
            </w:r>
          </w:p>
        </w:tc>
        <w:tc>
          <w:tcPr>
            <w:tcW w:w="633" w:type="pct"/>
            <w:tcBorders>
              <w:top w:val="nil"/>
              <w:left w:val="nil"/>
              <w:bottom w:val="nil"/>
              <w:right w:val="nil"/>
            </w:tcBorders>
            <w:vAlign w:val="center"/>
          </w:tcPr>
          <w:p w14:paraId="32C2C655"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میانگین</w:t>
            </w:r>
          </w:p>
        </w:tc>
        <w:tc>
          <w:tcPr>
            <w:tcW w:w="559" w:type="pct"/>
            <w:tcBorders>
              <w:top w:val="nil"/>
              <w:left w:val="nil"/>
              <w:bottom w:val="nil"/>
              <w:right w:val="nil"/>
            </w:tcBorders>
            <w:vAlign w:val="center"/>
          </w:tcPr>
          <w:p w14:paraId="753F762E"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73/30</w:t>
            </w:r>
          </w:p>
        </w:tc>
        <w:tc>
          <w:tcPr>
            <w:tcW w:w="559" w:type="pct"/>
            <w:tcBorders>
              <w:top w:val="nil"/>
              <w:left w:val="nil"/>
              <w:bottom w:val="nil"/>
              <w:right w:val="nil"/>
            </w:tcBorders>
            <w:vAlign w:val="center"/>
          </w:tcPr>
          <w:p w14:paraId="1EA5B19B"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33/35</w:t>
            </w:r>
          </w:p>
        </w:tc>
        <w:tc>
          <w:tcPr>
            <w:tcW w:w="532" w:type="pct"/>
            <w:gridSpan w:val="2"/>
            <w:tcBorders>
              <w:top w:val="nil"/>
              <w:left w:val="nil"/>
              <w:bottom w:val="nil"/>
              <w:right w:val="nil"/>
            </w:tcBorders>
            <w:vAlign w:val="center"/>
          </w:tcPr>
          <w:p w14:paraId="559B5A8E"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67/34</w:t>
            </w:r>
          </w:p>
        </w:tc>
        <w:tc>
          <w:tcPr>
            <w:tcW w:w="551" w:type="pct"/>
            <w:tcBorders>
              <w:top w:val="nil"/>
              <w:left w:val="nil"/>
              <w:bottom w:val="nil"/>
              <w:right w:val="nil"/>
            </w:tcBorders>
            <w:vAlign w:val="center"/>
          </w:tcPr>
          <w:p w14:paraId="43EDCBDB"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80/29</w:t>
            </w:r>
          </w:p>
        </w:tc>
        <w:tc>
          <w:tcPr>
            <w:tcW w:w="551" w:type="pct"/>
            <w:tcBorders>
              <w:top w:val="nil"/>
              <w:left w:val="nil"/>
              <w:bottom w:val="nil"/>
              <w:right w:val="nil"/>
            </w:tcBorders>
            <w:vAlign w:val="center"/>
          </w:tcPr>
          <w:p w14:paraId="14B27B56"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67/29</w:t>
            </w:r>
          </w:p>
        </w:tc>
        <w:tc>
          <w:tcPr>
            <w:tcW w:w="807" w:type="pct"/>
            <w:tcBorders>
              <w:top w:val="nil"/>
              <w:left w:val="nil"/>
              <w:bottom w:val="nil"/>
              <w:right w:val="nil"/>
            </w:tcBorders>
            <w:vAlign w:val="center"/>
          </w:tcPr>
          <w:p w14:paraId="1E323F80"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80/30</w:t>
            </w:r>
          </w:p>
        </w:tc>
      </w:tr>
      <w:tr w:rsidR="00FC3B2A" w:rsidRPr="00BA3436" w14:paraId="2F09AFDF" w14:textId="77777777" w:rsidTr="003929CD">
        <w:trPr>
          <w:trHeight w:val="372"/>
        </w:trPr>
        <w:tc>
          <w:tcPr>
            <w:tcW w:w="808" w:type="pct"/>
            <w:vMerge/>
            <w:tcBorders>
              <w:top w:val="nil"/>
              <w:left w:val="nil"/>
              <w:bottom w:val="nil"/>
              <w:right w:val="nil"/>
            </w:tcBorders>
            <w:shd w:val="clear" w:color="auto" w:fill="CCCCCC"/>
            <w:vAlign w:val="center"/>
          </w:tcPr>
          <w:p w14:paraId="0439CD6C" w14:textId="77777777" w:rsidR="00FC3B2A" w:rsidRPr="00BA3436" w:rsidRDefault="00FC3B2A" w:rsidP="00BA3436">
            <w:pPr>
              <w:bidi/>
              <w:spacing w:after="0" w:line="240" w:lineRule="auto"/>
              <w:jc w:val="center"/>
              <w:rPr>
                <w:rFonts w:ascii="Times New Roman" w:hAnsi="Times New Roman" w:cs="Times New Roman"/>
                <w:color w:val="000000"/>
                <w:highlight w:val="green"/>
                <w:lang w:bidi="fa-IR"/>
              </w:rPr>
            </w:pPr>
          </w:p>
        </w:tc>
        <w:tc>
          <w:tcPr>
            <w:tcW w:w="633" w:type="pct"/>
            <w:tcBorders>
              <w:top w:val="nil"/>
              <w:left w:val="nil"/>
              <w:bottom w:val="nil"/>
              <w:right w:val="nil"/>
            </w:tcBorders>
            <w:shd w:val="clear" w:color="auto" w:fill="FFFFFF"/>
            <w:vAlign w:val="center"/>
          </w:tcPr>
          <w:p w14:paraId="388A575D"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انحراف معیار</w:t>
            </w:r>
          </w:p>
        </w:tc>
        <w:tc>
          <w:tcPr>
            <w:tcW w:w="559" w:type="pct"/>
            <w:tcBorders>
              <w:top w:val="nil"/>
              <w:left w:val="nil"/>
              <w:bottom w:val="nil"/>
              <w:right w:val="nil"/>
            </w:tcBorders>
            <w:shd w:val="clear" w:color="auto" w:fill="FFFFFF"/>
            <w:vAlign w:val="center"/>
          </w:tcPr>
          <w:p w14:paraId="2E466E4B"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56/6</w:t>
            </w:r>
          </w:p>
        </w:tc>
        <w:tc>
          <w:tcPr>
            <w:tcW w:w="559" w:type="pct"/>
            <w:tcBorders>
              <w:top w:val="nil"/>
              <w:left w:val="nil"/>
              <w:bottom w:val="nil"/>
              <w:right w:val="nil"/>
            </w:tcBorders>
            <w:shd w:val="clear" w:color="auto" w:fill="FFFFFF"/>
            <w:vAlign w:val="center"/>
          </w:tcPr>
          <w:p w14:paraId="5F01EF1D"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00/7</w:t>
            </w:r>
          </w:p>
        </w:tc>
        <w:tc>
          <w:tcPr>
            <w:tcW w:w="532" w:type="pct"/>
            <w:gridSpan w:val="2"/>
            <w:tcBorders>
              <w:top w:val="nil"/>
              <w:left w:val="nil"/>
              <w:bottom w:val="nil"/>
              <w:right w:val="nil"/>
            </w:tcBorders>
            <w:shd w:val="clear" w:color="auto" w:fill="FFFFFF"/>
            <w:vAlign w:val="center"/>
          </w:tcPr>
          <w:p w14:paraId="683F0A64"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62/7</w:t>
            </w:r>
          </w:p>
        </w:tc>
        <w:tc>
          <w:tcPr>
            <w:tcW w:w="551" w:type="pct"/>
            <w:tcBorders>
              <w:top w:val="nil"/>
              <w:left w:val="nil"/>
              <w:bottom w:val="nil"/>
              <w:right w:val="nil"/>
            </w:tcBorders>
            <w:shd w:val="clear" w:color="auto" w:fill="FFFFFF"/>
            <w:vAlign w:val="center"/>
          </w:tcPr>
          <w:p w14:paraId="557E9CE2" w14:textId="77777777" w:rsidR="00FC3B2A" w:rsidRPr="00BA3436" w:rsidRDefault="006D0169"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37/5</w:t>
            </w:r>
          </w:p>
        </w:tc>
        <w:tc>
          <w:tcPr>
            <w:tcW w:w="551" w:type="pct"/>
            <w:tcBorders>
              <w:top w:val="nil"/>
              <w:left w:val="nil"/>
              <w:bottom w:val="nil"/>
              <w:right w:val="nil"/>
            </w:tcBorders>
            <w:shd w:val="clear" w:color="auto" w:fill="FFFFFF"/>
            <w:vAlign w:val="center"/>
          </w:tcPr>
          <w:p w14:paraId="75555BEC"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473/5</w:t>
            </w:r>
          </w:p>
        </w:tc>
        <w:tc>
          <w:tcPr>
            <w:tcW w:w="807" w:type="pct"/>
            <w:tcBorders>
              <w:top w:val="nil"/>
              <w:left w:val="nil"/>
              <w:bottom w:val="nil"/>
              <w:right w:val="nil"/>
            </w:tcBorders>
            <w:shd w:val="clear" w:color="auto" w:fill="FFFFFF"/>
            <w:vAlign w:val="center"/>
          </w:tcPr>
          <w:p w14:paraId="66B4540F"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361/6</w:t>
            </w:r>
          </w:p>
        </w:tc>
      </w:tr>
      <w:tr w:rsidR="00FC3B2A" w:rsidRPr="00BA3436" w14:paraId="4BD027B6" w14:textId="77777777" w:rsidTr="003929CD">
        <w:trPr>
          <w:trHeight w:val="372"/>
        </w:trPr>
        <w:tc>
          <w:tcPr>
            <w:tcW w:w="808" w:type="pct"/>
            <w:vMerge w:val="restart"/>
            <w:tcBorders>
              <w:top w:val="nil"/>
              <w:left w:val="nil"/>
              <w:bottom w:val="nil"/>
              <w:right w:val="nil"/>
            </w:tcBorders>
            <w:vAlign w:val="center"/>
          </w:tcPr>
          <w:p w14:paraId="21ACD17C" w14:textId="77777777" w:rsidR="00FC3B2A" w:rsidRPr="00BA3436" w:rsidRDefault="00FC3B2A" w:rsidP="00BA3436">
            <w:pPr>
              <w:bidi/>
              <w:spacing w:after="0" w:line="240" w:lineRule="auto"/>
              <w:jc w:val="center"/>
              <w:rPr>
                <w:rFonts w:ascii="Times New Roman" w:hAnsi="Times New Roman" w:cs="Times New Roman"/>
                <w:color w:val="000000"/>
                <w:highlight w:val="green"/>
                <w:lang w:bidi="fa-IR"/>
              </w:rPr>
            </w:pPr>
            <w:r w:rsidRPr="00BA3436">
              <w:rPr>
                <w:rFonts w:ascii="Times New Roman" w:hAnsi="Times New Roman" w:cs="Times New Roman"/>
                <w:color w:val="000000"/>
                <w:highlight w:val="green"/>
                <w:lang w:bidi="fa-IR"/>
              </w:rPr>
              <w:t>KDT</w:t>
            </w:r>
          </w:p>
        </w:tc>
        <w:tc>
          <w:tcPr>
            <w:tcW w:w="633" w:type="pct"/>
            <w:tcBorders>
              <w:top w:val="nil"/>
              <w:left w:val="nil"/>
              <w:bottom w:val="nil"/>
              <w:right w:val="nil"/>
            </w:tcBorders>
            <w:vAlign w:val="center"/>
          </w:tcPr>
          <w:p w14:paraId="7DED42DB"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میانگین</w:t>
            </w:r>
          </w:p>
        </w:tc>
        <w:tc>
          <w:tcPr>
            <w:tcW w:w="559" w:type="pct"/>
            <w:tcBorders>
              <w:top w:val="nil"/>
              <w:left w:val="nil"/>
              <w:bottom w:val="nil"/>
              <w:right w:val="nil"/>
            </w:tcBorders>
            <w:vAlign w:val="center"/>
          </w:tcPr>
          <w:p w14:paraId="122AD056"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13/4</w:t>
            </w:r>
          </w:p>
        </w:tc>
        <w:tc>
          <w:tcPr>
            <w:tcW w:w="559" w:type="pct"/>
            <w:tcBorders>
              <w:top w:val="nil"/>
              <w:left w:val="nil"/>
              <w:bottom w:val="nil"/>
              <w:right w:val="nil"/>
            </w:tcBorders>
            <w:vAlign w:val="center"/>
          </w:tcPr>
          <w:p w14:paraId="0F8721A0"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74/3</w:t>
            </w:r>
          </w:p>
        </w:tc>
        <w:tc>
          <w:tcPr>
            <w:tcW w:w="532" w:type="pct"/>
            <w:gridSpan w:val="2"/>
            <w:tcBorders>
              <w:top w:val="nil"/>
              <w:left w:val="nil"/>
              <w:bottom w:val="nil"/>
              <w:right w:val="nil"/>
            </w:tcBorders>
            <w:vAlign w:val="center"/>
          </w:tcPr>
          <w:p w14:paraId="4E21BB4F"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73/3</w:t>
            </w:r>
          </w:p>
        </w:tc>
        <w:tc>
          <w:tcPr>
            <w:tcW w:w="551" w:type="pct"/>
            <w:tcBorders>
              <w:top w:val="nil"/>
              <w:left w:val="nil"/>
              <w:bottom w:val="nil"/>
              <w:right w:val="nil"/>
            </w:tcBorders>
            <w:vAlign w:val="center"/>
          </w:tcPr>
          <w:p w14:paraId="7F1BAAC6"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05/4</w:t>
            </w:r>
          </w:p>
        </w:tc>
        <w:tc>
          <w:tcPr>
            <w:tcW w:w="551" w:type="pct"/>
            <w:tcBorders>
              <w:top w:val="nil"/>
              <w:left w:val="nil"/>
              <w:bottom w:val="nil"/>
              <w:right w:val="nil"/>
            </w:tcBorders>
            <w:vAlign w:val="center"/>
          </w:tcPr>
          <w:p w14:paraId="63736F67"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05/4</w:t>
            </w:r>
          </w:p>
        </w:tc>
        <w:tc>
          <w:tcPr>
            <w:tcW w:w="807" w:type="pct"/>
            <w:tcBorders>
              <w:top w:val="nil"/>
              <w:left w:val="nil"/>
              <w:bottom w:val="nil"/>
              <w:right w:val="nil"/>
            </w:tcBorders>
            <w:vAlign w:val="center"/>
          </w:tcPr>
          <w:p w14:paraId="5E85BDD3"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06/4</w:t>
            </w:r>
          </w:p>
        </w:tc>
      </w:tr>
      <w:tr w:rsidR="00FC3B2A" w:rsidRPr="00BA3436" w14:paraId="62A86FF7" w14:textId="77777777" w:rsidTr="003929CD">
        <w:trPr>
          <w:trHeight w:val="372"/>
        </w:trPr>
        <w:tc>
          <w:tcPr>
            <w:tcW w:w="808" w:type="pct"/>
            <w:vMerge/>
            <w:tcBorders>
              <w:top w:val="nil"/>
              <w:left w:val="nil"/>
              <w:bottom w:val="nil"/>
              <w:right w:val="nil"/>
            </w:tcBorders>
            <w:shd w:val="clear" w:color="auto" w:fill="CCCCCC"/>
            <w:vAlign w:val="center"/>
          </w:tcPr>
          <w:p w14:paraId="0B9045B7" w14:textId="77777777" w:rsidR="00FC3B2A" w:rsidRPr="00BA3436" w:rsidRDefault="00FC3B2A" w:rsidP="00BA3436">
            <w:pPr>
              <w:bidi/>
              <w:spacing w:after="0" w:line="240" w:lineRule="auto"/>
              <w:jc w:val="center"/>
              <w:rPr>
                <w:rFonts w:ascii="Times New Roman" w:hAnsi="Times New Roman" w:cs="Times New Roman"/>
                <w:color w:val="000000"/>
                <w:highlight w:val="green"/>
                <w:lang w:bidi="fa-IR"/>
              </w:rPr>
            </w:pPr>
          </w:p>
        </w:tc>
        <w:tc>
          <w:tcPr>
            <w:tcW w:w="633" w:type="pct"/>
            <w:tcBorders>
              <w:top w:val="nil"/>
              <w:left w:val="nil"/>
              <w:bottom w:val="nil"/>
              <w:right w:val="nil"/>
            </w:tcBorders>
            <w:shd w:val="clear" w:color="auto" w:fill="FFFFFF"/>
            <w:vAlign w:val="center"/>
          </w:tcPr>
          <w:p w14:paraId="38CF33BB"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انحراف معیار</w:t>
            </w:r>
          </w:p>
        </w:tc>
        <w:tc>
          <w:tcPr>
            <w:tcW w:w="559" w:type="pct"/>
            <w:tcBorders>
              <w:top w:val="nil"/>
              <w:left w:val="nil"/>
              <w:bottom w:val="nil"/>
              <w:right w:val="nil"/>
            </w:tcBorders>
            <w:shd w:val="clear" w:color="auto" w:fill="FFFFFF"/>
            <w:vAlign w:val="center"/>
          </w:tcPr>
          <w:p w14:paraId="000053E5"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76/0</w:t>
            </w:r>
          </w:p>
        </w:tc>
        <w:tc>
          <w:tcPr>
            <w:tcW w:w="559" w:type="pct"/>
            <w:tcBorders>
              <w:top w:val="nil"/>
              <w:left w:val="nil"/>
              <w:bottom w:val="nil"/>
              <w:right w:val="nil"/>
            </w:tcBorders>
            <w:shd w:val="clear" w:color="auto" w:fill="FFFFFF"/>
            <w:vAlign w:val="center"/>
          </w:tcPr>
          <w:p w14:paraId="279F2C32"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92/0</w:t>
            </w:r>
          </w:p>
        </w:tc>
        <w:tc>
          <w:tcPr>
            <w:tcW w:w="532" w:type="pct"/>
            <w:gridSpan w:val="2"/>
            <w:tcBorders>
              <w:top w:val="nil"/>
              <w:left w:val="nil"/>
              <w:bottom w:val="nil"/>
              <w:right w:val="nil"/>
            </w:tcBorders>
            <w:shd w:val="clear" w:color="auto" w:fill="FFFFFF"/>
            <w:vAlign w:val="center"/>
          </w:tcPr>
          <w:p w14:paraId="206F2FE4"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93/0</w:t>
            </w:r>
          </w:p>
        </w:tc>
        <w:tc>
          <w:tcPr>
            <w:tcW w:w="551" w:type="pct"/>
            <w:tcBorders>
              <w:top w:val="nil"/>
              <w:left w:val="nil"/>
              <w:bottom w:val="nil"/>
              <w:right w:val="nil"/>
            </w:tcBorders>
            <w:shd w:val="clear" w:color="auto" w:fill="FFFFFF"/>
            <w:vAlign w:val="center"/>
          </w:tcPr>
          <w:p w14:paraId="648D0828"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75/0</w:t>
            </w:r>
          </w:p>
        </w:tc>
        <w:tc>
          <w:tcPr>
            <w:tcW w:w="551" w:type="pct"/>
            <w:tcBorders>
              <w:top w:val="nil"/>
              <w:left w:val="nil"/>
              <w:bottom w:val="nil"/>
              <w:right w:val="nil"/>
            </w:tcBorders>
            <w:shd w:val="clear" w:color="auto" w:fill="FFFFFF"/>
            <w:vAlign w:val="center"/>
          </w:tcPr>
          <w:p w14:paraId="117EC791"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77/0</w:t>
            </w:r>
          </w:p>
        </w:tc>
        <w:tc>
          <w:tcPr>
            <w:tcW w:w="807" w:type="pct"/>
            <w:tcBorders>
              <w:top w:val="nil"/>
              <w:left w:val="nil"/>
              <w:bottom w:val="nil"/>
              <w:right w:val="nil"/>
            </w:tcBorders>
            <w:shd w:val="clear" w:color="auto" w:fill="FFFFFF"/>
            <w:vAlign w:val="center"/>
          </w:tcPr>
          <w:p w14:paraId="47BAC1C5"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75/0</w:t>
            </w:r>
          </w:p>
        </w:tc>
      </w:tr>
      <w:tr w:rsidR="00FC3B2A" w:rsidRPr="00BA3436" w14:paraId="6D46FCB1" w14:textId="77777777" w:rsidTr="003929CD">
        <w:trPr>
          <w:trHeight w:val="372"/>
        </w:trPr>
        <w:tc>
          <w:tcPr>
            <w:tcW w:w="808" w:type="pct"/>
            <w:vMerge w:val="restart"/>
            <w:tcBorders>
              <w:top w:val="nil"/>
              <w:left w:val="nil"/>
              <w:bottom w:val="nil"/>
              <w:right w:val="nil"/>
            </w:tcBorders>
            <w:vAlign w:val="center"/>
          </w:tcPr>
          <w:p w14:paraId="72DC48EB" w14:textId="77777777" w:rsidR="00FC3B2A" w:rsidRPr="00BA3436" w:rsidRDefault="00FC3B2A" w:rsidP="00BA3436">
            <w:pPr>
              <w:bidi/>
              <w:spacing w:after="0" w:line="240" w:lineRule="auto"/>
              <w:jc w:val="center"/>
              <w:rPr>
                <w:rFonts w:ascii="Times New Roman" w:hAnsi="Times New Roman" w:cs="Times New Roman"/>
                <w:color w:val="000000"/>
                <w:highlight w:val="green"/>
                <w:rtl/>
                <w:lang w:bidi="fa-IR"/>
              </w:rPr>
            </w:pPr>
            <w:r w:rsidRPr="00BA3436">
              <w:rPr>
                <w:rFonts w:ascii="Times New Roman" w:hAnsi="Times New Roman" w:cs="Times New Roman"/>
                <w:color w:val="000000"/>
                <w:highlight w:val="green"/>
                <w:lang w:bidi="fa-IR"/>
              </w:rPr>
              <w:t>KDT</w:t>
            </w:r>
            <w:r w:rsidRPr="00BA3436">
              <w:rPr>
                <w:rFonts w:ascii="Times New Roman" w:hAnsi="Times New Roman" w:cs="Times New Roman" w:hint="cs"/>
                <w:color w:val="000000"/>
                <w:highlight w:val="green"/>
                <w:rtl/>
                <w:lang w:bidi="fa-IR"/>
              </w:rPr>
              <w:t xml:space="preserve"> </w:t>
            </w:r>
            <w:r w:rsidRPr="00BA3436">
              <w:rPr>
                <w:rFonts w:ascii="Times New Roman" w:hAnsi="Times New Roman" w:cs="B Zar" w:hint="cs"/>
                <w:color w:val="000000"/>
                <w:highlight w:val="green"/>
                <w:rtl/>
                <w:lang w:bidi="fa-IR"/>
              </w:rPr>
              <w:t>در 30 ثانیه</w:t>
            </w:r>
          </w:p>
        </w:tc>
        <w:tc>
          <w:tcPr>
            <w:tcW w:w="633" w:type="pct"/>
            <w:tcBorders>
              <w:top w:val="nil"/>
              <w:left w:val="nil"/>
              <w:bottom w:val="nil"/>
              <w:right w:val="nil"/>
            </w:tcBorders>
            <w:vAlign w:val="center"/>
          </w:tcPr>
          <w:p w14:paraId="07E658AF"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میانگین</w:t>
            </w:r>
          </w:p>
        </w:tc>
        <w:tc>
          <w:tcPr>
            <w:tcW w:w="559" w:type="pct"/>
            <w:tcBorders>
              <w:top w:val="nil"/>
              <w:left w:val="nil"/>
              <w:bottom w:val="nil"/>
              <w:right w:val="nil"/>
            </w:tcBorders>
            <w:vAlign w:val="center"/>
          </w:tcPr>
          <w:p w14:paraId="2AE4E80C"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27/7</w:t>
            </w:r>
          </w:p>
        </w:tc>
        <w:tc>
          <w:tcPr>
            <w:tcW w:w="559" w:type="pct"/>
            <w:tcBorders>
              <w:top w:val="nil"/>
              <w:left w:val="nil"/>
              <w:bottom w:val="nil"/>
              <w:right w:val="nil"/>
            </w:tcBorders>
            <w:vAlign w:val="center"/>
          </w:tcPr>
          <w:p w14:paraId="2AA6F039"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07/9</w:t>
            </w:r>
          </w:p>
        </w:tc>
        <w:tc>
          <w:tcPr>
            <w:tcW w:w="532" w:type="pct"/>
            <w:gridSpan w:val="2"/>
            <w:tcBorders>
              <w:top w:val="nil"/>
              <w:left w:val="nil"/>
              <w:bottom w:val="nil"/>
              <w:right w:val="nil"/>
            </w:tcBorders>
            <w:vAlign w:val="center"/>
          </w:tcPr>
          <w:p w14:paraId="615A88B5"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07/9</w:t>
            </w:r>
          </w:p>
        </w:tc>
        <w:tc>
          <w:tcPr>
            <w:tcW w:w="551" w:type="pct"/>
            <w:tcBorders>
              <w:top w:val="nil"/>
              <w:left w:val="nil"/>
              <w:bottom w:val="nil"/>
              <w:right w:val="nil"/>
            </w:tcBorders>
            <w:vAlign w:val="center"/>
          </w:tcPr>
          <w:p w14:paraId="693B64F6"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93/7</w:t>
            </w:r>
          </w:p>
        </w:tc>
        <w:tc>
          <w:tcPr>
            <w:tcW w:w="551" w:type="pct"/>
            <w:tcBorders>
              <w:top w:val="nil"/>
              <w:left w:val="nil"/>
              <w:bottom w:val="nil"/>
              <w:right w:val="nil"/>
            </w:tcBorders>
            <w:vAlign w:val="center"/>
          </w:tcPr>
          <w:p w14:paraId="269D3013"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53/8</w:t>
            </w:r>
          </w:p>
        </w:tc>
        <w:tc>
          <w:tcPr>
            <w:tcW w:w="807" w:type="pct"/>
            <w:tcBorders>
              <w:top w:val="nil"/>
              <w:left w:val="nil"/>
              <w:bottom w:val="nil"/>
              <w:right w:val="nil"/>
            </w:tcBorders>
            <w:vAlign w:val="center"/>
          </w:tcPr>
          <w:p w14:paraId="774A024B"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73/8</w:t>
            </w:r>
          </w:p>
        </w:tc>
      </w:tr>
      <w:tr w:rsidR="00FC3B2A" w:rsidRPr="00857975" w14:paraId="3168EBD4" w14:textId="77777777" w:rsidTr="003929CD">
        <w:trPr>
          <w:trHeight w:val="372"/>
        </w:trPr>
        <w:tc>
          <w:tcPr>
            <w:tcW w:w="808" w:type="pct"/>
            <w:vMerge/>
            <w:tcBorders>
              <w:top w:val="nil"/>
              <w:left w:val="nil"/>
              <w:bottom w:val="single" w:sz="4" w:space="0" w:color="auto"/>
              <w:right w:val="nil"/>
            </w:tcBorders>
            <w:shd w:val="clear" w:color="auto" w:fill="CCCCCC"/>
            <w:vAlign w:val="center"/>
          </w:tcPr>
          <w:p w14:paraId="5758FF78" w14:textId="77777777" w:rsidR="00FC3B2A" w:rsidRPr="00BA3436" w:rsidRDefault="00FC3B2A" w:rsidP="00BA3436">
            <w:pPr>
              <w:bidi/>
              <w:spacing w:after="0" w:line="240" w:lineRule="auto"/>
              <w:jc w:val="center"/>
              <w:rPr>
                <w:rFonts w:ascii="Times New Roman" w:hAnsi="Times New Roman" w:cs="Times New Roman"/>
                <w:color w:val="000000"/>
                <w:highlight w:val="green"/>
                <w:lang w:bidi="fa-IR"/>
              </w:rPr>
            </w:pPr>
          </w:p>
        </w:tc>
        <w:tc>
          <w:tcPr>
            <w:tcW w:w="633" w:type="pct"/>
            <w:tcBorders>
              <w:top w:val="nil"/>
              <w:left w:val="nil"/>
              <w:bottom w:val="single" w:sz="4" w:space="0" w:color="auto"/>
              <w:right w:val="nil"/>
            </w:tcBorders>
            <w:shd w:val="clear" w:color="auto" w:fill="FFFFFF"/>
            <w:vAlign w:val="center"/>
          </w:tcPr>
          <w:p w14:paraId="0C4D9176" w14:textId="77777777" w:rsidR="00FC3B2A" w:rsidRPr="00BA3436" w:rsidRDefault="00FC3B2A"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انحراف معیار</w:t>
            </w:r>
          </w:p>
        </w:tc>
        <w:tc>
          <w:tcPr>
            <w:tcW w:w="559" w:type="pct"/>
            <w:tcBorders>
              <w:top w:val="nil"/>
              <w:left w:val="nil"/>
              <w:bottom w:val="single" w:sz="4" w:space="0" w:color="auto"/>
              <w:right w:val="nil"/>
            </w:tcBorders>
            <w:shd w:val="clear" w:color="auto" w:fill="FFFFFF"/>
            <w:vAlign w:val="center"/>
          </w:tcPr>
          <w:p w14:paraId="16D220CE"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43/1</w:t>
            </w:r>
          </w:p>
        </w:tc>
        <w:tc>
          <w:tcPr>
            <w:tcW w:w="559" w:type="pct"/>
            <w:tcBorders>
              <w:top w:val="nil"/>
              <w:left w:val="nil"/>
              <w:bottom w:val="single" w:sz="4" w:space="0" w:color="auto"/>
              <w:right w:val="nil"/>
            </w:tcBorders>
            <w:shd w:val="clear" w:color="auto" w:fill="FFFFFF"/>
            <w:vAlign w:val="center"/>
          </w:tcPr>
          <w:p w14:paraId="16413683"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15/2</w:t>
            </w:r>
          </w:p>
        </w:tc>
        <w:tc>
          <w:tcPr>
            <w:tcW w:w="532" w:type="pct"/>
            <w:gridSpan w:val="2"/>
            <w:tcBorders>
              <w:top w:val="nil"/>
              <w:left w:val="nil"/>
              <w:bottom w:val="single" w:sz="4" w:space="0" w:color="auto"/>
              <w:right w:val="nil"/>
            </w:tcBorders>
            <w:shd w:val="clear" w:color="auto" w:fill="FFFFFF"/>
            <w:vAlign w:val="center"/>
          </w:tcPr>
          <w:p w14:paraId="5ED4F17E"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25/2</w:t>
            </w:r>
          </w:p>
        </w:tc>
        <w:tc>
          <w:tcPr>
            <w:tcW w:w="551" w:type="pct"/>
            <w:tcBorders>
              <w:top w:val="nil"/>
              <w:left w:val="nil"/>
              <w:bottom w:val="single" w:sz="4" w:space="0" w:color="auto"/>
              <w:right w:val="nil"/>
            </w:tcBorders>
            <w:shd w:val="clear" w:color="auto" w:fill="FFFFFF"/>
            <w:vAlign w:val="center"/>
          </w:tcPr>
          <w:p w14:paraId="2A414791"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38/1</w:t>
            </w:r>
          </w:p>
        </w:tc>
        <w:tc>
          <w:tcPr>
            <w:tcW w:w="551" w:type="pct"/>
            <w:tcBorders>
              <w:top w:val="nil"/>
              <w:left w:val="nil"/>
              <w:bottom w:val="single" w:sz="4" w:space="0" w:color="auto"/>
              <w:right w:val="nil"/>
            </w:tcBorders>
            <w:shd w:val="clear" w:color="auto" w:fill="FFFFFF"/>
            <w:vAlign w:val="center"/>
          </w:tcPr>
          <w:p w14:paraId="25634285" w14:textId="77777777" w:rsidR="00FC3B2A" w:rsidRPr="00BA3436" w:rsidRDefault="005248A5" w:rsidP="00BA3436">
            <w:pPr>
              <w:bidi/>
              <w:spacing w:after="0" w:line="240" w:lineRule="auto"/>
              <w:jc w:val="center"/>
              <w:rPr>
                <w:rFonts w:cs="B Zar"/>
                <w:color w:val="000000"/>
                <w:highlight w:val="green"/>
                <w:rtl/>
                <w:lang w:bidi="fa-IR"/>
              </w:rPr>
            </w:pPr>
            <w:r w:rsidRPr="00BA3436">
              <w:rPr>
                <w:rFonts w:cs="B Zar" w:hint="cs"/>
                <w:color w:val="000000"/>
                <w:highlight w:val="green"/>
                <w:rtl/>
                <w:lang w:bidi="fa-IR"/>
              </w:rPr>
              <w:t>20/2</w:t>
            </w:r>
          </w:p>
        </w:tc>
        <w:tc>
          <w:tcPr>
            <w:tcW w:w="807" w:type="pct"/>
            <w:tcBorders>
              <w:top w:val="nil"/>
              <w:left w:val="nil"/>
              <w:bottom w:val="single" w:sz="4" w:space="0" w:color="auto"/>
              <w:right w:val="nil"/>
            </w:tcBorders>
            <w:shd w:val="clear" w:color="auto" w:fill="FFFFFF"/>
            <w:vAlign w:val="center"/>
          </w:tcPr>
          <w:p w14:paraId="6BFBAEAC" w14:textId="77777777" w:rsidR="00FC3B2A" w:rsidRPr="00857975" w:rsidRDefault="005248A5" w:rsidP="00BA3436">
            <w:pPr>
              <w:bidi/>
              <w:spacing w:after="0" w:line="240" w:lineRule="auto"/>
              <w:jc w:val="center"/>
              <w:rPr>
                <w:rFonts w:cs="B Zar"/>
                <w:color w:val="000000"/>
                <w:rtl/>
                <w:lang w:bidi="fa-IR"/>
              </w:rPr>
            </w:pPr>
            <w:r w:rsidRPr="00BA3436">
              <w:rPr>
                <w:rFonts w:cs="B Zar" w:hint="cs"/>
                <w:color w:val="000000"/>
                <w:highlight w:val="green"/>
                <w:rtl/>
                <w:lang w:bidi="fa-IR"/>
              </w:rPr>
              <w:t>28/2</w:t>
            </w:r>
          </w:p>
        </w:tc>
      </w:tr>
    </w:tbl>
    <w:p w14:paraId="091D0252" w14:textId="6161F01F" w:rsidR="000F2B6C" w:rsidRDefault="00547228" w:rsidP="003075DA">
      <w:pPr>
        <w:bidi/>
        <w:spacing w:before="240" w:after="0" w:line="240" w:lineRule="auto"/>
        <w:ind w:left="-46"/>
        <w:jc w:val="both"/>
        <w:rPr>
          <w:rFonts w:cs="B Zar"/>
          <w:sz w:val="26"/>
          <w:szCs w:val="26"/>
        </w:rPr>
      </w:pPr>
      <w:r w:rsidRPr="00547228">
        <w:rPr>
          <w:rFonts w:cs="B Zar"/>
          <w:sz w:val="26"/>
          <w:szCs w:val="26"/>
          <w:rtl/>
        </w:rPr>
        <w:t>پیش از انجام تحلیل واریانس چندمتغیره</w:t>
      </w:r>
      <w:r w:rsidR="00A24775">
        <w:rPr>
          <w:rFonts w:cs="B Zar" w:hint="cs"/>
          <w:sz w:val="26"/>
          <w:szCs w:val="26"/>
          <w:rtl/>
        </w:rPr>
        <w:t xml:space="preserve"> با اندازه</w:t>
      </w:r>
      <w:r w:rsidR="00A24775">
        <w:rPr>
          <w:rFonts w:cs="B Zar"/>
          <w:sz w:val="26"/>
          <w:szCs w:val="26"/>
          <w:rtl/>
        </w:rPr>
        <w:softHyphen/>
      </w:r>
      <w:r w:rsidR="00A24775">
        <w:rPr>
          <w:rFonts w:cs="B Zar" w:hint="cs"/>
          <w:sz w:val="26"/>
          <w:szCs w:val="26"/>
          <w:rtl/>
        </w:rPr>
        <w:t>گیری مکرر</w:t>
      </w:r>
      <w:r w:rsidRPr="00547228">
        <w:rPr>
          <w:rFonts w:cs="B Zar"/>
          <w:sz w:val="26"/>
          <w:szCs w:val="26"/>
          <w:rtl/>
        </w:rPr>
        <w:t xml:space="preserve">، مفروضات مربوط به این آزمون بررسی شدند. یکی از این مفروضات، نرمال بودن توزیع داده‌هاست. </w:t>
      </w:r>
      <w:commentRangeStart w:id="25"/>
      <w:commentRangeStart w:id="26"/>
      <w:r w:rsidRPr="00547228">
        <w:rPr>
          <w:rFonts w:cs="B Zar"/>
          <w:sz w:val="26"/>
          <w:szCs w:val="26"/>
          <w:rtl/>
        </w:rPr>
        <w:t xml:space="preserve">نتایج آزمون </w:t>
      </w:r>
      <w:r w:rsidR="00D67613">
        <w:rPr>
          <w:rFonts w:cs="B Zar" w:hint="cs"/>
          <w:sz w:val="26"/>
          <w:szCs w:val="26"/>
          <w:rtl/>
        </w:rPr>
        <w:t>شاپیرو ویلک</w:t>
      </w:r>
      <w:r w:rsidRPr="00547228">
        <w:rPr>
          <w:rFonts w:cs="B Zar"/>
          <w:sz w:val="26"/>
          <w:szCs w:val="26"/>
          <w:rtl/>
        </w:rPr>
        <w:t xml:space="preserve"> </w:t>
      </w:r>
      <w:commentRangeEnd w:id="25"/>
      <w:r w:rsidR="00CE6AE6">
        <w:rPr>
          <w:rStyle w:val="CommentReference"/>
          <w:rtl/>
        </w:rPr>
        <w:commentReference w:id="25"/>
      </w:r>
      <w:commentRangeEnd w:id="26"/>
      <w:r w:rsidR="00733EC1">
        <w:rPr>
          <w:rStyle w:val="CommentReference"/>
        </w:rPr>
        <w:commentReference w:id="26"/>
      </w:r>
      <w:r w:rsidRPr="00547228">
        <w:rPr>
          <w:rFonts w:cs="B Zar"/>
          <w:sz w:val="26"/>
          <w:szCs w:val="26"/>
          <w:rtl/>
        </w:rPr>
        <w:t>نشان‌دهنده نرمال بودن توزیع نمرات متغیرهای وابسته بود</w:t>
      </w:r>
      <w:r w:rsidR="00051706">
        <w:rPr>
          <w:rFonts w:cs="B Zar" w:hint="cs"/>
          <w:sz w:val="26"/>
          <w:szCs w:val="26"/>
          <w:rtl/>
        </w:rPr>
        <w:t xml:space="preserve"> (</w:t>
      </w:r>
      <w:r w:rsidR="00051706" w:rsidRPr="00857975">
        <w:rPr>
          <w:rFonts w:ascii="Times New Roman" w:hAnsi="Times New Roman" w:cs="Times New Roman"/>
        </w:rPr>
        <w:t>P&gt;0/05</w:t>
      </w:r>
      <w:r w:rsidR="00051706" w:rsidRPr="00051706">
        <w:rPr>
          <w:rFonts w:cs="B Zar" w:hint="cs"/>
          <w:sz w:val="26"/>
          <w:szCs w:val="26"/>
          <w:rtl/>
          <w:lang w:bidi="fa-IR"/>
        </w:rPr>
        <w:t>)</w:t>
      </w:r>
      <w:r w:rsidR="00B052F9">
        <w:rPr>
          <w:rFonts w:cs="B Zar" w:hint="cs"/>
          <w:sz w:val="26"/>
          <w:szCs w:val="26"/>
          <w:rtl/>
          <w:lang w:bidi="fa-IR"/>
        </w:rPr>
        <w:t xml:space="preserve"> (جدول 3)</w:t>
      </w:r>
      <w:r w:rsidR="00051706" w:rsidRPr="00051706">
        <w:rPr>
          <w:rFonts w:cs="B Zar" w:hint="cs"/>
          <w:sz w:val="26"/>
          <w:szCs w:val="26"/>
          <w:rtl/>
          <w:lang w:bidi="fa-IR"/>
        </w:rPr>
        <w:t>.</w:t>
      </w:r>
    </w:p>
    <w:p w14:paraId="550F151C" w14:textId="58075C74" w:rsidR="000F2B6C" w:rsidRPr="00B052F9" w:rsidRDefault="000F2B6C" w:rsidP="000F2B6C">
      <w:pPr>
        <w:bidi/>
        <w:jc w:val="center"/>
        <w:rPr>
          <w:rFonts w:cs="B Zar"/>
          <w:b/>
          <w:bCs/>
          <w:highlight w:val="cyan"/>
        </w:rPr>
      </w:pPr>
      <w:r w:rsidRPr="00B052F9">
        <w:rPr>
          <w:rFonts w:cs="B Zar"/>
          <w:b/>
          <w:bCs/>
          <w:highlight w:val="cyan"/>
          <w:rtl/>
        </w:rPr>
        <w:t xml:space="preserve">جدول </w:t>
      </w:r>
      <w:r w:rsidRPr="00B052F9">
        <w:rPr>
          <w:rFonts w:cs="B Zar" w:hint="cs"/>
          <w:b/>
          <w:bCs/>
          <w:highlight w:val="cyan"/>
          <w:rtl/>
        </w:rPr>
        <w:t>3</w:t>
      </w:r>
      <w:r w:rsidRPr="00B052F9">
        <w:rPr>
          <w:rFonts w:cs="B Zar"/>
          <w:b/>
          <w:bCs/>
          <w:highlight w:val="cyan"/>
          <w:rtl/>
        </w:rPr>
        <w:t>: نتایج آزمون شاپیرو-ویلک برای بررسی نرمال بودن توزیع متغیرهای وابسته به تفکیک گروه و مرحله اندازه‌گیری</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1386"/>
        <w:gridCol w:w="1388"/>
        <w:gridCol w:w="1386"/>
        <w:gridCol w:w="1388"/>
        <w:gridCol w:w="1388"/>
      </w:tblGrid>
      <w:tr w:rsidR="000F2B6C" w:rsidRPr="00B052F9" w14:paraId="4AA98EA1" w14:textId="77777777" w:rsidTr="00B052F9">
        <w:tc>
          <w:tcPr>
            <w:tcW w:w="1157" w:type="pct"/>
            <w:tcBorders>
              <w:top w:val="single" w:sz="4" w:space="0" w:color="auto"/>
              <w:bottom w:val="single" w:sz="4" w:space="0" w:color="auto"/>
            </w:tcBorders>
            <w:vAlign w:val="center"/>
            <w:hideMark/>
          </w:tcPr>
          <w:p w14:paraId="3EA9A5BE"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متغیر</w:t>
            </w:r>
          </w:p>
        </w:tc>
        <w:tc>
          <w:tcPr>
            <w:tcW w:w="768" w:type="pct"/>
            <w:tcBorders>
              <w:top w:val="single" w:sz="4" w:space="0" w:color="auto"/>
              <w:bottom w:val="single" w:sz="4" w:space="0" w:color="auto"/>
            </w:tcBorders>
            <w:vAlign w:val="center"/>
            <w:hideMark/>
          </w:tcPr>
          <w:p w14:paraId="0D484A4F"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گروه</w:t>
            </w:r>
          </w:p>
        </w:tc>
        <w:tc>
          <w:tcPr>
            <w:tcW w:w="769" w:type="pct"/>
            <w:tcBorders>
              <w:top w:val="single" w:sz="4" w:space="0" w:color="auto"/>
              <w:bottom w:val="single" w:sz="4" w:space="0" w:color="auto"/>
            </w:tcBorders>
            <w:vAlign w:val="center"/>
            <w:hideMark/>
          </w:tcPr>
          <w:p w14:paraId="29577BD6"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مرحله</w:t>
            </w:r>
          </w:p>
        </w:tc>
        <w:tc>
          <w:tcPr>
            <w:tcW w:w="768" w:type="pct"/>
            <w:tcBorders>
              <w:top w:val="single" w:sz="4" w:space="0" w:color="auto"/>
              <w:bottom w:val="single" w:sz="4" w:space="0" w:color="auto"/>
            </w:tcBorders>
            <w:vAlign w:val="center"/>
            <w:hideMark/>
          </w:tcPr>
          <w:p w14:paraId="1C3690FE"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آماره</w:t>
            </w:r>
            <w:r w:rsidRPr="00B052F9">
              <w:rPr>
                <w:rFonts w:cs="B Zar"/>
                <w:highlight w:val="cyan"/>
              </w:rPr>
              <w:t xml:space="preserve"> W</w:t>
            </w:r>
          </w:p>
        </w:tc>
        <w:tc>
          <w:tcPr>
            <w:tcW w:w="769" w:type="pct"/>
            <w:tcBorders>
              <w:top w:val="single" w:sz="4" w:space="0" w:color="auto"/>
              <w:bottom w:val="single" w:sz="4" w:space="0" w:color="auto"/>
            </w:tcBorders>
            <w:vAlign w:val="center"/>
            <w:hideMark/>
          </w:tcPr>
          <w:p w14:paraId="7465285A"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درجه آزادی</w:t>
            </w:r>
          </w:p>
        </w:tc>
        <w:tc>
          <w:tcPr>
            <w:tcW w:w="769" w:type="pct"/>
            <w:tcBorders>
              <w:top w:val="single" w:sz="4" w:space="0" w:color="auto"/>
              <w:bottom w:val="single" w:sz="4" w:space="0" w:color="auto"/>
            </w:tcBorders>
            <w:vAlign w:val="center"/>
            <w:hideMark/>
          </w:tcPr>
          <w:p w14:paraId="67C9FADB"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سطح معناداری</w:t>
            </w:r>
          </w:p>
        </w:tc>
      </w:tr>
      <w:tr w:rsidR="00B052F9" w:rsidRPr="00B052F9" w14:paraId="409F4D16" w14:textId="77777777" w:rsidTr="00B052F9">
        <w:tc>
          <w:tcPr>
            <w:tcW w:w="1157" w:type="pct"/>
            <w:vMerge w:val="restart"/>
            <w:tcBorders>
              <w:top w:val="single" w:sz="4" w:space="0" w:color="auto"/>
            </w:tcBorders>
            <w:vAlign w:val="center"/>
            <w:hideMark/>
          </w:tcPr>
          <w:p w14:paraId="65D1A5FB"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حافظه</w:t>
            </w:r>
          </w:p>
        </w:tc>
        <w:tc>
          <w:tcPr>
            <w:tcW w:w="768" w:type="pct"/>
            <w:vMerge w:val="restart"/>
            <w:tcBorders>
              <w:top w:val="single" w:sz="4" w:space="0" w:color="auto"/>
            </w:tcBorders>
            <w:vAlign w:val="center"/>
            <w:hideMark/>
          </w:tcPr>
          <w:p w14:paraId="36D972D0"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آزمایش</w:t>
            </w:r>
          </w:p>
        </w:tc>
        <w:tc>
          <w:tcPr>
            <w:tcW w:w="769" w:type="pct"/>
            <w:tcBorders>
              <w:top w:val="single" w:sz="4" w:space="0" w:color="auto"/>
            </w:tcBorders>
            <w:vAlign w:val="center"/>
            <w:hideMark/>
          </w:tcPr>
          <w:p w14:paraId="4F166D3A"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tcBorders>
              <w:top w:val="single" w:sz="4" w:space="0" w:color="auto"/>
            </w:tcBorders>
            <w:vAlign w:val="center"/>
            <w:hideMark/>
          </w:tcPr>
          <w:p w14:paraId="2A6937D8"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962/0</w:t>
            </w:r>
          </w:p>
        </w:tc>
        <w:tc>
          <w:tcPr>
            <w:tcW w:w="769" w:type="pct"/>
            <w:tcBorders>
              <w:top w:val="single" w:sz="4" w:space="0" w:color="auto"/>
            </w:tcBorders>
            <w:vAlign w:val="center"/>
            <w:hideMark/>
          </w:tcPr>
          <w:p w14:paraId="219010EB"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tcBorders>
              <w:top w:val="single" w:sz="4" w:space="0" w:color="auto"/>
            </w:tcBorders>
            <w:vAlign w:val="center"/>
            <w:hideMark/>
          </w:tcPr>
          <w:p w14:paraId="2EE5CAB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734/0</w:t>
            </w:r>
          </w:p>
        </w:tc>
      </w:tr>
      <w:tr w:rsidR="000F2B6C" w:rsidRPr="00B052F9" w14:paraId="08187FD2" w14:textId="77777777" w:rsidTr="00B052F9">
        <w:tc>
          <w:tcPr>
            <w:tcW w:w="1157" w:type="pct"/>
            <w:vMerge/>
            <w:vAlign w:val="center"/>
            <w:hideMark/>
          </w:tcPr>
          <w:p w14:paraId="3A5D2713" w14:textId="77777777" w:rsidR="000F2B6C" w:rsidRPr="00B052F9" w:rsidRDefault="000F2B6C" w:rsidP="000F2B6C">
            <w:pPr>
              <w:bidi/>
              <w:spacing w:after="0" w:line="240" w:lineRule="auto"/>
              <w:jc w:val="center"/>
              <w:rPr>
                <w:rFonts w:cs="B Zar"/>
                <w:highlight w:val="cyan"/>
                <w:lang w:bidi="fa-IR"/>
              </w:rPr>
            </w:pPr>
          </w:p>
        </w:tc>
        <w:tc>
          <w:tcPr>
            <w:tcW w:w="768" w:type="pct"/>
            <w:vMerge/>
            <w:vAlign w:val="center"/>
            <w:hideMark/>
          </w:tcPr>
          <w:p w14:paraId="22B0D4D4"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74E18315"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0A6EB411"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958/0</w:t>
            </w:r>
          </w:p>
        </w:tc>
        <w:tc>
          <w:tcPr>
            <w:tcW w:w="769" w:type="pct"/>
            <w:vAlign w:val="center"/>
            <w:hideMark/>
          </w:tcPr>
          <w:p w14:paraId="53FEB855"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DF26BA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681/0</w:t>
            </w:r>
          </w:p>
        </w:tc>
      </w:tr>
      <w:tr w:rsidR="000F2B6C" w:rsidRPr="00B052F9" w14:paraId="7B199895" w14:textId="77777777" w:rsidTr="00B052F9">
        <w:tc>
          <w:tcPr>
            <w:tcW w:w="1157" w:type="pct"/>
            <w:vMerge/>
            <w:vAlign w:val="center"/>
            <w:hideMark/>
          </w:tcPr>
          <w:p w14:paraId="2EEC5DE7"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3CDB2CC0"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3F50A6AE"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14172E6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951/0</w:t>
            </w:r>
          </w:p>
        </w:tc>
        <w:tc>
          <w:tcPr>
            <w:tcW w:w="769" w:type="pct"/>
            <w:vAlign w:val="center"/>
            <w:hideMark/>
          </w:tcPr>
          <w:p w14:paraId="585B6940"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45E19B8F"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547/0</w:t>
            </w:r>
          </w:p>
        </w:tc>
      </w:tr>
      <w:tr w:rsidR="000F2B6C" w:rsidRPr="00B052F9" w14:paraId="31D69DF2" w14:textId="77777777" w:rsidTr="00B052F9">
        <w:tc>
          <w:tcPr>
            <w:tcW w:w="1157" w:type="pct"/>
            <w:vMerge/>
            <w:vAlign w:val="center"/>
            <w:hideMark/>
          </w:tcPr>
          <w:p w14:paraId="1FFF91F4" w14:textId="77777777" w:rsidR="000F2B6C" w:rsidRPr="00B052F9" w:rsidRDefault="000F2B6C" w:rsidP="000F2B6C">
            <w:pPr>
              <w:bidi/>
              <w:spacing w:after="0" w:line="240" w:lineRule="auto"/>
              <w:jc w:val="center"/>
              <w:rPr>
                <w:rFonts w:cs="B Zar"/>
                <w:highlight w:val="cyan"/>
              </w:rPr>
            </w:pPr>
          </w:p>
        </w:tc>
        <w:tc>
          <w:tcPr>
            <w:tcW w:w="768" w:type="pct"/>
            <w:vMerge w:val="restart"/>
            <w:vAlign w:val="center"/>
            <w:hideMark/>
          </w:tcPr>
          <w:p w14:paraId="2A8F0101"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کنترل</w:t>
            </w:r>
          </w:p>
        </w:tc>
        <w:tc>
          <w:tcPr>
            <w:tcW w:w="769" w:type="pct"/>
            <w:vAlign w:val="center"/>
            <w:hideMark/>
          </w:tcPr>
          <w:p w14:paraId="4B264227"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15C4B441"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967/0</w:t>
            </w:r>
          </w:p>
        </w:tc>
        <w:tc>
          <w:tcPr>
            <w:tcW w:w="769" w:type="pct"/>
            <w:vAlign w:val="center"/>
            <w:hideMark/>
          </w:tcPr>
          <w:p w14:paraId="3643CC2C"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1FC946A"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792/0</w:t>
            </w:r>
          </w:p>
        </w:tc>
      </w:tr>
      <w:tr w:rsidR="000F2B6C" w:rsidRPr="00B052F9" w14:paraId="5266B66D" w14:textId="77777777" w:rsidTr="00B052F9">
        <w:tc>
          <w:tcPr>
            <w:tcW w:w="1157" w:type="pct"/>
            <w:vMerge/>
            <w:vAlign w:val="center"/>
            <w:hideMark/>
          </w:tcPr>
          <w:p w14:paraId="117614EC"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7A0D6A90"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6FBE056E"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67E3352F"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964/0</w:t>
            </w:r>
          </w:p>
        </w:tc>
        <w:tc>
          <w:tcPr>
            <w:tcW w:w="769" w:type="pct"/>
            <w:vAlign w:val="center"/>
            <w:hideMark/>
          </w:tcPr>
          <w:p w14:paraId="127C3F64"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4398A7B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751/0</w:t>
            </w:r>
          </w:p>
        </w:tc>
      </w:tr>
      <w:tr w:rsidR="000F2B6C" w:rsidRPr="00B052F9" w14:paraId="2402A356" w14:textId="77777777" w:rsidTr="00B052F9">
        <w:tc>
          <w:tcPr>
            <w:tcW w:w="1157" w:type="pct"/>
            <w:vMerge/>
            <w:vAlign w:val="center"/>
            <w:hideMark/>
          </w:tcPr>
          <w:p w14:paraId="49714E1C"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1ACE7233"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7CFFC2D3"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7AE2109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959/0</w:t>
            </w:r>
          </w:p>
        </w:tc>
        <w:tc>
          <w:tcPr>
            <w:tcW w:w="769" w:type="pct"/>
            <w:vAlign w:val="center"/>
            <w:hideMark/>
          </w:tcPr>
          <w:p w14:paraId="4DA42988"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2DDA1FC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693/0</w:t>
            </w:r>
          </w:p>
        </w:tc>
      </w:tr>
      <w:tr w:rsidR="000F2B6C" w:rsidRPr="00B052F9" w14:paraId="1427D169" w14:textId="77777777" w:rsidTr="00B052F9">
        <w:tc>
          <w:tcPr>
            <w:tcW w:w="1157" w:type="pct"/>
            <w:vMerge w:val="restart"/>
            <w:vAlign w:val="center"/>
            <w:hideMark/>
          </w:tcPr>
          <w:p w14:paraId="1440E5FF"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عملکرد اجرایی</w:t>
            </w:r>
          </w:p>
        </w:tc>
        <w:tc>
          <w:tcPr>
            <w:tcW w:w="768" w:type="pct"/>
            <w:vMerge w:val="restart"/>
            <w:vAlign w:val="center"/>
            <w:hideMark/>
          </w:tcPr>
          <w:p w14:paraId="18C4339E"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آزمایش</w:t>
            </w:r>
          </w:p>
        </w:tc>
        <w:tc>
          <w:tcPr>
            <w:tcW w:w="769" w:type="pct"/>
            <w:vAlign w:val="center"/>
            <w:hideMark/>
          </w:tcPr>
          <w:p w14:paraId="39FCEEEB"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376681E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942/0</w:t>
            </w:r>
          </w:p>
        </w:tc>
        <w:tc>
          <w:tcPr>
            <w:tcW w:w="769" w:type="pct"/>
            <w:vAlign w:val="center"/>
            <w:hideMark/>
          </w:tcPr>
          <w:p w14:paraId="7291DD78"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0EA3609"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421/0</w:t>
            </w:r>
          </w:p>
        </w:tc>
      </w:tr>
      <w:tr w:rsidR="000F2B6C" w:rsidRPr="00B052F9" w14:paraId="00FAAC66" w14:textId="77777777" w:rsidTr="00B052F9">
        <w:tc>
          <w:tcPr>
            <w:tcW w:w="1157" w:type="pct"/>
            <w:vMerge/>
            <w:vAlign w:val="center"/>
            <w:hideMark/>
          </w:tcPr>
          <w:p w14:paraId="56997053"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57770F6B"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0D9771F6"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05FBA809"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938/0</w:t>
            </w:r>
          </w:p>
        </w:tc>
        <w:tc>
          <w:tcPr>
            <w:tcW w:w="769" w:type="pct"/>
            <w:vAlign w:val="center"/>
            <w:hideMark/>
          </w:tcPr>
          <w:p w14:paraId="226A278E"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5D7C3499"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384/0</w:t>
            </w:r>
          </w:p>
        </w:tc>
      </w:tr>
      <w:tr w:rsidR="000F2B6C" w:rsidRPr="00B052F9" w14:paraId="5649A482" w14:textId="77777777" w:rsidTr="00B052F9">
        <w:tc>
          <w:tcPr>
            <w:tcW w:w="1157" w:type="pct"/>
            <w:vMerge/>
            <w:vAlign w:val="center"/>
            <w:hideMark/>
          </w:tcPr>
          <w:p w14:paraId="2BB47E3A"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465B4140"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35E312D9"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6356E1DA"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935/0</w:t>
            </w:r>
          </w:p>
        </w:tc>
        <w:tc>
          <w:tcPr>
            <w:tcW w:w="769" w:type="pct"/>
            <w:vAlign w:val="center"/>
            <w:hideMark/>
          </w:tcPr>
          <w:p w14:paraId="17234BED"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402493DF"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356/0</w:t>
            </w:r>
          </w:p>
        </w:tc>
      </w:tr>
      <w:tr w:rsidR="000F2B6C" w:rsidRPr="00B052F9" w14:paraId="450359D3" w14:textId="77777777" w:rsidTr="00B052F9">
        <w:tc>
          <w:tcPr>
            <w:tcW w:w="1157" w:type="pct"/>
            <w:vMerge/>
            <w:vAlign w:val="center"/>
            <w:hideMark/>
          </w:tcPr>
          <w:p w14:paraId="6238E88A" w14:textId="77777777" w:rsidR="000F2B6C" w:rsidRPr="00B052F9" w:rsidRDefault="000F2B6C" w:rsidP="000F2B6C">
            <w:pPr>
              <w:bidi/>
              <w:spacing w:after="0" w:line="240" w:lineRule="auto"/>
              <w:jc w:val="center"/>
              <w:rPr>
                <w:rFonts w:cs="B Zar"/>
                <w:highlight w:val="cyan"/>
              </w:rPr>
            </w:pPr>
          </w:p>
        </w:tc>
        <w:tc>
          <w:tcPr>
            <w:tcW w:w="768" w:type="pct"/>
            <w:vMerge w:val="restart"/>
            <w:vAlign w:val="center"/>
            <w:hideMark/>
          </w:tcPr>
          <w:p w14:paraId="3C3DE3C1"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کنترل</w:t>
            </w:r>
          </w:p>
        </w:tc>
        <w:tc>
          <w:tcPr>
            <w:tcW w:w="769" w:type="pct"/>
            <w:vAlign w:val="center"/>
            <w:hideMark/>
          </w:tcPr>
          <w:p w14:paraId="2D5732FD"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054BDF8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948/0</w:t>
            </w:r>
          </w:p>
        </w:tc>
        <w:tc>
          <w:tcPr>
            <w:tcW w:w="769" w:type="pct"/>
            <w:vAlign w:val="center"/>
            <w:hideMark/>
          </w:tcPr>
          <w:p w14:paraId="4ACA88FE"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56F66166"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493/0</w:t>
            </w:r>
          </w:p>
        </w:tc>
      </w:tr>
      <w:tr w:rsidR="000F2B6C" w:rsidRPr="00B052F9" w14:paraId="6D58FF6B" w14:textId="77777777" w:rsidTr="00B052F9">
        <w:tc>
          <w:tcPr>
            <w:tcW w:w="1157" w:type="pct"/>
            <w:vMerge/>
            <w:vAlign w:val="center"/>
            <w:hideMark/>
          </w:tcPr>
          <w:p w14:paraId="2C99D057"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23DA6788"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0CC2A2A7"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21E696C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944/0</w:t>
            </w:r>
          </w:p>
        </w:tc>
        <w:tc>
          <w:tcPr>
            <w:tcW w:w="769" w:type="pct"/>
            <w:vAlign w:val="center"/>
            <w:hideMark/>
          </w:tcPr>
          <w:p w14:paraId="2632BC97"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0379A91A"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442/0</w:t>
            </w:r>
          </w:p>
        </w:tc>
      </w:tr>
      <w:tr w:rsidR="000F2B6C" w:rsidRPr="00B052F9" w14:paraId="789EDE09" w14:textId="77777777" w:rsidTr="00B052F9">
        <w:tc>
          <w:tcPr>
            <w:tcW w:w="1157" w:type="pct"/>
            <w:vMerge/>
            <w:vAlign w:val="center"/>
            <w:hideMark/>
          </w:tcPr>
          <w:p w14:paraId="0A4B95D3"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10BF6D23"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1ACA9502"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68C33787"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940/0</w:t>
            </w:r>
          </w:p>
        </w:tc>
        <w:tc>
          <w:tcPr>
            <w:tcW w:w="769" w:type="pct"/>
            <w:vAlign w:val="center"/>
            <w:hideMark/>
          </w:tcPr>
          <w:p w14:paraId="24363306"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4E50461E"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407/0</w:t>
            </w:r>
          </w:p>
        </w:tc>
      </w:tr>
      <w:tr w:rsidR="000F2B6C" w:rsidRPr="00B052F9" w14:paraId="4EC05226" w14:textId="77777777" w:rsidTr="00B052F9">
        <w:tc>
          <w:tcPr>
            <w:tcW w:w="1157" w:type="pct"/>
            <w:vMerge w:val="restart"/>
            <w:vAlign w:val="center"/>
            <w:hideMark/>
          </w:tcPr>
          <w:p w14:paraId="01B90A1E" w14:textId="77777777" w:rsidR="000F2B6C" w:rsidRPr="00B052F9" w:rsidRDefault="000F2B6C" w:rsidP="000F2B6C">
            <w:pPr>
              <w:bidi/>
              <w:spacing w:after="0" w:line="240" w:lineRule="auto"/>
              <w:jc w:val="center"/>
              <w:rPr>
                <w:rFonts w:cs="B Zar"/>
                <w:highlight w:val="cyan"/>
              </w:rPr>
            </w:pPr>
            <w:r w:rsidRPr="00B052F9">
              <w:rPr>
                <w:rFonts w:cs="B Zar"/>
                <w:highlight w:val="cyan"/>
              </w:rPr>
              <w:t>ZVT</w:t>
            </w:r>
          </w:p>
        </w:tc>
        <w:tc>
          <w:tcPr>
            <w:tcW w:w="768" w:type="pct"/>
            <w:vMerge w:val="restart"/>
            <w:vAlign w:val="center"/>
            <w:hideMark/>
          </w:tcPr>
          <w:p w14:paraId="32C5C457"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آزمایش</w:t>
            </w:r>
          </w:p>
        </w:tc>
        <w:tc>
          <w:tcPr>
            <w:tcW w:w="769" w:type="pct"/>
            <w:vAlign w:val="center"/>
            <w:hideMark/>
          </w:tcPr>
          <w:p w14:paraId="680A1439"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65B6BEA6"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972/0</w:t>
            </w:r>
          </w:p>
        </w:tc>
        <w:tc>
          <w:tcPr>
            <w:tcW w:w="769" w:type="pct"/>
            <w:vAlign w:val="center"/>
            <w:hideMark/>
          </w:tcPr>
          <w:p w14:paraId="2EBCCE62"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1C46448B"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841/0</w:t>
            </w:r>
          </w:p>
        </w:tc>
      </w:tr>
      <w:tr w:rsidR="000F2B6C" w:rsidRPr="00B052F9" w14:paraId="381D4AF6" w14:textId="77777777" w:rsidTr="00B052F9">
        <w:tc>
          <w:tcPr>
            <w:tcW w:w="1157" w:type="pct"/>
            <w:vMerge/>
            <w:vAlign w:val="center"/>
            <w:hideMark/>
          </w:tcPr>
          <w:p w14:paraId="431C6AD9"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343BE804"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7940AB7B"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40FF793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970/0</w:t>
            </w:r>
          </w:p>
        </w:tc>
        <w:tc>
          <w:tcPr>
            <w:tcW w:w="769" w:type="pct"/>
            <w:vAlign w:val="center"/>
            <w:hideMark/>
          </w:tcPr>
          <w:p w14:paraId="23D9B2E8"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71B14126"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822/0</w:t>
            </w:r>
          </w:p>
        </w:tc>
      </w:tr>
      <w:tr w:rsidR="000F2B6C" w:rsidRPr="00B052F9" w14:paraId="787F8CE0" w14:textId="77777777" w:rsidTr="00B052F9">
        <w:tc>
          <w:tcPr>
            <w:tcW w:w="1157" w:type="pct"/>
            <w:vMerge/>
            <w:vAlign w:val="center"/>
            <w:hideMark/>
          </w:tcPr>
          <w:p w14:paraId="56D19875"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41D29938"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474CD595"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69AA7F9B"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968/0</w:t>
            </w:r>
          </w:p>
        </w:tc>
        <w:tc>
          <w:tcPr>
            <w:tcW w:w="769" w:type="pct"/>
            <w:vAlign w:val="center"/>
            <w:hideMark/>
          </w:tcPr>
          <w:p w14:paraId="4CEE4C47"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CF11A01"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804/0</w:t>
            </w:r>
          </w:p>
        </w:tc>
      </w:tr>
      <w:tr w:rsidR="000F2B6C" w:rsidRPr="00B052F9" w14:paraId="23EA135C" w14:textId="77777777" w:rsidTr="00B052F9">
        <w:tc>
          <w:tcPr>
            <w:tcW w:w="1157" w:type="pct"/>
            <w:vMerge/>
            <w:vAlign w:val="center"/>
            <w:hideMark/>
          </w:tcPr>
          <w:p w14:paraId="504C5899" w14:textId="77777777" w:rsidR="000F2B6C" w:rsidRPr="00B052F9" w:rsidRDefault="000F2B6C" w:rsidP="000F2B6C">
            <w:pPr>
              <w:bidi/>
              <w:spacing w:after="0" w:line="240" w:lineRule="auto"/>
              <w:jc w:val="center"/>
              <w:rPr>
                <w:rFonts w:cs="B Zar"/>
                <w:highlight w:val="cyan"/>
              </w:rPr>
            </w:pPr>
          </w:p>
        </w:tc>
        <w:tc>
          <w:tcPr>
            <w:tcW w:w="768" w:type="pct"/>
            <w:vMerge w:val="restart"/>
            <w:vAlign w:val="center"/>
            <w:hideMark/>
          </w:tcPr>
          <w:p w14:paraId="1BEFBCBA"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کنترل</w:t>
            </w:r>
          </w:p>
        </w:tc>
        <w:tc>
          <w:tcPr>
            <w:tcW w:w="769" w:type="pct"/>
            <w:vAlign w:val="center"/>
            <w:hideMark/>
          </w:tcPr>
          <w:p w14:paraId="5727E890"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3111B09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975/0</w:t>
            </w:r>
          </w:p>
        </w:tc>
        <w:tc>
          <w:tcPr>
            <w:tcW w:w="769" w:type="pct"/>
            <w:vAlign w:val="center"/>
            <w:hideMark/>
          </w:tcPr>
          <w:p w14:paraId="0EB1116A"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39F5C096"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873/0</w:t>
            </w:r>
          </w:p>
        </w:tc>
      </w:tr>
      <w:tr w:rsidR="000F2B6C" w:rsidRPr="00B052F9" w14:paraId="5CADFF07" w14:textId="77777777" w:rsidTr="00B052F9">
        <w:tc>
          <w:tcPr>
            <w:tcW w:w="1157" w:type="pct"/>
            <w:vMerge/>
            <w:vAlign w:val="center"/>
            <w:hideMark/>
          </w:tcPr>
          <w:p w14:paraId="65F5743B"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1478E409"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7CD0F69F"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77922B4B"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973/0</w:t>
            </w:r>
          </w:p>
        </w:tc>
        <w:tc>
          <w:tcPr>
            <w:tcW w:w="769" w:type="pct"/>
            <w:vAlign w:val="center"/>
            <w:hideMark/>
          </w:tcPr>
          <w:p w14:paraId="3D93CE10"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A55125A"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852/0</w:t>
            </w:r>
          </w:p>
        </w:tc>
      </w:tr>
      <w:tr w:rsidR="000F2B6C" w:rsidRPr="00B052F9" w14:paraId="2B3BDB4B" w14:textId="77777777" w:rsidTr="00B052F9">
        <w:tc>
          <w:tcPr>
            <w:tcW w:w="1157" w:type="pct"/>
            <w:vMerge/>
            <w:vAlign w:val="center"/>
            <w:hideMark/>
          </w:tcPr>
          <w:p w14:paraId="1A1DA4CF"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7E4856F0"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383C28CD"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76F624C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971/0</w:t>
            </w:r>
          </w:p>
        </w:tc>
        <w:tc>
          <w:tcPr>
            <w:tcW w:w="769" w:type="pct"/>
            <w:vAlign w:val="center"/>
            <w:hideMark/>
          </w:tcPr>
          <w:p w14:paraId="5BEEAEA1"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EAE2E87"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833/0</w:t>
            </w:r>
          </w:p>
        </w:tc>
      </w:tr>
      <w:tr w:rsidR="000F2B6C" w:rsidRPr="00B052F9" w14:paraId="2905FE6A" w14:textId="77777777" w:rsidTr="00B052F9">
        <w:tc>
          <w:tcPr>
            <w:tcW w:w="1157" w:type="pct"/>
            <w:vMerge w:val="restart"/>
            <w:vAlign w:val="center"/>
            <w:hideMark/>
          </w:tcPr>
          <w:p w14:paraId="3258959A" w14:textId="77777777" w:rsidR="000F2B6C" w:rsidRPr="00B052F9" w:rsidRDefault="000F2B6C" w:rsidP="000F2B6C">
            <w:pPr>
              <w:bidi/>
              <w:spacing w:after="0" w:line="240" w:lineRule="auto"/>
              <w:jc w:val="center"/>
              <w:rPr>
                <w:rFonts w:cs="B Zar"/>
                <w:highlight w:val="cyan"/>
              </w:rPr>
            </w:pPr>
            <w:r w:rsidRPr="00B052F9">
              <w:rPr>
                <w:rFonts w:cs="B Zar"/>
                <w:highlight w:val="cyan"/>
              </w:rPr>
              <w:t xml:space="preserve">ZVT </w:t>
            </w:r>
            <w:r w:rsidRPr="00B052F9">
              <w:rPr>
                <w:rFonts w:cs="B Zar" w:hint="cs"/>
                <w:highlight w:val="cyan"/>
                <w:rtl/>
                <w:lang w:bidi="fa-IR"/>
              </w:rPr>
              <w:t xml:space="preserve"> </w:t>
            </w:r>
            <w:r w:rsidRPr="00B052F9">
              <w:rPr>
                <w:rFonts w:cs="B Zar"/>
                <w:highlight w:val="cyan"/>
                <w:rtl/>
              </w:rPr>
              <w:t xml:space="preserve">در </w:t>
            </w:r>
            <w:r w:rsidRPr="00B052F9">
              <w:rPr>
                <w:rFonts w:cs="B Zar"/>
                <w:highlight w:val="cyan"/>
                <w:rtl/>
                <w:lang w:bidi="fa-IR"/>
              </w:rPr>
              <w:t>۳۰</w:t>
            </w:r>
            <w:r w:rsidRPr="00B052F9">
              <w:rPr>
                <w:rFonts w:cs="B Zar"/>
                <w:highlight w:val="cyan"/>
                <w:rtl/>
              </w:rPr>
              <w:t xml:space="preserve"> ثانیه</w:t>
            </w:r>
          </w:p>
        </w:tc>
        <w:tc>
          <w:tcPr>
            <w:tcW w:w="768" w:type="pct"/>
            <w:vMerge w:val="restart"/>
            <w:vAlign w:val="center"/>
            <w:hideMark/>
          </w:tcPr>
          <w:p w14:paraId="0B70081F"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آزمایش</w:t>
            </w:r>
          </w:p>
        </w:tc>
        <w:tc>
          <w:tcPr>
            <w:tcW w:w="769" w:type="pct"/>
            <w:vAlign w:val="center"/>
            <w:hideMark/>
          </w:tcPr>
          <w:p w14:paraId="63F43233"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2A36BD6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965/0</w:t>
            </w:r>
          </w:p>
        </w:tc>
        <w:tc>
          <w:tcPr>
            <w:tcW w:w="769" w:type="pct"/>
            <w:vAlign w:val="center"/>
            <w:hideMark/>
          </w:tcPr>
          <w:p w14:paraId="110DAB7C"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54785FF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765/0</w:t>
            </w:r>
          </w:p>
        </w:tc>
      </w:tr>
      <w:tr w:rsidR="000F2B6C" w:rsidRPr="00B052F9" w14:paraId="400C461E" w14:textId="77777777" w:rsidTr="00B052F9">
        <w:tc>
          <w:tcPr>
            <w:tcW w:w="1157" w:type="pct"/>
            <w:vMerge/>
            <w:vAlign w:val="center"/>
            <w:hideMark/>
          </w:tcPr>
          <w:p w14:paraId="65FDFC20"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5BBE4CBD"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2E92C4D4"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4F95CE82"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960/0</w:t>
            </w:r>
          </w:p>
        </w:tc>
        <w:tc>
          <w:tcPr>
            <w:tcW w:w="769" w:type="pct"/>
            <w:vAlign w:val="center"/>
            <w:hideMark/>
          </w:tcPr>
          <w:p w14:paraId="412034BB"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0B93CC2B"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712/0</w:t>
            </w:r>
          </w:p>
        </w:tc>
      </w:tr>
      <w:tr w:rsidR="000F2B6C" w:rsidRPr="00B052F9" w14:paraId="15A27D4F" w14:textId="77777777" w:rsidTr="00B052F9">
        <w:tc>
          <w:tcPr>
            <w:tcW w:w="1157" w:type="pct"/>
            <w:vMerge/>
            <w:vAlign w:val="center"/>
            <w:hideMark/>
          </w:tcPr>
          <w:p w14:paraId="31EAC517"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1697D52E"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59DA06AC"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1C3EE0D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956/0</w:t>
            </w:r>
          </w:p>
        </w:tc>
        <w:tc>
          <w:tcPr>
            <w:tcW w:w="769" w:type="pct"/>
            <w:vAlign w:val="center"/>
            <w:hideMark/>
          </w:tcPr>
          <w:p w14:paraId="334417E2"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5654FE09"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658/0</w:t>
            </w:r>
          </w:p>
        </w:tc>
      </w:tr>
      <w:tr w:rsidR="000F2B6C" w:rsidRPr="00B052F9" w14:paraId="39175437" w14:textId="77777777" w:rsidTr="00B052F9">
        <w:tc>
          <w:tcPr>
            <w:tcW w:w="1157" w:type="pct"/>
            <w:vMerge/>
            <w:vAlign w:val="center"/>
            <w:hideMark/>
          </w:tcPr>
          <w:p w14:paraId="15ADF19B" w14:textId="77777777" w:rsidR="000F2B6C" w:rsidRPr="00B052F9" w:rsidRDefault="000F2B6C" w:rsidP="000F2B6C">
            <w:pPr>
              <w:bidi/>
              <w:spacing w:after="0" w:line="240" w:lineRule="auto"/>
              <w:jc w:val="center"/>
              <w:rPr>
                <w:rFonts w:cs="B Zar"/>
                <w:highlight w:val="cyan"/>
              </w:rPr>
            </w:pPr>
          </w:p>
        </w:tc>
        <w:tc>
          <w:tcPr>
            <w:tcW w:w="768" w:type="pct"/>
            <w:vMerge w:val="restart"/>
            <w:vAlign w:val="center"/>
            <w:hideMark/>
          </w:tcPr>
          <w:p w14:paraId="4D1A79BC"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کنترل</w:t>
            </w:r>
          </w:p>
        </w:tc>
        <w:tc>
          <w:tcPr>
            <w:tcW w:w="769" w:type="pct"/>
            <w:vAlign w:val="center"/>
            <w:hideMark/>
          </w:tcPr>
          <w:p w14:paraId="0BBD0481"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6D628F38"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968/0</w:t>
            </w:r>
          </w:p>
        </w:tc>
        <w:tc>
          <w:tcPr>
            <w:tcW w:w="769" w:type="pct"/>
            <w:vAlign w:val="center"/>
            <w:hideMark/>
          </w:tcPr>
          <w:p w14:paraId="791D46AF"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732DA4C7"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798/0</w:t>
            </w:r>
          </w:p>
        </w:tc>
      </w:tr>
      <w:tr w:rsidR="000F2B6C" w:rsidRPr="00B052F9" w14:paraId="4820B5BE" w14:textId="77777777" w:rsidTr="00B052F9">
        <w:tc>
          <w:tcPr>
            <w:tcW w:w="1157" w:type="pct"/>
            <w:vMerge/>
            <w:vAlign w:val="center"/>
            <w:hideMark/>
          </w:tcPr>
          <w:p w14:paraId="4F068770"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4886BC23"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73EC6C7E"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500B1F8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963/0</w:t>
            </w:r>
          </w:p>
        </w:tc>
        <w:tc>
          <w:tcPr>
            <w:tcW w:w="769" w:type="pct"/>
            <w:vAlign w:val="center"/>
            <w:hideMark/>
          </w:tcPr>
          <w:p w14:paraId="55C62EC6"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2EFD57DE"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743/0</w:t>
            </w:r>
          </w:p>
        </w:tc>
      </w:tr>
      <w:tr w:rsidR="000F2B6C" w:rsidRPr="00B052F9" w14:paraId="7EE5D1E8" w14:textId="77777777" w:rsidTr="00B052F9">
        <w:tc>
          <w:tcPr>
            <w:tcW w:w="1157" w:type="pct"/>
            <w:vMerge/>
            <w:vAlign w:val="center"/>
            <w:hideMark/>
          </w:tcPr>
          <w:p w14:paraId="29E9088D"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6BF9CA7C"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68D9D8E7"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0862F87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959/0</w:t>
            </w:r>
          </w:p>
        </w:tc>
        <w:tc>
          <w:tcPr>
            <w:tcW w:w="769" w:type="pct"/>
            <w:vAlign w:val="center"/>
            <w:hideMark/>
          </w:tcPr>
          <w:p w14:paraId="57E22825"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1A2B018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690/0</w:t>
            </w:r>
          </w:p>
        </w:tc>
      </w:tr>
      <w:tr w:rsidR="000F2B6C" w:rsidRPr="00B052F9" w14:paraId="4BA75F06" w14:textId="77777777" w:rsidTr="00B052F9">
        <w:tc>
          <w:tcPr>
            <w:tcW w:w="1157" w:type="pct"/>
            <w:vMerge w:val="restart"/>
            <w:vAlign w:val="center"/>
            <w:hideMark/>
          </w:tcPr>
          <w:p w14:paraId="51B2B0E2" w14:textId="77777777" w:rsidR="000F2B6C" w:rsidRPr="00B052F9" w:rsidRDefault="000F2B6C" w:rsidP="000F2B6C">
            <w:pPr>
              <w:bidi/>
              <w:spacing w:after="0" w:line="240" w:lineRule="auto"/>
              <w:jc w:val="center"/>
              <w:rPr>
                <w:rFonts w:cs="B Zar"/>
                <w:highlight w:val="cyan"/>
              </w:rPr>
            </w:pPr>
            <w:r w:rsidRPr="00B052F9">
              <w:rPr>
                <w:rFonts w:cs="B Zar"/>
                <w:highlight w:val="cyan"/>
              </w:rPr>
              <w:t>KDT</w:t>
            </w:r>
          </w:p>
        </w:tc>
        <w:tc>
          <w:tcPr>
            <w:tcW w:w="768" w:type="pct"/>
            <w:vMerge w:val="restart"/>
            <w:vAlign w:val="center"/>
            <w:hideMark/>
          </w:tcPr>
          <w:p w14:paraId="4F38B4D4"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آزمایش</w:t>
            </w:r>
          </w:p>
        </w:tc>
        <w:tc>
          <w:tcPr>
            <w:tcW w:w="769" w:type="pct"/>
            <w:vAlign w:val="center"/>
            <w:hideMark/>
          </w:tcPr>
          <w:p w14:paraId="4D7E03FA"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766B7B4A"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978/0</w:t>
            </w:r>
          </w:p>
        </w:tc>
        <w:tc>
          <w:tcPr>
            <w:tcW w:w="769" w:type="pct"/>
            <w:vAlign w:val="center"/>
            <w:hideMark/>
          </w:tcPr>
          <w:p w14:paraId="1465AE30"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1BD814EC"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892/0</w:t>
            </w:r>
          </w:p>
        </w:tc>
      </w:tr>
      <w:tr w:rsidR="000F2B6C" w:rsidRPr="00B052F9" w14:paraId="388B057D" w14:textId="77777777" w:rsidTr="00B052F9">
        <w:tc>
          <w:tcPr>
            <w:tcW w:w="1157" w:type="pct"/>
            <w:vMerge/>
            <w:vAlign w:val="center"/>
            <w:hideMark/>
          </w:tcPr>
          <w:p w14:paraId="6EF55958"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557181F3"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7E932037"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6D47CF1F"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976/0</w:t>
            </w:r>
          </w:p>
        </w:tc>
        <w:tc>
          <w:tcPr>
            <w:tcW w:w="769" w:type="pct"/>
            <w:vAlign w:val="center"/>
            <w:hideMark/>
          </w:tcPr>
          <w:p w14:paraId="76E1BCE3"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4D184E92"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874/0</w:t>
            </w:r>
          </w:p>
        </w:tc>
      </w:tr>
      <w:tr w:rsidR="000F2B6C" w:rsidRPr="00B052F9" w14:paraId="4FC5125E" w14:textId="77777777" w:rsidTr="00B052F9">
        <w:tc>
          <w:tcPr>
            <w:tcW w:w="1157" w:type="pct"/>
            <w:vMerge/>
            <w:vAlign w:val="center"/>
            <w:hideMark/>
          </w:tcPr>
          <w:p w14:paraId="485E6D11"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698B0B27"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1637B92D"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72C7BD4D"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974/0</w:t>
            </w:r>
          </w:p>
        </w:tc>
        <w:tc>
          <w:tcPr>
            <w:tcW w:w="769" w:type="pct"/>
            <w:vAlign w:val="center"/>
            <w:hideMark/>
          </w:tcPr>
          <w:p w14:paraId="73B61786"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2BB166E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865/0</w:t>
            </w:r>
          </w:p>
        </w:tc>
      </w:tr>
      <w:tr w:rsidR="000F2B6C" w:rsidRPr="00B052F9" w14:paraId="008FC32E" w14:textId="77777777" w:rsidTr="00B052F9">
        <w:tc>
          <w:tcPr>
            <w:tcW w:w="1157" w:type="pct"/>
            <w:vMerge/>
            <w:vAlign w:val="center"/>
            <w:hideMark/>
          </w:tcPr>
          <w:p w14:paraId="565E7C4F" w14:textId="77777777" w:rsidR="000F2B6C" w:rsidRPr="00B052F9" w:rsidRDefault="000F2B6C" w:rsidP="000F2B6C">
            <w:pPr>
              <w:bidi/>
              <w:spacing w:after="0" w:line="240" w:lineRule="auto"/>
              <w:jc w:val="center"/>
              <w:rPr>
                <w:rFonts w:cs="B Zar"/>
                <w:highlight w:val="cyan"/>
              </w:rPr>
            </w:pPr>
          </w:p>
        </w:tc>
        <w:tc>
          <w:tcPr>
            <w:tcW w:w="768" w:type="pct"/>
            <w:vMerge w:val="restart"/>
            <w:vAlign w:val="center"/>
            <w:hideMark/>
          </w:tcPr>
          <w:p w14:paraId="01D3CC94"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کنترل</w:t>
            </w:r>
          </w:p>
        </w:tc>
        <w:tc>
          <w:tcPr>
            <w:tcW w:w="769" w:type="pct"/>
            <w:vAlign w:val="center"/>
            <w:hideMark/>
          </w:tcPr>
          <w:p w14:paraId="355BF021"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2317FBD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980/0</w:t>
            </w:r>
          </w:p>
        </w:tc>
        <w:tc>
          <w:tcPr>
            <w:tcW w:w="769" w:type="pct"/>
            <w:vAlign w:val="center"/>
            <w:hideMark/>
          </w:tcPr>
          <w:p w14:paraId="6A24DCB0"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233342A0"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905/0</w:t>
            </w:r>
          </w:p>
        </w:tc>
      </w:tr>
      <w:tr w:rsidR="000F2B6C" w:rsidRPr="00B052F9" w14:paraId="4FC501C8" w14:textId="77777777" w:rsidTr="00B052F9">
        <w:tc>
          <w:tcPr>
            <w:tcW w:w="1157" w:type="pct"/>
            <w:vMerge/>
            <w:vAlign w:val="center"/>
            <w:hideMark/>
          </w:tcPr>
          <w:p w14:paraId="263F6107"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687A0E8D"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2D8D27BB"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1B39ED5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979/0</w:t>
            </w:r>
          </w:p>
        </w:tc>
        <w:tc>
          <w:tcPr>
            <w:tcW w:w="769" w:type="pct"/>
            <w:vAlign w:val="center"/>
            <w:hideMark/>
          </w:tcPr>
          <w:p w14:paraId="1852726E"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2DFCA14E"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896/0</w:t>
            </w:r>
          </w:p>
        </w:tc>
      </w:tr>
      <w:tr w:rsidR="000F2B6C" w:rsidRPr="00B052F9" w14:paraId="4FAE6E86" w14:textId="77777777" w:rsidTr="00B052F9">
        <w:tc>
          <w:tcPr>
            <w:tcW w:w="1157" w:type="pct"/>
            <w:vMerge/>
            <w:vAlign w:val="center"/>
            <w:hideMark/>
          </w:tcPr>
          <w:p w14:paraId="53E22454"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2598A014"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6B41F8E1"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5CF5B2DE"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977/0</w:t>
            </w:r>
          </w:p>
        </w:tc>
        <w:tc>
          <w:tcPr>
            <w:tcW w:w="769" w:type="pct"/>
            <w:vAlign w:val="center"/>
            <w:hideMark/>
          </w:tcPr>
          <w:p w14:paraId="58DBD47A"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0473206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884/0</w:t>
            </w:r>
          </w:p>
        </w:tc>
      </w:tr>
      <w:tr w:rsidR="000F2B6C" w:rsidRPr="00B052F9" w14:paraId="50991525" w14:textId="77777777" w:rsidTr="00B052F9">
        <w:tc>
          <w:tcPr>
            <w:tcW w:w="1157" w:type="pct"/>
            <w:vMerge w:val="restart"/>
            <w:vAlign w:val="center"/>
            <w:hideMark/>
          </w:tcPr>
          <w:p w14:paraId="71D2EE7B" w14:textId="77777777" w:rsidR="000F2B6C" w:rsidRPr="00B052F9" w:rsidRDefault="000F2B6C" w:rsidP="000F2B6C">
            <w:pPr>
              <w:bidi/>
              <w:spacing w:after="0" w:line="240" w:lineRule="auto"/>
              <w:jc w:val="center"/>
              <w:rPr>
                <w:rFonts w:cs="B Zar"/>
                <w:highlight w:val="cyan"/>
              </w:rPr>
            </w:pPr>
            <w:r w:rsidRPr="00B052F9">
              <w:rPr>
                <w:rFonts w:cs="B Zar"/>
                <w:highlight w:val="cyan"/>
              </w:rPr>
              <w:t xml:space="preserve">KDT </w:t>
            </w:r>
            <w:r w:rsidRPr="00B052F9">
              <w:rPr>
                <w:rFonts w:cs="B Zar" w:hint="cs"/>
                <w:highlight w:val="cyan"/>
                <w:rtl/>
              </w:rPr>
              <w:t xml:space="preserve"> </w:t>
            </w:r>
            <w:r w:rsidRPr="00B052F9">
              <w:rPr>
                <w:rFonts w:cs="B Zar"/>
                <w:highlight w:val="cyan"/>
                <w:rtl/>
              </w:rPr>
              <w:t xml:space="preserve">در </w:t>
            </w:r>
            <w:r w:rsidRPr="00B052F9">
              <w:rPr>
                <w:rFonts w:cs="B Zar"/>
                <w:highlight w:val="cyan"/>
                <w:rtl/>
                <w:lang w:bidi="fa-IR"/>
              </w:rPr>
              <w:t>۳۰</w:t>
            </w:r>
            <w:r w:rsidRPr="00B052F9">
              <w:rPr>
                <w:rFonts w:cs="B Zar"/>
                <w:highlight w:val="cyan"/>
                <w:rtl/>
              </w:rPr>
              <w:t xml:space="preserve"> ثانیه</w:t>
            </w:r>
          </w:p>
        </w:tc>
        <w:tc>
          <w:tcPr>
            <w:tcW w:w="768" w:type="pct"/>
            <w:vMerge w:val="restart"/>
            <w:vAlign w:val="center"/>
            <w:hideMark/>
          </w:tcPr>
          <w:p w14:paraId="4413E2CA"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آزمایش</w:t>
            </w:r>
          </w:p>
        </w:tc>
        <w:tc>
          <w:tcPr>
            <w:tcW w:w="769" w:type="pct"/>
            <w:vAlign w:val="center"/>
            <w:hideMark/>
          </w:tcPr>
          <w:p w14:paraId="49F02DD5"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1E1B250A"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955/0</w:t>
            </w:r>
          </w:p>
        </w:tc>
        <w:tc>
          <w:tcPr>
            <w:tcW w:w="769" w:type="pct"/>
            <w:vAlign w:val="center"/>
            <w:hideMark/>
          </w:tcPr>
          <w:p w14:paraId="1268B040"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553E42E4"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642/0</w:t>
            </w:r>
          </w:p>
        </w:tc>
      </w:tr>
      <w:tr w:rsidR="000F2B6C" w:rsidRPr="00B052F9" w14:paraId="5BF83B1B" w14:textId="77777777" w:rsidTr="00B052F9">
        <w:tc>
          <w:tcPr>
            <w:tcW w:w="1157" w:type="pct"/>
            <w:vMerge/>
            <w:vAlign w:val="center"/>
            <w:hideMark/>
          </w:tcPr>
          <w:p w14:paraId="1BCD10FF"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2511D756"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387EC9C5"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730F6800"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949/0</w:t>
            </w:r>
          </w:p>
        </w:tc>
        <w:tc>
          <w:tcPr>
            <w:tcW w:w="769" w:type="pct"/>
            <w:vAlign w:val="center"/>
            <w:hideMark/>
          </w:tcPr>
          <w:p w14:paraId="3115B53F"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28D7056F"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511/0</w:t>
            </w:r>
          </w:p>
        </w:tc>
      </w:tr>
      <w:tr w:rsidR="000F2B6C" w:rsidRPr="00B052F9" w14:paraId="2DA8FD96" w14:textId="77777777" w:rsidTr="00B052F9">
        <w:tc>
          <w:tcPr>
            <w:tcW w:w="1157" w:type="pct"/>
            <w:vMerge/>
            <w:vAlign w:val="center"/>
            <w:hideMark/>
          </w:tcPr>
          <w:p w14:paraId="5D005519"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70CD7533"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15160C8F"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vAlign w:val="center"/>
            <w:hideMark/>
          </w:tcPr>
          <w:p w14:paraId="09EC7423"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946/0</w:t>
            </w:r>
          </w:p>
        </w:tc>
        <w:tc>
          <w:tcPr>
            <w:tcW w:w="769" w:type="pct"/>
            <w:vAlign w:val="center"/>
            <w:hideMark/>
          </w:tcPr>
          <w:p w14:paraId="4F30204E"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04543605"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478/0</w:t>
            </w:r>
          </w:p>
        </w:tc>
      </w:tr>
      <w:tr w:rsidR="000F2B6C" w:rsidRPr="00B052F9" w14:paraId="508CF6A7" w14:textId="77777777" w:rsidTr="00B052F9">
        <w:tc>
          <w:tcPr>
            <w:tcW w:w="1157" w:type="pct"/>
            <w:vMerge/>
            <w:vAlign w:val="center"/>
            <w:hideMark/>
          </w:tcPr>
          <w:p w14:paraId="47153DEE" w14:textId="77777777" w:rsidR="000F2B6C" w:rsidRPr="00B052F9" w:rsidRDefault="000F2B6C" w:rsidP="000F2B6C">
            <w:pPr>
              <w:bidi/>
              <w:spacing w:after="0" w:line="240" w:lineRule="auto"/>
              <w:jc w:val="center"/>
              <w:rPr>
                <w:rFonts w:cs="B Zar"/>
                <w:highlight w:val="cyan"/>
              </w:rPr>
            </w:pPr>
          </w:p>
        </w:tc>
        <w:tc>
          <w:tcPr>
            <w:tcW w:w="768" w:type="pct"/>
            <w:vMerge w:val="restart"/>
            <w:vAlign w:val="center"/>
            <w:hideMark/>
          </w:tcPr>
          <w:p w14:paraId="14F5B685"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کنترل</w:t>
            </w:r>
          </w:p>
        </w:tc>
        <w:tc>
          <w:tcPr>
            <w:tcW w:w="769" w:type="pct"/>
            <w:vAlign w:val="center"/>
            <w:hideMark/>
          </w:tcPr>
          <w:p w14:paraId="3167C4BD"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پیش‌آزمون</w:t>
            </w:r>
          </w:p>
        </w:tc>
        <w:tc>
          <w:tcPr>
            <w:tcW w:w="768" w:type="pct"/>
            <w:vAlign w:val="center"/>
            <w:hideMark/>
          </w:tcPr>
          <w:p w14:paraId="74F357E1"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958/0</w:t>
            </w:r>
          </w:p>
        </w:tc>
        <w:tc>
          <w:tcPr>
            <w:tcW w:w="769" w:type="pct"/>
            <w:vAlign w:val="center"/>
            <w:hideMark/>
          </w:tcPr>
          <w:p w14:paraId="367F4F0C"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4D084006"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675/0</w:t>
            </w:r>
          </w:p>
        </w:tc>
      </w:tr>
      <w:tr w:rsidR="00B052F9" w:rsidRPr="00B052F9" w14:paraId="24A799A2" w14:textId="77777777" w:rsidTr="00B052F9">
        <w:tc>
          <w:tcPr>
            <w:tcW w:w="1157" w:type="pct"/>
            <w:vMerge/>
            <w:vAlign w:val="center"/>
            <w:hideMark/>
          </w:tcPr>
          <w:p w14:paraId="4ADF41A7" w14:textId="77777777" w:rsidR="000F2B6C" w:rsidRPr="00B052F9" w:rsidRDefault="000F2B6C" w:rsidP="000F2B6C">
            <w:pPr>
              <w:bidi/>
              <w:spacing w:after="0" w:line="240" w:lineRule="auto"/>
              <w:jc w:val="center"/>
              <w:rPr>
                <w:rFonts w:cs="B Zar"/>
                <w:highlight w:val="cyan"/>
              </w:rPr>
            </w:pPr>
          </w:p>
        </w:tc>
        <w:tc>
          <w:tcPr>
            <w:tcW w:w="768" w:type="pct"/>
            <w:vMerge/>
            <w:vAlign w:val="center"/>
            <w:hideMark/>
          </w:tcPr>
          <w:p w14:paraId="71E68D77" w14:textId="77777777" w:rsidR="000F2B6C" w:rsidRPr="00B052F9" w:rsidRDefault="000F2B6C" w:rsidP="000F2B6C">
            <w:pPr>
              <w:bidi/>
              <w:spacing w:after="0" w:line="240" w:lineRule="auto"/>
              <w:jc w:val="center"/>
              <w:rPr>
                <w:rFonts w:cs="B Zar"/>
                <w:highlight w:val="cyan"/>
              </w:rPr>
            </w:pPr>
          </w:p>
        </w:tc>
        <w:tc>
          <w:tcPr>
            <w:tcW w:w="769" w:type="pct"/>
            <w:vAlign w:val="center"/>
            <w:hideMark/>
          </w:tcPr>
          <w:p w14:paraId="34CDFA5A"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پس‌آزمون</w:t>
            </w:r>
          </w:p>
        </w:tc>
        <w:tc>
          <w:tcPr>
            <w:tcW w:w="768" w:type="pct"/>
            <w:vAlign w:val="center"/>
            <w:hideMark/>
          </w:tcPr>
          <w:p w14:paraId="5D0A2CBB"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953/0</w:t>
            </w:r>
          </w:p>
        </w:tc>
        <w:tc>
          <w:tcPr>
            <w:tcW w:w="769" w:type="pct"/>
            <w:vAlign w:val="center"/>
            <w:hideMark/>
          </w:tcPr>
          <w:p w14:paraId="6A62DA32"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vAlign w:val="center"/>
            <w:hideMark/>
          </w:tcPr>
          <w:p w14:paraId="6D59AF51"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623/0</w:t>
            </w:r>
          </w:p>
        </w:tc>
      </w:tr>
      <w:tr w:rsidR="00B052F9" w:rsidRPr="000F2B6C" w14:paraId="3DDB6E5F" w14:textId="77777777" w:rsidTr="00B052F9">
        <w:tc>
          <w:tcPr>
            <w:tcW w:w="1157" w:type="pct"/>
            <w:vMerge/>
            <w:tcBorders>
              <w:bottom w:val="single" w:sz="4" w:space="0" w:color="auto"/>
            </w:tcBorders>
            <w:vAlign w:val="center"/>
            <w:hideMark/>
          </w:tcPr>
          <w:p w14:paraId="4CBDA235" w14:textId="77777777" w:rsidR="000F2B6C" w:rsidRPr="00B052F9" w:rsidRDefault="000F2B6C" w:rsidP="000F2B6C">
            <w:pPr>
              <w:bidi/>
              <w:spacing w:after="0" w:line="240" w:lineRule="auto"/>
              <w:jc w:val="center"/>
              <w:rPr>
                <w:rFonts w:cs="B Zar"/>
                <w:highlight w:val="cyan"/>
              </w:rPr>
            </w:pPr>
          </w:p>
        </w:tc>
        <w:tc>
          <w:tcPr>
            <w:tcW w:w="768" w:type="pct"/>
            <w:vMerge/>
            <w:tcBorders>
              <w:bottom w:val="single" w:sz="4" w:space="0" w:color="auto"/>
            </w:tcBorders>
            <w:vAlign w:val="center"/>
            <w:hideMark/>
          </w:tcPr>
          <w:p w14:paraId="2204BA99" w14:textId="77777777" w:rsidR="000F2B6C" w:rsidRPr="00B052F9" w:rsidRDefault="000F2B6C" w:rsidP="000F2B6C">
            <w:pPr>
              <w:bidi/>
              <w:spacing w:after="0" w:line="240" w:lineRule="auto"/>
              <w:jc w:val="center"/>
              <w:rPr>
                <w:rFonts w:cs="B Zar"/>
                <w:highlight w:val="cyan"/>
              </w:rPr>
            </w:pPr>
          </w:p>
        </w:tc>
        <w:tc>
          <w:tcPr>
            <w:tcW w:w="769" w:type="pct"/>
            <w:tcBorders>
              <w:bottom w:val="single" w:sz="4" w:space="0" w:color="auto"/>
            </w:tcBorders>
            <w:vAlign w:val="center"/>
            <w:hideMark/>
          </w:tcPr>
          <w:p w14:paraId="2A775647" w14:textId="77777777" w:rsidR="000F2B6C" w:rsidRPr="00B052F9" w:rsidRDefault="000F2B6C" w:rsidP="000F2B6C">
            <w:pPr>
              <w:bidi/>
              <w:spacing w:after="0" w:line="240" w:lineRule="auto"/>
              <w:jc w:val="center"/>
              <w:rPr>
                <w:rFonts w:cs="B Zar"/>
                <w:highlight w:val="cyan"/>
              </w:rPr>
            </w:pPr>
            <w:r w:rsidRPr="00B052F9">
              <w:rPr>
                <w:rFonts w:cs="B Zar"/>
                <w:highlight w:val="cyan"/>
                <w:rtl/>
              </w:rPr>
              <w:t>پیگیری</w:t>
            </w:r>
          </w:p>
        </w:tc>
        <w:tc>
          <w:tcPr>
            <w:tcW w:w="768" w:type="pct"/>
            <w:tcBorders>
              <w:bottom w:val="single" w:sz="4" w:space="0" w:color="auto"/>
            </w:tcBorders>
            <w:vAlign w:val="center"/>
            <w:hideMark/>
          </w:tcPr>
          <w:p w14:paraId="3F359B57" w14:textId="77777777" w:rsidR="000F2B6C" w:rsidRPr="00B052F9" w:rsidRDefault="000F2B6C" w:rsidP="000F2B6C">
            <w:pPr>
              <w:bidi/>
              <w:spacing w:after="0" w:line="240" w:lineRule="auto"/>
              <w:jc w:val="center"/>
              <w:rPr>
                <w:rFonts w:cs="B Zar"/>
                <w:highlight w:val="cyan"/>
              </w:rPr>
            </w:pPr>
            <w:r w:rsidRPr="00B052F9">
              <w:rPr>
                <w:rFonts w:cs="B Zar" w:hint="cs"/>
                <w:highlight w:val="cyan"/>
                <w:rtl/>
                <w:lang w:bidi="fa-IR"/>
              </w:rPr>
              <w:t>950/0</w:t>
            </w:r>
          </w:p>
        </w:tc>
        <w:tc>
          <w:tcPr>
            <w:tcW w:w="769" w:type="pct"/>
            <w:tcBorders>
              <w:bottom w:val="single" w:sz="4" w:space="0" w:color="auto"/>
            </w:tcBorders>
            <w:vAlign w:val="center"/>
            <w:hideMark/>
          </w:tcPr>
          <w:p w14:paraId="06951F44" w14:textId="77777777" w:rsidR="000F2B6C" w:rsidRPr="00B052F9" w:rsidRDefault="000F2B6C" w:rsidP="000F2B6C">
            <w:pPr>
              <w:bidi/>
              <w:spacing w:after="0" w:line="240" w:lineRule="auto"/>
              <w:jc w:val="center"/>
              <w:rPr>
                <w:rFonts w:cs="B Zar"/>
                <w:highlight w:val="cyan"/>
              </w:rPr>
            </w:pPr>
            <w:r w:rsidRPr="00B052F9">
              <w:rPr>
                <w:rFonts w:cs="B Zar"/>
                <w:highlight w:val="cyan"/>
                <w:rtl/>
                <w:lang w:bidi="fa-IR"/>
              </w:rPr>
              <w:t>۱۵</w:t>
            </w:r>
          </w:p>
        </w:tc>
        <w:tc>
          <w:tcPr>
            <w:tcW w:w="769" w:type="pct"/>
            <w:tcBorders>
              <w:bottom w:val="single" w:sz="4" w:space="0" w:color="auto"/>
            </w:tcBorders>
            <w:vAlign w:val="center"/>
            <w:hideMark/>
          </w:tcPr>
          <w:p w14:paraId="21DD3232" w14:textId="77777777" w:rsidR="000F2B6C" w:rsidRPr="000F2B6C" w:rsidRDefault="000F2B6C" w:rsidP="000F2B6C">
            <w:pPr>
              <w:bidi/>
              <w:spacing w:after="0" w:line="240" w:lineRule="auto"/>
              <w:jc w:val="center"/>
              <w:rPr>
                <w:rFonts w:cs="B Zar"/>
              </w:rPr>
            </w:pPr>
            <w:r w:rsidRPr="00B052F9">
              <w:rPr>
                <w:rFonts w:cs="B Zar" w:hint="cs"/>
                <w:highlight w:val="cyan"/>
                <w:rtl/>
                <w:lang w:bidi="fa-IR"/>
              </w:rPr>
              <w:t>534/0</w:t>
            </w:r>
          </w:p>
        </w:tc>
      </w:tr>
    </w:tbl>
    <w:p w14:paraId="65D5B50D" w14:textId="77921AC4" w:rsidR="00CD07FA" w:rsidRDefault="00051706" w:rsidP="00B052F9">
      <w:pPr>
        <w:bidi/>
        <w:spacing w:before="240" w:after="0" w:line="240" w:lineRule="auto"/>
        <w:ind w:left="-46"/>
        <w:jc w:val="both"/>
        <w:rPr>
          <w:rFonts w:cs="B Zar"/>
          <w:sz w:val="26"/>
          <w:szCs w:val="26"/>
          <w:rtl/>
        </w:rPr>
      </w:pPr>
      <w:r>
        <w:rPr>
          <w:rFonts w:cs="B Zar"/>
          <w:sz w:val="26"/>
          <w:szCs w:val="26"/>
        </w:rPr>
        <w:t xml:space="preserve"> </w:t>
      </w:r>
      <w:commentRangeStart w:id="27"/>
      <w:commentRangeStart w:id="28"/>
      <w:r w:rsidR="00547228" w:rsidRPr="00547228">
        <w:rPr>
          <w:rFonts w:cs="B Zar"/>
          <w:sz w:val="26"/>
          <w:szCs w:val="26"/>
          <w:rtl/>
        </w:rPr>
        <w:t>برای بررسی برابری و همگنی واریانس‌</w:t>
      </w:r>
      <w:r w:rsidR="00D67613">
        <w:rPr>
          <w:rFonts w:cs="B Zar" w:hint="cs"/>
          <w:sz w:val="26"/>
          <w:szCs w:val="26"/>
          <w:rtl/>
        </w:rPr>
        <w:t xml:space="preserve"> متغیرها </w:t>
      </w:r>
      <w:commentRangeEnd w:id="27"/>
      <w:r w:rsidR="00CE6AE6">
        <w:rPr>
          <w:rStyle w:val="CommentReference"/>
          <w:rtl/>
        </w:rPr>
        <w:commentReference w:id="27"/>
      </w:r>
      <w:commentRangeEnd w:id="28"/>
      <w:r w:rsidR="00733EC1">
        <w:rPr>
          <w:rStyle w:val="CommentReference"/>
        </w:rPr>
        <w:commentReference w:id="28"/>
      </w:r>
      <w:r w:rsidR="00547228" w:rsidRPr="00547228">
        <w:rPr>
          <w:rFonts w:cs="B Zar"/>
          <w:sz w:val="26"/>
          <w:szCs w:val="26"/>
          <w:rtl/>
        </w:rPr>
        <w:t>بین گروه‌ها، از آزمون لو</w:t>
      </w:r>
      <w:r w:rsidR="00A24775">
        <w:rPr>
          <w:rFonts w:cs="B Zar" w:hint="cs"/>
          <w:sz w:val="26"/>
          <w:szCs w:val="26"/>
          <w:rtl/>
        </w:rPr>
        <w:t>ی</w:t>
      </w:r>
      <w:r w:rsidR="00547228" w:rsidRPr="00547228">
        <w:rPr>
          <w:rFonts w:cs="B Zar"/>
          <w:sz w:val="26"/>
          <w:szCs w:val="26"/>
          <w:rtl/>
        </w:rPr>
        <w:t>ن استفاده شد که نتایج غیرمعنادار آن، همگنی واریانس‌ها را ت</w:t>
      </w:r>
      <w:r>
        <w:rPr>
          <w:rFonts w:cs="B Zar" w:hint="cs"/>
          <w:sz w:val="26"/>
          <w:szCs w:val="26"/>
          <w:rtl/>
          <w:lang w:bidi="fa-IR"/>
        </w:rPr>
        <w:t>ا</w:t>
      </w:r>
      <w:r w:rsidR="00547228" w:rsidRPr="00547228">
        <w:rPr>
          <w:rFonts w:cs="B Zar"/>
          <w:sz w:val="26"/>
          <w:szCs w:val="26"/>
          <w:rtl/>
        </w:rPr>
        <w:t>یید کرد</w:t>
      </w:r>
      <w:r w:rsidR="00CD07FA">
        <w:rPr>
          <w:rFonts w:cs="B Zar" w:hint="cs"/>
          <w:sz w:val="26"/>
          <w:szCs w:val="26"/>
          <w:rtl/>
        </w:rPr>
        <w:t xml:space="preserve"> (جدول 4)</w:t>
      </w:r>
      <w:r w:rsidR="00547228" w:rsidRPr="00547228">
        <w:rPr>
          <w:rFonts w:cs="B Zar"/>
          <w:sz w:val="26"/>
          <w:szCs w:val="26"/>
          <w:rtl/>
        </w:rPr>
        <w:t xml:space="preserve">. </w:t>
      </w:r>
    </w:p>
    <w:p w14:paraId="1660FE46" w14:textId="118CCBD7" w:rsidR="00CD07FA" w:rsidRPr="00CD07FA" w:rsidRDefault="00CD07FA" w:rsidP="00CD07FA">
      <w:pPr>
        <w:bidi/>
        <w:spacing w:before="240" w:after="0" w:line="240" w:lineRule="auto"/>
        <w:ind w:left="-46"/>
        <w:jc w:val="center"/>
        <w:rPr>
          <w:rFonts w:cs="B Zar"/>
          <w:b/>
          <w:bCs/>
          <w:highlight w:val="cyan"/>
        </w:rPr>
      </w:pPr>
      <w:r w:rsidRPr="00A47A75">
        <w:rPr>
          <w:rFonts w:cs="B Zar" w:hint="cs"/>
          <w:b/>
          <w:bCs/>
          <w:highlight w:val="cyan"/>
          <w:rtl/>
        </w:rPr>
        <w:t xml:space="preserve">جدول 4: </w:t>
      </w:r>
      <w:r w:rsidRPr="00CD07FA">
        <w:rPr>
          <w:rFonts w:cs="B Zar"/>
          <w:b/>
          <w:bCs/>
          <w:highlight w:val="cyan"/>
          <w:rtl/>
        </w:rPr>
        <w:t>نتایج آزمون لوین برای بررسی همگنی واریانس‌های متغیرهای وابسته بین دو گروه</w:t>
      </w:r>
    </w:p>
    <w:tbl>
      <w:tblPr>
        <w:tblStyle w:val="TableGrid"/>
        <w:bidiVisual/>
        <w:tblW w:w="5000" w:type="pct"/>
        <w:tblLook w:val="04A0" w:firstRow="1" w:lastRow="0" w:firstColumn="1" w:lastColumn="0" w:noHBand="0" w:noVBand="1"/>
      </w:tblPr>
      <w:tblGrid>
        <w:gridCol w:w="1941"/>
        <w:gridCol w:w="1296"/>
        <w:gridCol w:w="951"/>
        <w:gridCol w:w="1583"/>
        <w:gridCol w:w="1583"/>
        <w:gridCol w:w="1672"/>
      </w:tblGrid>
      <w:tr w:rsidR="00733EC1" w:rsidRPr="00CD07FA" w14:paraId="6CFC8F60" w14:textId="77777777" w:rsidTr="00CD07FA">
        <w:tc>
          <w:tcPr>
            <w:tcW w:w="1075" w:type="pct"/>
            <w:tcBorders>
              <w:top w:val="single" w:sz="4" w:space="0" w:color="auto"/>
              <w:left w:val="nil"/>
              <w:bottom w:val="single" w:sz="4" w:space="0" w:color="auto"/>
              <w:right w:val="nil"/>
            </w:tcBorders>
            <w:vAlign w:val="center"/>
            <w:hideMark/>
          </w:tcPr>
          <w:p w14:paraId="22078B83" w14:textId="77777777" w:rsidR="00CD07FA" w:rsidRPr="00CD07FA" w:rsidRDefault="00CD07FA" w:rsidP="00CD07FA">
            <w:pPr>
              <w:bidi/>
              <w:spacing w:after="0" w:line="240" w:lineRule="auto"/>
              <w:jc w:val="center"/>
              <w:rPr>
                <w:rFonts w:cs="B Zar"/>
                <w:highlight w:val="cyan"/>
              </w:rPr>
            </w:pPr>
            <w:r w:rsidRPr="00CD07FA">
              <w:rPr>
                <w:rFonts w:cs="B Zar"/>
                <w:highlight w:val="cyan"/>
                <w:rtl/>
              </w:rPr>
              <w:lastRenderedPageBreak/>
              <w:t>متغیر</w:t>
            </w:r>
          </w:p>
        </w:tc>
        <w:tc>
          <w:tcPr>
            <w:tcW w:w="718" w:type="pct"/>
            <w:tcBorders>
              <w:top w:val="single" w:sz="4" w:space="0" w:color="auto"/>
              <w:left w:val="nil"/>
              <w:bottom w:val="single" w:sz="4" w:space="0" w:color="auto"/>
              <w:right w:val="nil"/>
            </w:tcBorders>
            <w:vAlign w:val="center"/>
            <w:hideMark/>
          </w:tcPr>
          <w:p w14:paraId="167FF064"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مرحله</w:t>
            </w:r>
          </w:p>
        </w:tc>
        <w:tc>
          <w:tcPr>
            <w:tcW w:w="527" w:type="pct"/>
            <w:tcBorders>
              <w:top w:val="single" w:sz="4" w:space="0" w:color="auto"/>
              <w:left w:val="nil"/>
              <w:bottom w:val="single" w:sz="4" w:space="0" w:color="auto"/>
              <w:right w:val="nil"/>
            </w:tcBorders>
            <w:vAlign w:val="center"/>
            <w:hideMark/>
          </w:tcPr>
          <w:p w14:paraId="4535F0F6" w14:textId="77777777" w:rsidR="00CD07FA" w:rsidRPr="00CD07FA" w:rsidRDefault="00CD07FA" w:rsidP="00CD07FA">
            <w:pPr>
              <w:bidi/>
              <w:spacing w:after="0" w:line="240" w:lineRule="auto"/>
              <w:jc w:val="center"/>
              <w:rPr>
                <w:rFonts w:cs="B Zar"/>
                <w:highlight w:val="cyan"/>
              </w:rPr>
            </w:pPr>
            <w:r w:rsidRPr="00CD07FA">
              <w:rPr>
                <w:rFonts w:cs="B Zar"/>
                <w:highlight w:val="cyan"/>
              </w:rPr>
              <w:t>F</w:t>
            </w:r>
          </w:p>
        </w:tc>
        <w:tc>
          <w:tcPr>
            <w:tcW w:w="877" w:type="pct"/>
            <w:tcBorders>
              <w:top w:val="single" w:sz="4" w:space="0" w:color="auto"/>
              <w:left w:val="nil"/>
              <w:bottom w:val="single" w:sz="4" w:space="0" w:color="auto"/>
              <w:right w:val="nil"/>
            </w:tcBorders>
            <w:vAlign w:val="center"/>
            <w:hideMark/>
          </w:tcPr>
          <w:p w14:paraId="4169F5E4"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 xml:space="preserve">درجه آزادی </w:t>
            </w:r>
            <w:r w:rsidRPr="00CD07FA">
              <w:rPr>
                <w:rFonts w:cs="B Zar"/>
                <w:highlight w:val="cyan"/>
                <w:rtl/>
                <w:lang w:bidi="fa-IR"/>
              </w:rPr>
              <w:t>۱</w:t>
            </w:r>
          </w:p>
        </w:tc>
        <w:tc>
          <w:tcPr>
            <w:tcW w:w="877" w:type="pct"/>
            <w:tcBorders>
              <w:top w:val="single" w:sz="4" w:space="0" w:color="auto"/>
              <w:left w:val="nil"/>
              <w:bottom w:val="single" w:sz="4" w:space="0" w:color="auto"/>
              <w:right w:val="nil"/>
            </w:tcBorders>
            <w:vAlign w:val="center"/>
            <w:hideMark/>
          </w:tcPr>
          <w:p w14:paraId="190B1495"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 xml:space="preserve">درجه آزادی </w:t>
            </w:r>
            <w:r w:rsidRPr="00CD07FA">
              <w:rPr>
                <w:rFonts w:cs="B Zar"/>
                <w:highlight w:val="cyan"/>
                <w:rtl/>
                <w:lang w:bidi="fa-IR"/>
              </w:rPr>
              <w:t>۲</w:t>
            </w:r>
          </w:p>
        </w:tc>
        <w:tc>
          <w:tcPr>
            <w:tcW w:w="926" w:type="pct"/>
            <w:tcBorders>
              <w:top w:val="single" w:sz="4" w:space="0" w:color="auto"/>
              <w:left w:val="nil"/>
              <w:bottom w:val="single" w:sz="4" w:space="0" w:color="auto"/>
              <w:right w:val="nil"/>
            </w:tcBorders>
            <w:vAlign w:val="center"/>
            <w:hideMark/>
          </w:tcPr>
          <w:p w14:paraId="5921490E"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سطح معناداری</w:t>
            </w:r>
          </w:p>
        </w:tc>
      </w:tr>
      <w:tr w:rsidR="00CD07FA" w:rsidRPr="00733EC1" w14:paraId="2DB8D6B0" w14:textId="77777777" w:rsidTr="00CD07FA">
        <w:tc>
          <w:tcPr>
            <w:tcW w:w="1075" w:type="pct"/>
            <w:vMerge w:val="restart"/>
            <w:tcBorders>
              <w:top w:val="single" w:sz="4" w:space="0" w:color="auto"/>
              <w:left w:val="nil"/>
              <w:right w:val="nil"/>
            </w:tcBorders>
            <w:vAlign w:val="center"/>
            <w:hideMark/>
          </w:tcPr>
          <w:p w14:paraId="3015484B"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حافظه</w:t>
            </w:r>
          </w:p>
        </w:tc>
        <w:tc>
          <w:tcPr>
            <w:tcW w:w="718" w:type="pct"/>
            <w:tcBorders>
              <w:top w:val="single" w:sz="4" w:space="0" w:color="auto"/>
              <w:left w:val="nil"/>
              <w:bottom w:val="nil"/>
              <w:right w:val="nil"/>
            </w:tcBorders>
            <w:vAlign w:val="center"/>
            <w:hideMark/>
          </w:tcPr>
          <w:p w14:paraId="3B8326CF"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پیش‌آزمون</w:t>
            </w:r>
          </w:p>
        </w:tc>
        <w:tc>
          <w:tcPr>
            <w:tcW w:w="527" w:type="pct"/>
            <w:tcBorders>
              <w:top w:val="single" w:sz="4" w:space="0" w:color="auto"/>
              <w:left w:val="nil"/>
              <w:bottom w:val="nil"/>
              <w:right w:val="nil"/>
            </w:tcBorders>
            <w:vAlign w:val="center"/>
            <w:hideMark/>
          </w:tcPr>
          <w:p w14:paraId="3174AA91"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234/0</w:t>
            </w:r>
          </w:p>
        </w:tc>
        <w:tc>
          <w:tcPr>
            <w:tcW w:w="877" w:type="pct"/>
            <w:tcBorders>
              <w:top w:val="single" w:sz="4" w:space="0" w:color="auto"/>
              <w:left w:val="nil"/>
              <w:bottom w:val="nil"/>
              <w:right w:val="nil"/>
            </w:tcBorders>
            <w:vAlign w:val="center"/>
            <w:hideMark/>
          </w:tcPr>
          <w:p w14:paraId="63C04E92"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single" w:sz="4" w:space="0" w:color="auto"/>
              <w:left w:val="nil"/>
              <w:bottom w:val="nil"/>
              <w:right w:val="nil"/>
            </w:tcBorders>
            <w:vAlign w:val="center"/>
            <w:hideMark/>
          </w:tcPr>
          <w:p w14:paraId="63932555"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single" w:sz="4" w:space="0" w:color="auto"/>
              <w:left w:val="nil"/>
              <w:bottom w:val="nil"/>
              <w:right w:val="nil"/>
            </w:tcBorders>
            <w:vAlign w:val="center"/>
            <w:hideMark/>
          </w:tcPr>
          <w:p w14:paraId="1F0C161B"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632/0</w:t>
            </w:r>
          </w:p>
        </w:tc>
      </w:tr>
      <w:tr w:rsidR="00CD07FA" w:rsidRPr="00733EC1" w14:paraId="57C33853" w14:textId="77777777" w:rsidTr="00CD07FA">
        <w:tc>
          <w:tcPr>
            <w:tcW w:w="1075" w:type="pct"/>
            <w:vMerge/>
            <w:tcBorders>
              <w:left w:val="nil"/>
              <w:right w:val="nil"/>
            </w:tcBorders>
            <w:vAlign w:val="center"/>
            <w:hideMark/>
          </w:tcPr>
          <w:p w14:paraId="2710DF5A"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4D554920"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پس‌آزمون</w:t>
            </w:r>
          </w:p>
        </w:tc>
        <w:tc>
          <w:tcPr>
            <w:tcW w:w="527" w:type="pct"/>
            <w:tcBorders>
              <w:top w:val="nil"/>
              <w:left w:val="nil"/>
              <w:bottom w:val="nil"/>
              <w:right w:val="nil"/>
            </w:tcBorders>
            <w:vAlign w:val="center"/>
            <w:hideMark/>
          </w:tcPr>
          <w:p w14:paraId="5BE32AC3"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312/0</w:t>
            </w:r>
          </w:p>
        </w:tc>
        <w:tc>
          <w:tcPr>
            <w:tcW w:w="877" w:type="pct"/>
            <w:tcBorders>
              <w:top w:val="nil"/>
              <w:left w:val="nil"/>
              <w:bottom w:val="nil"/>
              <w:right w:val="nil"/>
            </w:tcBorders>
            <w:vAlign w:val="center"/>
            <w:hideMark/>
          </w:tcPr>
          <w:p w14:paraId="34EC6863"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6C6D66DE"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3C1048BC"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581/0</w:t>
            </w:r>
          </w:p>
        </w:tc>
      </w:tr>
      <w:tr w:rsidR="00CD07FA" w:rsidRPr="00733EC1" w14:paraId="5BA7580F" w14:textId="77777777" w:rsidTr="00CD07FA">
        <w:tc>
          <w:tcPr>
            <w:tcW w:w="1075" w:type="pct"/>
            <w:vMerge/>
            <w:tcBorders>
              <w:left w:val="nil"/>
              <w:bottom w:val="nil"/>
              <w:right w:val="nil"/>
            </w:tcBorders>
            <w:vAlign w:val="center"/>
            <w:hideMark/>
          </w:tcPr>
          <w:p w14:paraId="7754B4CC"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07A8DE7D"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پیگیری</w:t>
            </w:r>
          </w:p>
        </w:tc>
        <w:tc>
          <w:tcPr>
            <w:tcW w:w="527" w:type="pct"/>
            <w:tcBorders>
              <w:top w:val="nil"/>
              <w:left w:val="nil"/>
              <w:bottom w:val="nil"/>
              <w:right w:val="nil"/>
            </w:tcBorders>
            <w:vAlign w:val="center"/>
            <w:hideMark/>
          </w:tcPr>
          <w:p w14:paraId="746C15EF"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287/0</w:t>
            </w:r>
          </w:p>
        </w:tc>
        <w:tc>
          <w:tcPr>
            <w:tcW w:w="877" w:type="pct"/>
            <w:tcBorders>
              <w:top w:val="nil"/>
              <w:left w:val="nil"/>
              <w:bottom w:val="nil"/>
              <w:right w:val="nil"/>
            </w:tcBorders>
            <w:vAlign w:val="center"/>
            <w:hideMark/>
          </w:tcPr>
          <w:p w14:paraId="71925853"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16535494"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15E05EF3"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596/0</w:t>
            </w:r>
          </w:p>
        </w:tc>
      </w:tr>
      <w:tr w:rsidR="00CD07FA" w:rsidRPr="00733EC1" w14:paraId="3BA95966" w14:textId="77777777" w:rsidTr="000C2394">
        <w:tc>
          <w:tcPr>
            <w:tcW w:w="1075" w:type="pct"/>
            <w:vMerge w:val="restart"/>
            <w:tcBorders>
              <w:top w:val="nil"/>
              <w:left w:val="nil"/>
              <w:right w:val="nil"/>
            </w:tcBorders>
            <w:vAlign w:val="center"/>
            <w:hideMark/>
          </w:tcPr>
          <w:p w14:paraId="3DEA11BD"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عملکرد اجرایی</w:t>
            </w:r>
          </w:p>
        </w:tc>
        <w:tc>
          <w:tcPr>
            <w:tcW w:w="718" w:type="pct"/>
            <w:tcBorders>
              <w:top w:val="nil"/>
              <w:left w:val="nil"/>
              <w:bottom w:val="nil"/>
              <w:right w:val="nil"/>
            </w:tcBorders>
            <w:vAlign w:val="center"/>
            <w:hideMark/>
          </w:tcPr>
          <w:p w14:paraId="57B754C7"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پیش‌آزمون</w:t>
            </w:r>
          </w:p>
        </w:tc>
        <w:tc>
          <w:tcPr>
            <w:tcW w:w="527" w:type="pct"/>
            <w:tcBorders>
              <w:top w:val="nil"/>
              <w:left w:val="nil"/>
              <w:bottom w:val="nil"/>
              <w:right w:val="nil"/>
            </w:tcBorders>
            <w:vAlign w:val="center"/>
            <w:hideMark/>
          </w:tcPr>
          <w:p w14:paraId="2F3C3D52"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567/1</w:t>
            </w:r>
          </w:p>
        </w:tc>
        <w:tc>
          <w:tcPr>
            <w:tcW w:w="877" w:type="pct"/>
            <w:tcBorders>
              <w:top w:val="nil"/>
              <w:left w:val="nil"/>
              <w:bottom w:val="nil"/>
              <w:right w:val="nil"/>
            </w:tcBorders>
            <w:vAlign w:val="center"/>
            <w:hideMark/>
          </w:tcPr>
          <w:p w14:paraId="35094343"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3F663E54"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5071DFF3"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221/0</w:t>
            </w:r>
          </w:p>
        </w:tc>
      </w:tr>
      <w:tr w:rsidR="00CD07FA" w:rsidRPr="00733EC1" w14:paraId="6A56ED79" w14:textId="77777777" w:rsidTr="000C2394">
        <w:tc>
          <w:tcPr>
            <w:tcW w:w="1075" w:type="pct"/>
            <w:vMerge/>
            <w:tcBorders>
              <w:left w:val="nil"/>
              <w:right w:val="nil"/>
            </w:tcBorders>
            <w:vAlign w:val="center"/>
            <w:hideMark/>
          </w:tcPr>
          <w:p w14:paraId="6AD77C03"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67BD76C0"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پس‌آزمون</w:t>
            </w:r>
          </w:p>
        </w:tc>
        <w:tc>
          <w:tcPr>
            <w:tcW w:w="527" w:type="pct"/>
            <w:tcBorders>
              <w:top w:val="nil"/>
              <w:left w:val="nil"/>
              <w:bottom w:val="nil"/>
              <w:right w:val="nil"/>
            </w:tcBorders>
            <w:vAlign w:val="center"/>
            <w:hideMark/>
          </w:tcPr>
          <w:p w14:paraId="6A8180BC"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423/1</w:t>
            </w:r>
          </w:p>
        </w:tc>
        <w:tc>
          <w:tcPr>
            <w:tcW w:w="877" w:type="pct"/>
            <w:tcBorders>
              <w:top w:val="nil"/>
              <w:left w:val="nil"/>
              <w:bottom w:val="nil"/>
              <w:right w:val="nil"/>
            </w:tcBorders>
            <w:vAlign w:val="center"/>
            <w:hideMark/>
          </w:tcPr>
          <w:p w14:paraId="05349619"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4D6F02D7"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36CCD011"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243/0</w:t>
            </w:r>
          </w:p>
        </w:tc>
      </w:tr>
      <w:tr w:rsidR="00CD07FA" w:rsidRPr="00733EC1" w14:paraId="22029681" w14:textId="77777777" w:rsidTr="000C2394">
        <w:tc>
          <w:tcPr>
            <w:tcW w:w="1075" w:type="pct"/>
            <w:vMerge/>
            <w:tcBorders>
              <w:left w:val="nil"/>
              <w:bottom w:val="nil"/>
              <w:right w:val="nil"/>
            </w:tcBorders>
            <w:vAlign w:val="center"/>
            <w:hideMark/>
          </w:tcPr>
          <w:p w14:paraId="23E117DF"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0D5D827B"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پیگیری</w:t>
            </w:r>
          </w:p>
        </w:tc>
        <w:tc>
          <w:tcPr>
            <w:tcW w:w="527" w:type="pct"/>
            <w:tcBorders>
              <w:top w:val="nil"/>
              <w:left w:val="nil"/>
              <w:bottom w:val="nil"/>
              <w:right w:val="nil"/>
            </w:tcBorders>
            <w:vAlign w:val="center"/>
            <w:hideMark/>
          </w:tcPr>
          <w:p w14:paraId="57637290"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489/1</w:t>
            </w:r>
          </w:p>
        </w:tc>
        <w:tc>
          <w:tcPr>
            <w:tcW w:w="877" w:type="pct"/>
            <w:tcBorders>
              <w:top w:val="nil"/>
              <w:left w:val="nil"/>
              <w:bottom w:val="nil"/>
              <w:right w:val="nil"/>
            </w:tcBorders>
            <w:vAlign w:val="center"/>
            <w:hideMark/>
          </w:tcPr>
          <w:p w14:paraId="1D2EDBE6"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29B6DB60"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670ABD07"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232/0</w:t>
            </w:r>
          </w:p>
        </w:tc>
      </w:tr>
      <w:tr w:rsidR="00CD07FA" w:rsidRPr="00733EC1" w14:paraId="08C32E13" w14:textId="77777777" w:rsidTr="00A95E80">
        <w:tc>
          <w:tcPr>
            <w:tcW w:w="1075" w:type="pct"/>
            <w:vMerge w:val="restart"/>
            <w:tcBorders>
              <w:top w:val="nil"/>
              <w:left w:val="nil"/>
              <w:right w:val="nil"/>
            </w:tcBorders>
            <w:vAlign w:val="center"/>
            <w:hideMark/>
          </w:tcPr>
          <w:p w14:paraId="585487FC" w14:textId="77777777" w:rsidR="00CD07FA" w:rsidRPr="00CD07FA" w:rsidRDefault="00CD07FA" w:rsidP="00CD07FA">
            <w:pPr>
              <w:bidi/>
              <w:spacing w:after="0" w:line="240" w:lineRule="auto"/>
              <w:jc w:val="center"/>
              <w:rPr>
                <w:rFonts w:cs="B Zar"/>
                <w:highlight w:val="cyan"/>
              </w:rPr>
            </w:pPr>
            <w:r w:rsidRPr="00CD07FA">
              <w:rPr>
                <w:rFonts w:cs="B Zar"/>
                <w:highlight w:val="cyan"/>
              </w:rPr>
              <w:t>ZVT</w:t>
            </w:r>
          </w:p>
        </w:tc>
        <w:tc>
          <w:tcPr>
            <w:tcW w:w="718" w:type="pct"/>
            <w:tcBorders>
              <w:top w:val="nil"/>
              <w:left w:val="nil"/>
              <w:bottom w:val="nil"/>
              <w:right w:val="nil"/>
            </w:tcBorders>
            <w:vAlign w:val="center"/>
            <w:hideMark/>
          </w:tcPr>
          <w:p w14:paraId="3DF1C66F"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پیش‌آزمون</w:t>
            </w:r>
          </w:p>
        </w:tc>
        <w:tc>
          <w:tcPr>
            <w:tcW w:w="527" w:type="pct"/>
            <w:tcBorders>
              <w:top w:val="nil"/>
              <w:left w:val="nil"/>
              <w:bottom w:val="nil"/>
              <w:right w:val="nil"/>
            </w:tcBorders>
            <w:vAlign w:val="center"/>
            <w:hideMark/>
          </w:tcPr>
          <w:p w14:paraId="7F565BC6"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089/0</w:t>
            </w:r>
          </w:p>
        </w:tc>
        <w:tc>
          <w:tcPr>
            <w:tcW w:w="877" w:type="pct"/>
            <w:tcBorders>
              <w:top w:val="nil"/>
              <w:left w:val="nil"/>
              <w:bottom w:val="nil"/>
              <w:right w:val="nil"/>
            </w:tcBorders>
            <w:vAlign w:val="center"/>
            <w:hideMark/>
          </w:tcPr>
          <w:p w14:paraId="2F0BB7C3"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6F957EFE"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5535B73B"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768/0</w:t>
            </w:r>
          </w:p>
        </w:tc>
      </w:tr>
      <w:tr w:rsidR="00CD07FA" w:rsidRPr="00733EC1" w14:paraId="2F149F61" w14:textId="77777777" w:rsidTr="00A95E80">
        <w:tc>
          <w:tcPr>
            <w:tcW w:w="1075" w:type="pct"/>
            <w:vMerge/>
            <w:tcBorders>
              <w:left w:val="nil"/>
              <w:right w:val="nil"/>
            </w:tcBorders>
            <w:vAlign w:val="center"/>
            <w:hideMark/>
          </w:tcPr>
          <w:p w14:paraId="42CB47FF"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0B95EB37"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پس‌آزمون</w:t>
            </w:r>
          </w:p>
        </w:tc>
        <w:tc>
          <w:tcPr>
            <w:tcW w:w="527" w:type="pct"/>
            <w:tcBorders>
              <w:top w:val="nil"/>
              <w:left w:val="nil"/>
              <w:bottom w:val="nil"/>
              <w:right w:val="nil"/>
            </w:tcBorders>
            <w:vAlign w:val="center"/>
            <w:hideMark/>
          </w:tcPr>
          <w:p w14:paraId="116D4DD6"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102/0</w:t>
            </w:r>
          </w:p>
        </w:tc>
        <w:tc>
          <w:tcPr>
            <w:tcW w:w="877" w:type="pct"/>
            <w:tcBorders>
              <w:top w:val="nil"/>
              <w:left w:val="nil"/>
              <w:bottom w:val="nil"/>
              <w:right w:val="nil"/>
            </w:tcBorders>
            <w:vAlign w:val="center"/>
            <w:hideMark/>
          </w:tcPr>
          <w:p w14:paraId="294FCEB4"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75B99F90"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6D2B3EC9"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751/0</w:t>
            </w:r>
          </w:p>
        </w:tc>
      </w:tr>
      <w:tr w:rsidR="00CD07FA" w:rsidRPr="00733EC1" w14:paraId="6F6F421A" w14:textId="77777777" w:rsidTr="00A95E80">
        <w:tc>
          <w:tcPr>
            <w:tcW w:w="1075" w:type="pct"/>
            <w:vMerge/>
            <w:tcBorders>
              <w:left w:val="nil"/>
              <w:bottom w:val="nil"/>
              <w:right w:val="nil"/>
            </w:tcBorders>
            <w:vAlign w:val="center"/>
            <w:hideMark/>
          </w:tcPr>
          <w:p w14:paraId="4533178B"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541AF807"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پیگیری</w:t>
            </w:r>
          </w:p>
        </w:tc>
        <w:tc>
          <w:tcPr>
            <w:tcW w:w="527" w:type="pct"/>
            <w:tcBorders>
              <w:top w:val="nil"/>
              <w:left w:val="nil"/>
              <w:bottom w:val="nil"/>
              <w:right w:val="nil"/>
            </w:tcBorders>
            <w:vAlign w:val="center"/>
            <w:hideMark/>
          </w:tcPr>
          <w:p w14:paraId="29A9F7CA"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095/0</w:t>
            </w:r>
          </w:p>
        </w:tc>
        <w:tc>
          <w:tcPr>
            <w:tcW w:w="877" w:type="pct"/>
            <w:tcBorders>
              <w:top w:val="nil"/>
              <w:left w:val="nil"/>
              <w:bottom w:val="nil"/>
              <w:right w:val="nil"/>
            </w:tcBorders>
            <w:vAlign w:val="center"/>
            <w:hideMark/>
          </w:tcPr>
          <w:p w14:paraId="7893D2A7"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5A053B71"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15C631C0"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760/0</w:t>
            </w:r>
          </w:p>
        </w:tc>
      </w:tr>
      <w:tr w:rsidR="00CD07FA" w:rsidRPr="00733EC1" w14:paraId="63C4F24C" w14:textId="77777777" w:rsidTr="00044D1F">
        <w:tc>
          <w:tcPr>
            <w:tcW w:w="1075" w:type="pct"/>
            <w:vMerge w:val="restart"/>
            <w:tcBorders>
              <w:top w:val="nil"/>
              <w:left w:val="nil"/>
              <w:right w:val="nil"/>
            </w:tcBorders>
            <w:vAlign w:val="center"/>
            <w:hideMark/>
          </w:tcPr>
          <w:p w14:paraId="1A47D7DC" w14:textId="77777777" w:rsidR="00CD07FA" w:rsidRPr="00CD07FA" w:rsidRDefault="00CD07FA" w:rsidP="00CD07FA">
            <w:pPr>
              <w:bidi/>
              <w:spacing w:after="0" w:line="240" w:lineRule="auto"/>
              <w:jc w:val="center"/>
              <w:rPr>
                <w:rFonts w:cs="B Zar"/>
                <w:highlight w:val="cyan"/>
              </w:rPr>
            </w:pPr>
            <w:r w:rsidRPr="00CD07FA">
              <w:rPr>
                <w:rFonts w:cs="B Zar"/>
                <w:highlight w:val="cyan"/>
              </w:rPr>
              <w:t xml:space="preserve">ZVT </w:t>
            </w:r>
            <w:r w:rsidRPr="00CD07FA">
              <w:rPr>
                <w:rFonts w:cs="B Zar" w:hint="cs"/>
                <w:highlight w:val="cyan"/>
                <w:rtl/>
              </w:rPr>
              <w:t xml:space="preserve"> </w:t>
            </w:r>
            <w:r w:rsidRPr="00CD07FA">
              <w:rPr>
                <w:rFonts w:cs="B Zar"/>
                <w:highlight w:val="cyan"/>
                <w:rtl/>
              </w:rPr>
              <w:t xml:space="preserve">در </w:t>
            </w:r>
            <w:r w:rsidRPr="00CD07FA">
              <w:rPr>
                <w:rFonts w:cs="B Zar"/>
                <w:highlight w:val="cyan"/>
                <w:rtl/>
                <w:lang w:bidi="fa-IR"/>
              </w:rPr>
              <w:t>۳۰</w:t>
            </w:r>
            <w:r w:rsidRPr="00CD07FA">
              <w:rPr>
                <w:rFonts w:cs="B Zar"/>
                <w:highlight w:val="cyan"/>
                <w:rtl/>
              </w:rPr>
              <w:t xml:space="preserve"> ثانیه</w:t>
            </w:r>
          </w:p>
        </w:tc>
        <w:tc>
          <w:tcPr>
            <w:tcW w:w="718" w:type="pct"/>
            <w:tcBorders>
              <w:top w:val="nil"/>
              <w:left w:val="nil"/>
              <w:bottom w:val="nil"/>
              <w:right w:val="nil"/>
            </w:tcBorders>
            <w:vAlign w:val="center"/>
            <w:hideMark/>
          </w:tcPr>
          <w:p w14:paraId="5130C280"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پیش‌آزمون</w:t>
            </w:r>
          </w:p>
        </w:tc>
        <w:tc>
          <w:tcPr>
            <w:tcW w:w="527" w:type="pct"/>
            <w:tcBorders>
              <w:top w:val="nil"/>
              <w:left w:val="nil"/>
              <w:bottom w:val="nil"/>
              <w:right w:val="nil"/>
            </w:tcBorders>
            <w:vAlign w:val="center"/>
            <w:hideMark/>
          </w:tcPr>
          <w:p w14:paraId="56A28F73"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567/0</w:t>
            </w:r>
          </w:p>
        </w:tc>
        <w:tc>
          <w:tcPr>
            <w:tcW w:w="877" w:type="pct"/>
            <w:tcBorders>
              <w:top w:val="nil"/>
              <w:left w:val="nil"/>
              <w:bottom w:val="nil"/>
              <w:right w:val="nil"/>
            </w:tcBorders>
            <w:vAlign w:val="center"/>
            <w:hideMark/>
          </w:tcPr>
          <w:p w14:paraId="35661EA5"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29B2810D"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400D92C9"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458/0</w:t>
            </w:r>
          </w:p>
        </w:tc>
      </w:tr>
      <w:tr w:rsidR="00CD07FA" w:rsidRPr="00733EC1" w14:paraId="32730573" w14:textId="77777777" w:rsidTr="00044D1F">
        <w:tc>
          <w:tcPr>
            <w:tcW w:w="1075" w:type="pct"/>
            <w:vMerge/>
            <w:tcBorders>
              <w:left w:val="nil"/>
              <w:right w:val="nil"/>
            </w:tcBorders>
            <w:vAlign w:val="center"/>
            <w:hideMark/>
          </w:tcPr>
          <w:p w14:paraId="1590402D"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59FACDC5"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پس‌آزمون</w:t>
            </w:r>
          </w:p>
        </w:tc>
        <w:tc>
          <w:tcPr>
            <w:tcW w:w="527" w:type="pct"/>
            <w:tcBorders>
              <w:top w:val="nil"/>
              <w:left w:val="nil"/>
              <w:bottom w:val="nil"/>
              <w:right w:val="nil"/>
            </w:tcBorders>
            <w:vAlign w:val="center"/>
            <w:hideMark/>
          </w:tcPr>
          <w:p w14:paraId="05B4ED17"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632/0</w:t>
            </w:r>
          </w:p>
        </w:tc>
        <w:tc>
          <w:tcPr>
            <w:tcW w:w="877" w:type="pct"/>
            <w:tcBorders>
              <w:top w:val="nil"/>
              <w:left w:val="nil"/>
              <w:bottom w:val="nil"/>
              <w:right w:val="nil"/>
            </w:tcBorders>
            <w:vAlign w:val="center"/>
            <w:hideMark/>
          </w:tcPr>
          <w:p w14:paraId="08F83BC3"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3619685B"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07C52D99"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436/0</w:t>
            </w:r>
          </w:p>
        </w:tc>
      </w:tr>
      <w:tr w:rsidR="00CD07FA" w:rsidRPr="00733EC1" w14:paraId="69BD4A04" w14:textId="77777777" w:rsidTr="00044D1F">
        <w:tc>
          <w:tcPr>
            <w:tcW w:w="1075" w:type="pct"/>
            <w:vMerge/>
            <w:tcBorders>
              <w:left w:val="nil"/>
              <w:bottom w:val="nil"/>
              <w:right w:val="nil"/>
            </w:tcBorders>
            <w:vAlign w:val="center"/>
            <w:hideMark/>
          </w:tcPr>
          <w:p w14:paraId="01A4CF78"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2AB7D509"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پیگیری</w:t>
            </w:r>
          </w:p>
        </w:tc>
        <w:tc>
          <w:tcPr>
            <w:tcW w:w="527" w:type="pct"/>
            <w:tcBorders>
              <w:top w:val="nil"/>
              <w:left w:val="nil"/>
              <w:bottom w:val="nil"/>
              <w:right w:val="nil"/>
            </w:tcBorders>
            <w:vAlign w:val="center"/>
            <w:hideMark/>
          </w:tcPr>
          <w:p w14:paraId="697474B6"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589/0</w:t>
            </w:r>
          </w:p>
        </w:tc>
        <w:tc>
          <w:tcPr>
            <w:tcW w:w="877" w:type="pct"/>
            <w:tcBorders>
              <w:top w:val="nil"/>
              <w:left w:val="nil"/>
              <w:bottom w:val="nil"/>
              <w:right w:val="nil"/>
            </w:tcBorders>
            <w:vAlign w:val="center"/>
            <w:hideMark/>
          </w:tcPr>
          <w:p w14:paraId="33AE6989"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45136EDB"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1590A958"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449/0</w:t>
            </w:r>
          </w:p>
        </w:tc>
      </w:tr>
      <w:tr w:rsidR="00CD07FA" w:rsidRPr="00733EC1" w14:paraId="1667CC59" w14:textId="77777777" w:rsidTr="00AD5892">
        <w:tc>
          <w:tcPr>
            <w:tcW w:w="1075" w:type="pct"/>
            <w:vMerge w:val="restart"/>
            <w:tcBorders>
              <w:top w:val="nil"/>
              <w:left w:val="nil"/>
              <w:right w:val="nil"/>
            </w:tcBorders>
            <w:vAlign w:val="center"/>
            <w:hideMark/>
          </w:tcPr>
          <w:p w14:paraId="1DCD6C5F" w14:textId="77777777" w:rsidR="00CD07FA" w:rsidRPr="00CD07FA" w:rsidRDefault="00CD07FA" w:rsidP="00CD07FA">
            <w:pPr>
              <w:bidi/>
              <w:spacing w:after="0" w:line="240" w:lineRule="auto"/>
              <w:jc w:val="center"/>
              <w:rPr>
                <w:rFonts w:cs="B Zar"/>
                <w:highlight w:val="cyan"/>
              </w:rPr>
            </w:pPr>
            <w:r w:rsidRPr="00CD07FA">
              <w:rPr>
                <w:rFonts w:cs="B Zar"/>
                <w:highlight w:val="cyan"/>
              </w:rPr>
              <w:t>KDT</w:t>
            </w:r>
          </w:p>
        </w:tc>
        <w:tc>
          <w:tcPr>
            <w:tcW w:w="718" w:type="pct"/>
            <w:tcBorders>
              <w:top w:val="nil"/>
              <w:left w:val="nil"/>
              <w:bottom w:val="nil"/>
              <w:right w:val="nil"/>
            </w:tcBorders>
            <w:vAlign w:val="center"/>
            <w:hideMark/>
          </w:tcPr>
          <w:p w14:paraId="6CC34815"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پیش‌آزمون</w:t>
            </w:r>
          </w:p>
        </w:tc>
        <w:tc>
          <w:tcPr>
            <w:tcW w:w="527" w:type="pct"/>
            <w:tcBorders>
              <w:top w:val="nil"/>
              <w:left w:val="nil"/>
              <w:bottom w:val="nil"/>
              <w:right w:val="nil"/>
            </w:tcBorders>
            <w:vAlign w:val="center"/>
            <w:hideMark/>
          </w:tcPr>
          <w:p w14:paraId="1AB14A16"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021/0</w:t>
            </w:r>
          </w:p>
        </w:tc>
        <w:tc>
          <w:tcPr>
            <w:tcW w:w="877" w:type="pct"/>
            <w:tcBorders>
              <w:top w:val="nil"/>
              <w:left w:val="nil"/>
              <w:bottom w:val="nil"/>
              <w:right w:val="nil"/>
            </w:tcBorders>
            <w:vAlign w:val="center"/>
            <w:hideMark/>
          </w:tcPr>
          <w:p w14:paraId="1E73FC98"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62AE1B73"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4C5FE883"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885/0</w:t>
            </w:r>
          </w:p>
        </w:tc>
      </w:tr>
      <w:tr w:rsidR="00CD07FA" w:rsidRPr="00733EC1" w14:paraId="6F0B8947" w14:textId="77777777" w:rsidTr="00AD5892">
        <w:tc>
          <w:tcPr>
            <w:tcW w:w="1075" w:type="pct"/>
            <w:vMerge/>
            <w:tcBorders>
              <w:left w:val="nil"/>
              <w:right w:val="nil"/>
            </w:tcBorders>
            <w:vAlign w:val="center"/>
            <w:hideMark/>
          </w:tcPr>
          <w:p w14:paraId="2717353F"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40626D3B"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پس‌آزمون</w:t>
            </w:r>
          </w:p>
        </w:tc>
        <w:tc>
          <w:tcPr>
            <w:tcW w:w="527" w:type="pct"/>
            <w:tcBorders>
              <w:top w:val="nil"/>
              <w:left w:val="nil"/>
              <w:bottom w:val="nil"/>
              <w:right w:val="nil"/>
            </w:tcBorders>
            <w:vAlign w:val="center"/>
            <w:hideMark/>
          </w:tcPr>
          <w:p w14:paraId="1B0544E1"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034/0</w:t>
            </w:r>
          </w:p>
        </w:tc>
        <w:tc>
          <w:tcPr>
            <w:tcW w:w="877" w:type="pct"/>
            <w:tcBorders>
              <w:top w:val="nil"/>
              <w:left w:val="nil"/>
              <w:bottom w:val="nil"/>
              <w:right w:val="nil"/>
            </w:tcBorders>
            <w:vAlign w:val="center"/>
            <w:hideMark/>
          </w:tcPr>
          <w:p w14:paraId="34303A6A"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393DC3B5"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1189D05F"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854/0</w:t>
            </w:r>
          </w:p>
        </w:tc>
      </w:tr>
      <w:tr w:rsidR="00CD07FA" w:rsidRPr="00733EC1" w14:paraId="608B7254" w14:textId="77777777" w:rsidTr="00AD5892">
        <w:tc>
          <w:tcPr>
            <w:tcW w:w="1075" w:type="pct"/>
            <w:vMerge/>
            <w:tcBorders>
              <w:left w:val="nil"/>
              <w:bottom w:val="nil"/>
              <w:right w:val="nil"/>
            </w:tcBorders>
            <w:vAlign w:val="center"/>
            <w:hideMark/>
          </w:tcPr>
          <w:p w14:paraId="289E4E8C"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5C381E1C"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پیگیری</w:t>
            </w:r>
          </w:p>
        </w:tc>
        <w:tc>
          <w:tcPr>
            <w:tcW w:w="527" w:type="pct"/>
            <w:tcBorders>
              <w:top w:val="nil"/>
              <w:left w:val="nil"/>
              <w:bottom w:val="nil"/>
              <w:right w:val="nil"/>
            </w:tcBorders>
            <w:vAlign w:val="center"/>
            <w:hideMark/>
          </w:tcPr>
          <w:p w14:paraId="6FE7FC6C"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029/0</w:t>
            </w:r>
          </w:p>
        </w:tc>
        <w:tc>
          <w:tcPr>
            <w:tcW w:w="877" w:type="pct"/>
            <w:tcBorders>
              <w:top w:val="nil"/>
              <w:left w:val="nil"/>
              <w:bottom w:val="nil"/>
              <w:right w:val="nil"/>
            </w:tcBorders>
            <w:vAlign w:val="center"/>
            <w:hideMark/>
          </w:tcPr>
          <w:p w14:paraId="31CBBCC9"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7016471B"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21B2B9B7"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866/0</w:t>
            </w:r>
          </w:p>
        </w:tc>
      </w:tr>
      <w:tr w:rsidR="00CD07FA" w:rsidRPr="00733EC1" w14:paraId="6C168A5C" w14:textId="77777777" w:rsidTr="002043C5">
        <w:tc>
          <w:tcPr>
            <w:tcW w:w="1075" w:type="pct"/>
            <w:vMerge w:val="restart"/>
            <w:tcBorders>
              <w:top w:val="nil"/>
              <w:left w:val="nil"/>
              <w:right w:val="nil"/>
            </w:tcBorders>
            <w:vAlign w:val="center"/>
            <w:hideMark/>
          </w:tcPr>
          <w:p w14:paraId="60ADD9FA" w14:textId="77777777" w:rsidR="00CD07FA" w:rsidRPr="00CD07FA" w:rsidRDefault="00CD07FA" w:rsidP="00CD07FA">
            <w:pPr>
              <w:bidi/>
              <w:spacing w:after="0" w:line="240" w:lineRule="auto"/>
              <w:jc w:val="center"/>
              <w:rPr>
                <w:rFonts w:cs="B Zar"/>
                <w:highlight w:val="cyan"/>
              </w:rPr>
            </w:pPr>
            <w:r w:rsidRPr="00CD07FA">
              <w:rPr>
                <w:rFonts w:cs="B Zar"/>
                <w:highlight w:val="cyan"/>
              </w:rPr>
              <w:t xml:space="preserve">KDT </w:t>
            </w:r>
            <w:r w:rsidRPr="00CD07FA">
              <w:rPr>
                <w:rFonts w:cs="B Zar" w:hint="cs"/>
                <w:highlight w:val="cyan"/>
                <w:rtl/>
              </w:rPr>
              <w:t xml:space="preserve"> </w:t>
            </w:r>
            <w:r w:rsidRPr="00CD07FA">
              <w:rPr>
                <w:rFonts w:cs="B Zar"/>
                <w:highlight w:val="cyan"/>
                <w:rtl/>
              </w:rPr>
              <w:t xml:space="preserve">در </w:t>
            </w:r>
            <w:r w:rsidRPr="00CD07FA">
              <w:rPr>
                <w:rFonts w:cs="B Zar"/>
                <w:highlight w:val="cyan"/>
                <w:rtl/>
                <w:lang w:bidi="fa-IR"/>
              </w:rPr>
              <w:t>۳۰</w:t>
            </w:r>
            <w:r w:rsidRPr="00CD07FA">
              <w:rPr>
                <w:rFonts w:cs="B Zar"/>
                <w:highlight w:val="cyan"/>
                <w:rtl/>
              </w:rPr>
              <w:t xml:space="preserve"> ثانیه</w:t>
            </w:r>
          </w:p>
        </w:tc>
        <w:tc>
          <w:tcPr>
            <w:tcW w:w="718" w:type="pct"/>
            <w:tcBorders>
              <w:top w:val="nil"/>
              <w:left w:val="nil"/>
              <w:bottom w:val="nil"/>
              <w:right w:val="nil"/>
            </w:tcBorders>
            <w:vAlign w:val="center"/>
            <w:hideMark/>
          </w:tcPr>
          <w:p w14:paraId="08904761"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پیش‌آزمون</w:t>
            </w:r>
          </w:p>
        </w:tc>
        <w:tc>
          <w:tcPr>
            <w:tcW w:w="527" w:type="pct"/>
            <w:tcBorders>
              <w:top w:val="nil"/>
              <w:left w:val="nil"/>
              <w:bottom w:val="nil"/>
              <w:right w:val="nil"/>
            </w:tcBorders>
            <w:vAlign w:val="center"/>
            <w:hideMark/>
          </w:tcPr>
          <w:p w14:paraId="220F1BDF"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123/0</w:t>
            </w:r>
          </w:p>
        </w:tc>
        <w:tc>
          <w:tcPr>
            <w:tcW w:w="877" w:type="pct"/>
            <w:tcBorders>
              <w:top w:val="nil"/>
              <w:left w:val="nil"/>
              <w:bottom w:val="nil"/>
              <w:right w:val="nil"/>
            </w:tcBorders>
            <w:vAlign w:val="center"/>
            <w:hideMark/>
          </w:tcPr>
          <w:p w14:paraId="38AD065D"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60D9FB25"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2584A0B8"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728/0</w:t>
            </w:r>
          </w:p>
        </w:tc>
      </w:tr>
      <w:tr w:rsidR="00CD07FA" w:rsidRPr="00733EC1" w14:paraId="3D340B0D" w14:textId="77777777" w:rsidTr="002043C5">
        <w:tc>
          <w:tcPr>
            <w:tcW w:w="1075" w:type="pct"/>
            <w:vMerge/>
            <w:tcBorders>
              <w:left w:val="nil"/>
              <w:right w:val="nil"/>
            </w:tcBorders>
            <w:vAlign w:val="center"/>
            <w:hideMark/>
          </w:tcPr>
          <w:p w14:paraId="37C6CB42"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nil"/>
              <w:right w:val="nil"/>
            </w:tcBorders>
            <w:vAlign w:val="center"/>
            <w:hideMark/>
          </w:tcPr>
          <w:p w14:paraId="607062BD"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پس‌آزمون</w:t>
            </w:r>
          </w:p>
        </w:tc>
        <w:tc>
          <w:tcPr>
            <w:tcW w:w="527" w:type="pct"/>
            <w:tcBorders>
              <w:top w:val="nil"/>
              <w:left w:val="nil"/>
              <w:bottom w:val="nil"/>
              <w:right w:val="nil"/>
            </w:tcBorders>
            <w:vAlign w:val="center"/>
            <w:hideMark/>
          </w:tcPr>
          <w:p w14:paraId="5288DC9A"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145/0</w:t>
            </w:r>
          </w:p>
        </w:tc>
        <w:tc>
          <w:tcPr>
            <w:tcW w:w="877" w:type="pct"/>
            <w:tcBorders>
              <w:top w:val="nil"/>
              <w:left w:val="nil"/>
              <w:bottom w:val="nil"/>
              <w:right w:val="nil"/>
            </w:tcBorders>
            <w:vAlign w:val="center"/>
            <w:hideMark/>
          </w:tcPr>
          <w:p w14:paraId="6783E805"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nil"/>
              <w:right w:val="nil"/>
            </w:tcBorders>
            <w:vAlign w:val="center"/>
            <w:hideMark/>
          </w:tcPr>
          <w:p w14:paraId="4A68ED1F"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nil"/>
              <w:right w:val="nil"/>
            </w:tcBorders>
            <w:vAlign w:val="center"/>
            <w:hideMark/>
          </w:tcPr>
          <w:p w14:paraId="365D87EB"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706/0</w:t>
            </w:r>
          </w:p>
        </w:tc>
      </w:tr>
      <w:tr w:rsidR="00CD07FA" w:rsidRPr="00CD07FA" w14:paraId="0FE57873" w14:textId="77777777" w:rsidTr="002043C5">
        <w:tc>
          <w:tcPr>
            <w:tcW w:w="1075" w:type="pct"/>
            <w:vMerge/>
            <w:tcBorders>
              <w:left w:val="nil"/>
              <w:bottom w:val="single" w:sz="4" w:space="0" w:color="auto"/>
              <w:right w:val="nil"/>
            </w:tcBorders>
            <w:vAlign w:val="center"/>
            <w:hideMark/>
          </w:tcPr>
          <w:p w14:paraId="1098D2E8" w14:textId="77777777" w:rsidR="00CD07FA" w:rsidRPr="00CD07FA" w:rsidRDefault="00CD07FA" w:rsidP="00CD07FA">
            <w:pPr>
              <w:bidi/>
              <w:spacing w:after="0" w:line="240" w:lineRule="auto"/>
              <w:jc w:val="center"/>
              <w:rPr>
                <w:rFonts w:cs="B Zar"/>
                <w:highlight w:val="cyan"/>
              </w:rPr>
            </w:pPr>
          </w:p>
        </w:tc>
        <w:tc>
          <w:tcPr>
            <w:tcW w:w="718" w:type="pct"/>
            <w:tcBorders>
              <w:top w:val="nil"/>
              <w:left w:val="nil"/>
              <w:bottom w:val="single" w:sz="4" w:space="0" w:color="auto"/>
              <w:right w:val="nil"/>
            </w:tcBorders>
            <w:vAlign w:val="center"/>
            <w:hideMark/>
          </w:tcPr>
          <w:p w14:paraId="51DFD84F" w14:textId="77777777" w:rsidR="00CD07FA" w:rsidRPr="00CD07FA" w:rsidRDefault="00CD07FA" w:rsidP="00CD07FA">
            <w:pPr>
              <w:bidi/>
              <w:spacing w:after="0" w:line="240" w:lineRule="auto"/>
              <w:jc w:val="center"/>
              <w:rPr>
                <w:rFonts w:cs="B Zar"/>
                <w:highlight w:val="cyan"/>
              </w:rPr>
            </w:pPr>
            <w:r w:rsidRPr="00CD07FA">
              <w:rPr>
                <w:rFonts w:cs="B Zar"/>
                <w:highlight w:val="cyan"/>
                <w:rtl/>
              </w:rPr>
              <w:t>پیگیری</w:t>
            </w:r>
          </w:p>
        </w:tc>
        <w:tc>
          <w:tcPr>
            <w:tcW w:w="527" w:type="pct"/>
            <w:tcBorders>
              <w:top w:val="nil"/>
              <w:left w:val="nil"/>
              <w:bottom w:val="single" w:sz="4" w:space="0" w:color="auto"/>
              <w:right w:val="nil"/>
            </w:tcBorders>
            <w:vAlign w:val="center"/>
            <w:hideMark/>
          </w:tcPr>
          <w:p w14:paraId="137A3A39" w14:textId="77777777" w:rsidR="00CD07FA" w:rsidRPr="00CD07FA" w:rsidRDefault="00CD07FA" w:rsidP="00CD07FA">
            <w:pPr>
              <w:bidi/>
              <w:spacing w:after="0" w:line="240" w:lineRule="auto"/>
              <w:jc w:val="center"/>
              <w:rPr>
                <w:rFonts w:cs="B Zar"/>
                <w:highlight w:val="cyan"/>
              </w:rPr>
            </w:pPr>
            <w:r w:rsidRPr="00CD07FA">
              <w:rPr>
                <w:rFonts w:cs="B Zar" w:hint="cs"/>
                <w:highlight w:val="cyan"/>
                <w:rtl/>
                <w:lang w:bidi="fa-IR"/>
              </w:rPr>
              <w:t>134/0</w:t>
            </w:r>
          </w:p>
        </w:tc>
        <w:tc>
          <w:tcPr>
            <w:tcW w:w="877" w:type="pct"/>
            <w:tcBorders>
              <w:top w:val="nil"/>
              <w:left w:val="nil"/>
              <w:bottom w:val="single" w:sz="4" w:space="0" w:color="auto"/>
              <w:right w:val="nil"/>
            </w:tcBorders>
            <w:vAlign w:val="center"/>
            <w:hideMark/>
          </w:tcPr>
          <w:p w14:paraId="53186948"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۱</w:t>
            </w:r>
          </w:p>
        </w:tc>
        <w:tc>
          <w:tcPr>
            <w:tcW w:w="877" w:type="pct"/>
            <w:tcBorders>
              <w:top w:val="nil"/>
              <w:left w:val="nil"/>
              <w:bottom w:val="single" w:sz="4" w:space="0" w:color="auto"/>
              <w:right w:val="nil"/>
            </w:tcBorders>
            <w:vAlign w:val="center"/>
            <w:hideMark/>
          </w:tcPr>
          <w:p w14:paraId="6A8BE16B" w14:textId="77777777" w:rsidR="00CD07FA" w:rsidRPr="00CD07FA" w:rsidRDefault="00CD07FA" w:rsidP="00CD07FA">
            <w:pPr>
              <w:bidi/>
              <w:spacing w:after="0" w:line="240" w:lineRule="auto"/>
              <w:jc w:val="center"/>
              <w:rPr>
                <w:rFonts w:cs="B Zar"/>
                <w:highlight w:val="cyan"/>
              </w:rPr>
            </w:pPr>
            <w:r w:rsidRPr="00CD07FA">
              <w:rPr>
                <w:rFonts w:cs="B Zar"/>
                <w:highlight w:val="cyan"/>
                <w:rtl/>
                <w:lang w:bidi="fa-IR"/>
              </w:rPr>
              <w:t>۲۸</w:t>
            </w:r>
          </w:p>
        </w:tc>
        <w:tc>
          <w:tcPr>
            <w:tcW w:w="926" w:type="pct"/>
            <w:tcBorders>
              <w:top w:val="nil"/>
              <w:left w:val="nil"/>
              <w:bottom w:val="single" w:sz="4" w:space="0" w:color="auto"/>
              <w:right w:val="nil"/>
            </w:tcBorders>
            <w:vAlign w:val="center"/>
            <w:hideMark/>
          </w:tcPr>
          <w:p w14:paraId="1353C627" w14:textId="77777777" w:rsidR="00CD07FA" w:rsidRPr="00CD07FA" w:rsidRDefault="00CD07FA" w:rsidP="00CD07FA">
            <w:pPr>
              <w:bidi/>
              <w:spacing w:after="0" w:line="240" w:lineRule="auto"/>
              <w:jc w:val="center"/>
              <w:rPr>
                <w:rFonts w:cs="B Zar"/>
              </w:rPr>
            </w:pPr>
            <w:r w:rsidRPr="00CD07FA">
              <w:rPr>
                <w:rFonts w:cs="B Zar" w:hint="cs"/>
                <w:highlight w:val="cyan"/>
                <w:rtl/>
                <w:lang w:bidi="fa-IR"/>
              </w:rPr>
              <w:t>717/0</w:t>
            </w:r>
          </w:p>
        </w:tc>
      </w:tr>
    </w:tbl>
    <w:p w14:paraId="212BFADC" w14:textId="227E9AC4" w:rsidR="00547228" w:rsidRPr="00857975" w:rsidRDefault="00B052F9" w:rsidP="00B052F9">
      <w:pPr>
        <w:bidi/>
        <w:spacing w:before="240" w:after="0" w:line="240" w:lineRule="auto"/>
        <w:ind w:left="-46"/>
        <w:jc w:val="both"/>
        <w:rPr>
          <w:rFonts w:cs="B Nazanin"/>
          <w:color w:val="000000"/>
          <w:sz w:val="28"/>
          <w:szCs w:val="28"/>
          <w:rtl/>
        </w:rPr>
      </w:pPr>
      <w:r w:rsidRPr="00547228">
        <w:rPr>
          <w:rFonts w:cs="B Zar"/>
          <w:sz w:val="26"/>
          <w:szCs w:val="26"/>
          <w:rtl/>
        </w:rPr>
        <w:t>همچنین برای ارزیابی همگنی ماتریس‌های واریانس</w:t>
      </w:r>
      <w:r>
        <w:rPr>
          <w:rFonts w:cs="B Zar" w:hint="cs"/>
          <w:sz w:val="26"/>
          <w:szCs w:val="26"/>
          <w:rtl/>
        </w:rPr>
        <w:t>- کوواریانس مشاهده شده</w:t>
      </w:r>
      <w:r>
        <w:rPr>
          <w:rFonts w:cs="B Zar"/>
          <w:sz w:val="26"/>
          <w:szCs w:val="26"/>
          <w:rtl/>
        </w:rPr>
        <w:softHyphen/>
      </w:r>
      <w:r>
        <w:rPr>
          <w:rFonts w:cs="B Zar" w:hint="cs"/>
          <w:sz w:val="26"/>
          <w:szCs w:val="26"/>
          <w:rtl/>
        </w:rPr>
        <w:t>ی</w:t>
      </w:r>
      <w:r w:rsidRPr="00547228">
        <w:rPr>
          <w:rFonts w:cs="B Zar"/>
          <w:sz w:val="26"/>
          <w:szCs w:val="26"/>
          <w:rtl/>
        </w:rPr>
        <w:t xml:space="preserve"> متغیرهای وابسته </w:t>
      </w:r>
      <w:r>
        <w:rPr>
          <w:rFonts w:cs="B Zar" w:hint="cs"/>
          <w:sz w:val="26"/>
          <w:szCs w:val="26"/>
          <w:rtl/>
        </w:rPr>
        <w:t xml:space="preserve">در </w:t>
      </w:r>
      <w:r w:rsidRPr="00547228">
        <w:rPr>
          <w:rFonts w:cs="B Zar"/>
          <w:sz w:val="26"/>
          <w:szCs w:val="26"/>
          <w:rtl/>
        </w:rPr>
        <w:t>بین گروه‌ها</w:t>
      </w:r>
      <w:r>
        <w:rPr>
          <w:rFonts w:cs="B Zar" w:hint="cs"/>
          <w:sz w:val="26"/>
          <w:szCs w:val="26"/>
          <w:rtl/>
        </w:rPr>
        <w:t>ی مختلف</w:t>
      </w:r>
      <w:r w:rsidRPr="00547228">
        <w:rPr>
          <w:rFonts w:cs="B Zar"/>
          <w:sz w:val="26"/>
          <w:szCs w:val="26"/>
          <w:rtl/>
        </w:rPr>
        <w:t>، آزمون ام‌باکس به</w:t>
      </w:r>
      <w:r>
        <w:rPr>
          <w:rFonts w:cs="B Zar"/>
          <w:sz w:val="26"/>
          <w:szCs w:val="26"/>
          <w:rtl/>
        </w:rPr>
        <w:softHyphen/>
      </w:r>
      <w:r w:rsidRPr="00547228">
        <w:rPr>
          <w:rFonts w:cs="B Zar"/>
          <w:sz w:val="26"/>
          <w:szCs w:val="26"/>
          <w:rtl/>
        </w:rPr>
        <w:t xml:space="preserve">کار گرفته شد که </w:t>
      </w:r>
      <w:r w:rsidRPr="006F76E4">
        <w:rPr>
          <w:rFonts w:cs="B Zar"/>
          <w:sz w:val="26"/>
          <w:szCs w:val="26"/>
          <w:rtl/>
        </w:rPr>
        <w:t>نتای</w:t>
      </w:r>
      <w:r>
        <w:rPr>
          <w:rFonts w:cs="B Zar" w:hint="cs"/>
          <w:sz w:val="26"/>
          <w:szCs w:val="26"/>
          <w:rtl/>
        </w:rPr>
        <w:t xml:space="preserve">ج آن </w:t>
      </w:r>
      <w:r w:rsidRPr="006F76E4">
        <w:rPr>
          <w:rFonts w:cs="B Zar"/>
          <w:sz w:val="26"/>
          <w:szCs w:val="26"/>
          <w:rtl/>
        </w:rPr>
        <w:t>نشان داد که ماتریس‌های واریانس</w:t>
      </w:r>
      <w:r>
        <w:rPr>
          <w:rFonts w:cs="B Zar" w:hint="cs"/>
          <w:sz w:val="26"/>
          <w:szCs w:val="26"/>
          <w:rtl/>
        </w:rPr>
        <w:t>- کوواریانس مشاهده شده</w:t>
      </w:r>
      <w:r w:rsidRPr="006F76E4">
        <w:rPr>
          <w:rFonts w:cs="B Zar"/>
          <w:sz w:val="26"/>
          <w:szCs w:val="26"/>
          <w:rtl/>
        </w:rPr>
        <w:t xml:space="preserve"> متغیرهای وابسته در گروه‌ها</w:t>
      </w:r>
      <w:r>
        <w:rPr>
          <w:rFonts w:cs="B Zar" w:hint="cs"/>
          <w:sz w:val="26"/>
          <w:szCs w:val="26"/>
          <w:rtl/>
        </w:rPr>
        <w:t>ی مختلف باهم برابرند و فرض صفر رد نمی</w:t>
      </w:r>
      <w:r>
        <w:rPr>
          <w:rFonts w:cs="B Zar"/>
          <w:sz w:val="26"/>
          <w:szCs w:val="26"/>
          <w:rtl/>
        </w:rPr>
        <w:softHyphen/>
      </w:r>
      <w:r>
        <w:rPr>
          <w:rFonts w:cs="B Zar" w:hint="cs"/>
          <w:sz w:val="26"/>
          <w:szCs w:val="26"/>
          <w:rtl/>
        </w:rPr>
        <w:t>شود (</w:t>
      </w:r>
      <w:r w:rsidRPr="00857975">
        <w:rPr>
          <w:rFonts w:ascii="Times New Roman" w:hAnsi="Times New Roman" w:cs="Times New Roman"/>
        </w:rPr>
        <w:t>P: 0/221, Box’s M: 166/667, F: 1/121</w:t>
      </w:r>
      <w:r>
        <w:rPr>
          <w:rFonts w:cs="B Zar" w:hint="cs"/>
          <w:sz w:val="26"/>
          <w:szCs w:val="26"/>
          <w:rtl/>
          <w:lang w:bidi="fa-IR"/>
        </w:rPr>
        <w:t xml:space="preserve">). </w:t>
      </w:r>
      <w:r w:rsidRPr="006F76E4">
        <w:rPr>
          <w:rFonts w:cs="B Zar"/>
          <w:sz w:val="26"/>
          <w:szCs w:val="26"/>
          <w:rtl/>
        </w:rPr>
        <w:t>بنابراین، فرض همگنی ماتریس‌های واریانس</w:t>
      </w:r>
      <w:r>
        <w:rPr>
          <w:rFonts w:cs="B Zar" w:hint="cs"/>
          <w:sz w:val="26"/>
          <w:szCs w:val="26"/>
          <w:rtl/>
        </w:rPr>
        <w:t>- کوواریانس</w:t>
      </w:r>
      <w:r w:rsidRPr="006F76E4">
        <w:rPr>
          <w:rFonts w:cs="B Zar"/>
          <w:sz w:val="26"/>
          <w:szCs w:val="26"/>
          <w:rtl/>
        </w:rPr>
        <w:t xml:space="preserve"> برای انجام تحلیل واریانس چندمتغیره</w:t>
      </w:r>
      <w:r>
        <w:rPr>
          <w:rFonts w:cs="B Zar" w:hint="cs"/>
          <w:sz w:val="26"/>
          <w:szCs w:val="26"/>
          <w:rtl/>
        </w:rPr>
        <w:t xml:space="preserve"> </w:t>
      </w:r>
      <w:r w:rsidRPr="00857975">
        <w:rPr>
          <w:rFonts w:cs="B Zar" w:hint="cs"/>
          <w:color w:val="000000"/>
          <w:sz w:val="26"/>
          <w:szCs w:val="26"/>
          <w:rtl/>
        </w:rPr>
        <w:t>با اندازه</w:t>
      </w:r>
      <w:r w:rsidRPr="00857975">
        <w:rPr>
          <w:rFonts w:cs="B Zar"/>
          <w:color w:val="000000"/>
          <w:sz w:val="26"/>
          <w:szCs w:val="26"/>
          <w:rtl/>
        </w:rPr>
        <w:softHyphen/>
      </w:r>
      <w:r w:rsidRPr="00857975">
        <w:rPr>
          <w:rFonts w:cs="B Zar" w:hint="cs"/>
          <w:color w:val="000000"/>
          <w:sz w:val="26"/>
          <w:szCs w:val="26"/>
          <w:rtl/>
        </w:rPr>
        <w:t>گیری مکرر</w:t>
      </w:r>
      <w:r w:rsidRPr="00857975">
        <w:rPr>
          <w:rFonts w:cs="B Zar"/>
          <w:color w:val="000000"/>
          <w:sz w:val="26"/>
          <w:szCs w:val="26"/>
          <w:rtl/>
        </w:rPr>
        <w:t xml:space="preserve"> </w:t>
      </w:r>
      <w:r w:rsidRPr="006F76E4">
        <w:rPr>
          <w:rFonts w:cs="B Zar"/>
          <w:sz w:val="26"/>
          <w:szCs w:val="26"/>
          <w:rtl/>
        </w:rPr>
        <w:t>برقرار اس</w:t>
      </w:r>
      <w:r>
        <w:rPr>
          <w:rFonts w:cs="B Zar" w:hint="cs"/>
          <w:sz w:val="26"/>
          <w:szCs w:val="26"/>
          <w:rtl/>
        </w:rPr>
        <w:t>ت. یکی دیگر از پیش</w:t>
      </w:r>
      <w:r>
        <w:rPr>
          <w:rFonts w:cs="B Zar"/>
          <w:sz w:val="26"/>
          <w:szCs w:val="26"/>
          <w:rtl/>
        </w:rPr>
        <w:softHyphen/>
      </w:r>
      <w:r>
        <w:rPr>
          <w:rFonts w:cs="B Zar" w:hint="cs"/>
          <w:sz w:val="26"/>
          <w:szCs w:val="26"/>
          <w:rtl/>
        </w:rPr>
        <w:t>فرض</w:t>
      </w:r>
      <w:r>
        <w:rPr>
          <w:rFonts w:cs="B Zar"/>
          <w:sz w:val="26"/>
          <w:szCs w:val="26"/>
          <w:rtl/>
        </w:rPr>
        <w:softHyphen/>
      </w:r>
      <w:r>
        <w:rPr>
          <w:rFonts w:cs="B Zar" w:hint="cs"/>
          <w:sz w:val="26"/>
          <w:szCs w:val="26"/>
          <w:rtl/>
        </w:rPr>
        <w:t xml:space="preserve">ها، آزمون کرویت ماچلی است. </w:t>
      </w:r>
      <w:r w:rsidRPr="00857975">
        <w:rPr>
          <w:rFonts w:cs="B Zar" w:hint="cs"/>
          <w:color w:val="000000"/>
          <w:sz w:val="26"/>
          <w:szCs w:val="26"/>
          <w:rtl/>
        </w:rPr>
        <w:t xml:space="preserve">با توجه به اینکه </w:t>
      </w:r>
      <w:r w:rsidRPr="00857975">
        <w:rPr>
          <w:rFonts w:cs="B Zar" w:hint="eastAsia"/>
          <w:color w:val="000000"/>
          <w:sz w:val="26"/>
          <w:szCs w:val="26"/>
          <w:rtl/>
        </w:rPr>
        <w:t>کرویت</w:t>
      </w:r>
      <w:r w:rsidRPr="00857975">
        <w:rPr>
          <w:rFonts w:cs="B Zar"/>
          <w:color w:val="000000"/>
          <w:sz w:val="26"/>
          <w:szCs w:val="26"/>
          <w:rtl/>
        </w:rPr>
        <w:t xml:space="preserve"> </w:t>
      </w:r>
      <w:r w:rsidRPr="00857975">
        <w:rPr>
          <w:rFonts w:cs="B Zar" w:hint="cs"/>
          <w:color w:val="000000"/>
          <w:sz w:val="26"/>
          <w:szCs w:val="26"/>
          <w:rtl/>
        </w:rPr>
        <w:t xml:space="preserve">ماچلی برای تمام متغیرها </w:t>
      </w:r>
      <w:r w:rsidRPr="00857975">
        <w:rPr>
          <w:rFonts w:cs="B Zar" w:hint="eastAsia"/>
          <w:color w:val="000000"/>
          <w:sz w:val="26"/>
          <w:szCs w:val="26"/>
          <w:rtl/>
        </w:rPr>
        <w:t>در</w:t>
      </w:r>
      <w:r w:rsidRPr="00857975">
        <w:rPr>
          <w:rFonts w:cs="B Zar"/>
          <w:color w:val="000000"/>
          <w:sz w:val="26"/>
          <w:szCs w:val="26"/>
          <w:rtl/>
        </w:rPr>
        <w:t xml:space="preserve"> </w:t>
      </w:r>
      <w:r w:rsidRPr="00857975">
        <w:rPr>
          <w:rFonts w:cs="B Zar" w:hint="eastAsia"/>
          <w:color w:val="000000"/>
          <w:sz w:val="26"/>
          <w:szCs w:val="26"/>
          <w:rtl/>
        </w:rPr>
        <w:t>سطح</w:t>
      </w:r>
      <w:r w:rsidRPr="00857975">
        <w:rPr>
          <w:rFonts w:cs="B Zar"/>
          <w:color w:val="000000"/>
          <w:sz w:val="26"/>
          <w:szCs w:val="26"/>
          <w:rtl/>
        </w:rPr>
        <w:t xml:space="preserve"> </w:t>
      </w:r>
      <w:r w:rsidRPr="00857975">
        <w:rPr>
          <w:rFonts w:cs="B Zar" w:hint="eastAsia"/>
          <w:color w:val="000000"/>
          <w:sz w:val="26"/>
          <w:szCs w:val="26"/>
          <w:rtl/>
        </w:rPr>
        <w:t>خطا</w:t>
      </w:r>
      <w:r w:rsidRPr="00857975">
        <w:rPr>
          <w:rFonts w:cs="B Zar" w:hint="cs"/>
          <w:color w:val="000000"/>
          <w:sz w:val="26"/>
          <w:szCs w:val="26"/>
          <w:rtl/>
        </w:rPr>
        <w:t>ی</w:t>
      </w:r>
      <w:r w:rsidRPr="00857975">
        <w:rPr>
          <w:rFonts w:cs="B Zar"/>
          <w:color w:val="000000"/>
          <w:sz w:val="26"/>
          <w:szCs w:val="26"/>
          <w:rtl/>
        </w:rPr>
        <w:t xml:space="preserve"> </w:t>
      </w:r>
      <w:r w:rsidRPr="00857975">
        <w:rPr>
          <w:rFonts w:cs="B Zar" w:hint="cs"/>
          <w:color w:val="000000"/>
          <w:sz w:val="26"/>
          <w:szCs w:val="26"/>
          <w:rtl/>
        </w:rPr>
        <w:t xml:space="preserve">کمتر از </w:t>
      </w:r>
      <w:r w:rsidRPr="00857975">
        <w:rPr>
          <w:rFonts w:cs="B Zar" w:hint="cs"/>
          <w:color w:val="000000"/>
          <w:sz w:val="26"/>
          <w:szCs w:val="26"/>
          <w:rtl/>
          <w:lang w:bidi="fa-IR"/>
        </w:rPr>
        <w:t>05/0</w:t>
      </w:r>
      <w:r w:rsidRPr="00857975">
        <w:rPr>
          <w:rFonts w:cs="B Zar"/>
          <w:color w:val="000000"/>
          <w:sz w:val="26"/>
          <w:szCs w:val="26"/>
          <w:rtl/>
        </w:rPr>
        <w:t xml:space="preserve"> </w:t>
      </w:r>
      <w:r w:rsidRPr="00857975">
        <w:rPr>
          <w:rFonts w:cs="B Zar" w:hint="cs"/>
          <w:color w:val="000000"/>
          <w:sz w:val="26"/>
          <w:szCs w:val="26"/>
          <w:rtl/>
        </w:rPr>
        <w:t>رد</w:t>
      </w:r>
      <w:r w:rsidRPr="00857975">
        <w:rPr>
          <w:rFonts w:cs="B Zar"/>
          <w:color w:val="000000"/>
          <w:sz w:val="26"/>
          <w:szCs w:val="26"/>
          <w:rtl/>
        </w:rPr>
        <w:t xml:space="preserve"> </w:t>
      </w:r>
      <w:r w:rsidRPr="00857975">
        <w:rPr>
          <w:rFonts w:cs="B Zar" w:hint="cs"/>
          <w:color w:val="000000"/>
          <w:sz w:val="26"/>
          <w:szCs w:val="26"/>
          <w:rtl/>
        </w:rPr>
        <w:t>شد، از آزمون تصحیح شده گرین</w:t>
      </w:r>
      <w:r w:rsidRPr="00857975">
        <w:rPr>
          <w:rFonts w:cs="B Zar"/>
          <w:color w:val="000000"/>
          <w:sz w:val="26"/>
          <w:szCs w:val="26"/>
          <w:rtl/>
        </w:rPr>
        <w:softHyphen/>
      </w:r>
      <w:r w:rsidRPr="00857975">
        <w:rPr>
          <w:rFonts w:cs="B Zar" w:hint="cs"/>
          <w:color w:val="000000"/>
          <w:sz w:val="26"/>
          <w:szCs w:val="26"/>
          <w:rtl/>
        </w:rPr>
        <w:t>هاوس- گیسر استفاده گردید.</w:t>
      </w:r>
      <w:r>
        <w:rPr>
          <w:rFonts w:cs="B Zar" w:hint="cs"/>
          <w:sz w:val="26"/>
          <w:szCs w:val="26"/>
          <w:rtl/>
        </w:rPr>
        <w:t xml:space="preserve"> </w:t>
      </w:r>
      <w:r w:rsidR="00547228" w:rsidRPr="00547228">
        <w:rPr>
          <w:rFonts w:cs="B Zar"/>
          <w:sz w:val="26"/>
          <w:szCs w:val="26"/>
          <w:rtl/>
        </w:rPr>
        <w:t>به‌طورکلی، با توجه به بررسی‌های انجام شده، مفروضات اساسی روش آماری پارامتریک تحلیل واریانس چندمتغیره</w:t>
      </w:r>
      <w:r w:rsidR="00A24775">
        <w:rPr>
          <w:rFonts w:cs="B Zar" w:hint="cs"/>
          <w:sz w:val="26"/>
          <w:szCs w:val="26"/>
          <w:rtl/>
        </w:rPr>
        <w:t xml:space="preserve"> </w:t>
      </w:r>
      <w:r w:rsidR="00A24775" w:rsidRPr="00857975">
        <w:rPr>
          <w:rFonts w:cs="B Zar" w:hint="cs"/>
          <w:color w:val="000000"/>
          <w:sz w:val="26"/>
          <w:szCs w:val="26"/>
          <w:rtl/>
        </w:rPr>
        <w:t>با اندازه</w:t>
      </w:r>
      <w:r w:rsidR="00A24775" w:rsidRPr="00857975">
        <w:rPr>
          <w:rFonts w:cs="B Zar"/>
          <w:color w:val="000000"/>
          <w:sz w:val="26"/>
          <w:szCs w:val="26"/>
          <w:rtl/>
        </w:rPr>
        <w:softHyphen/>
      </w:r>
      <w:r w:rsidR="00A24775" w:rsidRPr="00857975">
        <w:rPr>
          <w:rFonts w:cs="B Zar" w:hint="cs"/>
          <w:color w:val="000000"/>
          <w:sz w:val="26"/>
          <w:szCs w:val="26"/>
          <w:rtl/>
        </w:rPr>
        <w:t>گیری مکرر</w:t>
      </w:r>
      <w:r w:rsidR="00547228" w:rsidRPr="00547228">
        <w:rPr>
          <w:rFonts w:cs="B Zar"/>
          <w:sz w:val="26"/>
          <w:szCs w:val="26"/>
          <w:rtl/>
        </w:rPr>
        <w:t xml:space="preserve"> برقرار بود. نتایج مربوط به اثربخشی برنامه توان‌بخشی شناختی بر حافظه، عملکرد اجرایی و سرعت پردازش در افراد مبتلا به اختلال مصرف مواد در جدو</w:t>
      </w:r>
      <w:r w:rsidR="00642E61">
        <w:rPr>
          <w:rFonts w:cs="B Zar" w:hint="cs"/>
          <w:sz w:val="26"/>
          <w:szCs w:val="26"/>
          <w:rtl/>
        </w:rPr>
        <w:t xml:space="preserve">ل </w:t>
      </w:r>
      <w:r w:rsidR="00A72587">
        <w:rPr>
          <w:rFonts w:cs="B Zar" w:hint="cs"/>
          <w:sz w:val="26"/>
          <w:szCs w:val="26"/>
          <w:rtl/>
        </w:rPr>
        <w:t xml:space="preserve">5 </w:t>
      </w:r>
      <w:r w:rsidR="00642E61">
        <w:rPr>
          <w:rFonts w:cs="B Zar" w:hint="cs"/>
          <w:sz w:val="26"/>
          <w:szCs w:val="26"/>
          <w:rtl/>
        </w:rPr>
        <w:t>و</w:t>
      </w:r>
      <w:r w:rsidR="00A72587">
        <w:rPr>
          <w:rFonts w:cs="B Zar" w:hint="cs"/>
          <w:sz w:val="26"/>
          <w:szCs w:val="26"/>
          <w:rtl/>
        </w:rPr>
        <w:t>6</w:t>
      </w:r>
      <w:r w:rsidR="00642E61">
        <w:rPr>
          <w:rFonts w:cs="B Zar" w:hint="cs"/>
          <w:sz w:val="26"/>
          <w:szCs w:val="26"/>
          <w:rtl/>
        </w:rPr>
        <w:t xml:space="preserve"> </w:t>
      </w:r>
      <w:r w:rsidR="00547228" w:rsidRPr="00547228">
        <w:rPr>
          <w:rFonts w:cs="B Zar"/>
          <w:sz w:val="26"/>
          <w:szCs w:val="26"/>
          <w:rtl/>
        </w:rPr>
        <w:t>ارائه شده اس</w:t>
      </w:r>
      <w:r w:rsidR="00547228">
        <w:rPr>
          <w:rFonts w:cs="B Zar" w:hint="cs"/>
          <w:sz w:val="26"/>
          <w:szCs w:val="26"/>
          <w:rtl/>
        </w:rPr>
        <w:t>ت.</w:t>
      </w:r>
    </w:p>
    <w:p w14:paraId="2F439168" w14:textId="24AE0C35" w:rsidR="001912E7" w:rsidRDefault="00F67C8A" w:rsidP="009D2962">
      <w:pPr>
        <w:bidi/>
        <w:spacing w:before="240"/>
        <w:jc w:val="center"/>
        <w:rPr>
          <w:rFonts w:cs="B Zar"/>
          <w:b/>
          <w:bCs/>
          <w:rtl/>
          <w:lang w:bidi="fa-IR"/>
        </w:rPr>
      </w:pPr>
      <w:r>
        <w:rPr>
          <w:rFonts w:cs="B Zar" w:hint="cs"/>
          <w:b/>
          <w:bCs/>
          <w:rtl/>
          <w:lang w:bidi="fa-IR"/>
        </w:rPr>
        <w:t xml:space="preserve">جدول </w:t>
      </w:r>
      <w:r w:rsidR="00A72587">
        <w:rPr>
          <w:rFonts w:cs="B Zar" w:hint="cs"/>
          <w:b/>
          <w:bCs/>
          <w:rtl/>
          <w:lang w:bidi="fa-IR"/>
        </w:rPr>
        <w:t>5</w:t>
      </w:r>
      <w:r>
        <w:rPr>
          <w:rFonts w:cs="B Zar" w:hint="cs"/>
          <w:b/>
          <w:bCs/>
          <w:rtl/>
          <w:lang w:bidi="fa-IR"/>
        </w:rPr>
        <w:t xml:space="preserve">: </w:t>
      </w:r>
      <w:r w:rsidR="009017D9" w:rsidRPr="00857975">
        <w:rPr>
          <w:rFonts w:cs="B Zar" w:hint="cs"/>
          <w:b/>
          <w:bCs/>
          <w:color w:val="000000"/>
          <w:rtl/>
          <w:lang w:bidi="fa-IR"/>
        </w:rPr>
        <w:t xml:space="preserve">بررسی واریانس چندمتغیره حافظه، </w:t>
      </w:r>
      <w:r w:rsidR="00360653" w:rsidRPr="00857975">
        <w:rPr>
          <w:rFonts w:cs="B Zar" w:hint="cs"/>
          <w:b/>
          <w:bCs/>
          <w:color w:val="000000"/>
          <w:rtl/>
          <w:lang w:bidi="fa-IR"/>
        </w:rPr>
        <w:t>عملکرد</w:t>
      </w:r>
      <w:r w:rsidR="00F132FC" w:rsidRPr="00857975">
        <w:rPr>
          <w:rFonts w:cs="B Zar" w:hint="cs"/>
          <w:b/>
          <w:bCs/>
          <w:color w:val="000000"/>
          <w:rtl/>
          <w:lang w:bidi="fa-IR"/>
        </w:rPr>
        <w:t xml:space="preserve"> </w:t>
      </w:r>
      <w:r w:rsidR="009017D9" w:rsidRPr="00857975">
        <w:rPr>
          <w:rFonts w:cs="B Zar" w:hint="cs"/>
          <w:b/>
          <w:bCs/>
          <w:color w:val="000000"/>
          <w:rtl/>
          <w:lang w:bidi="fa-IR"/>
        </w:rPr>
        <w:t>اجرایی و سرعت پردازش گروه</w:t>
      </w:r>
      <w:r w:rsidR="009017D9" w:rsidRPr="00857975">
        <w:rPr>
          <w:rFonts w:cs="B Zar"/>
          <w:b/>
          <w:bCs/>
          <w:color w:val="000000"/>
          <w:rtl/>
          <w:lang w:bidi="fa-IR"/>
        </w:rPr>
        <w:softHyphen/>
      </w:r>
      <w:r w:rsidR="009017D9" w:rsidRPr="00857975">
        <w:rPr>
          <w:rFonts w:cs="B Zar" w:hint="cs"/>
          <w:b/>
          <w:bCs/>
          <w:color w:val="000000"/>
          <w:rtl/>
          <w:lang w:bidi="fa-IR"/>
        </w:rPr>
        <w:t>های آزمایش و کنترل</w:t>
      </w:r>
      <w:r w:rsidR="0048694D" w:rsidRPr="00857975">
        <w:rPr>
          <w:rFonts w:cs="B Zar" w:hint="cs"/>
          <w:b/>
          <w:bCs/>
          <w:color w:val="000000"/>
          <w:rtl/>
          <w:lang w:bidi="fa-IR"/>
        </w:rPr>
        <w:t xml:space="preserve"> در 3 مرحله اندازه</w:t>
      </w:r>
      <w:r w:rsidR="0048694D" w:rsidRPr="00857975">
        <w:rPr>
          <w:rFonts w:cs="B Zar"/>
          <w:b/>
          <w:bCs/>
          <w:color w:val="000000"/>
          <w:rtl/>
          <w:lang w:bidi="fa-IR"/>
        </w:rPr>
        <w:softHyphen/>
      </w:r>
      <w:r w:rsidR="0048694D" w:rsidRPr="00857975">
        <w:rPr>
          <w:rFonts w:cs="B Zar" w:hint="cs"/>
          <w:b/>
          <w:bCs/>
          <w:color w:val="000000"/>
          <w:rtl/>
          <w:lang w:bidi="fa-IR"/>
        </w:rPr>
        <w:t>گیری</w:t>
      </w:r>
      <w:r w:rsidR="009017D9" w:rsidRPr="00857975">
        <w:rPr>
          <w:rFonts w:cs="B Zar" w:hint="cs"/>
          <w:b/>
          <w:bCs/>
          <w:color w:val="000000"/>
          <w:rtl/>
          <w:lang w:bidi="fa-IR"/>
        </w:rPr>
        <w:t xml:space="preserve"> </w:t>
      </w:r>
    </w:p>
    <w:tbl>
      <w:tblPr>
        <w:bidiVisual/>
        <w:tblW w:w="0" w:type="auto"/>
        <w:tblBorders>
          <w:top w:val="single" w:sz="4" w:space="0" w:color="000000"/>
          <w:bottom w:val="single" w:sz="4" w:space="0" w:color="000000"/>
        </w:tblBorders>
        <w:tblLook w:val="04A0" w:firstRow="1" w:lastRow="0" w:firstColumn="1" w:lastColumn="0" w:noHBand="0" w:noVBand="1"/>
      </w:tblPr>
      <w:tblGrid>
        <w:gridCol w:w="559"/>
        <w:gridCol w:w="1209"/>
        <w:gridCol w:w="1210"/>
        <w:gridCol w:w="1209"/>
        <w:gridCol w:w="1210"/>
        <w:gridCol w:w="1209"/>
        <w:gridCol w:w="1210"/>
        <w:gridCol w:w="1210"/>
      </w:tblGrid>
      <w:tr w:rsidR="0036642A" w:rsidRPr="00857975" w14:paraId="60AA4249" w14:textId="77777777" w:rsidTr="00A47A75">
        <w:trPr>
          <w:trHeight w:val="521"/>
        </w:trPr>
        <w:tc>
          <w:tcPr>
            <w:tcW w:w="559" w:type="dxa"/>
            <w:tcBorders>
              <w:bottom w:val="single" w:sz="4" w:space="0" w:color="000000"/>
            </w:tcBorders>
            <w:vAlign w:val="center"/>
          </w:tcPr>
          <w:p w14:paraId="4E2E0132" w14:textId="77777777" w:rsidR="0036642A" w:rsidRPr="00857975" w:rsidRDefault="0036642A" w:rsidP="00857975">
            <w:pPr>
              <w:bidi/>
              <w:spacing w:after="0" w:line="276"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منبع</w:t>
            </w:r>
          </w:p>
        </w:tc>
        <w:tc>
          <w:tcPr>
            <w:tcW w:w="1209" w:type="dxa"/>
            <w:tcBorders>
              <w:bottom w:val="single" w:sz="4" w:space="0" w:color="000000"/>
            </w:tcBorders>
            <w:vAlign w:val="center"/>
          </w:tcPr>
          <w:p w14:paraId="55F0C0C4" w14:textId="77777777" w:rsidR="0036642A" w:rsidRPr="00857975" w:rsidRDefault="0036642A"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آزمون</w:t>
            </w:r>
          </w:p>
        </w:tc>
        <w:tc>
          <w:tcPr>
            <w:tcW w:w="1210" w:type="dxa"/>
            <w:tcBorders>
              <w:bottom w:val="single" w:sz="4" w:space="0" w:color="000000"/>
            </w:tcBorders>
            <w:vAlign w:val="center"/>
          </w:tcPr>
          <w:p w14:paraId="102004BC" w14:textId="77777777" w:rsidR="0036642A" w:rsidRPr="00857975" w:rsidRDefault="0036642A"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مقدار</w:t>
            </w:r>
          </w:p>
        </w:tc>
        <w:tc>
          <w:tcPr>
            <w:tcW w:w="1209" w:type="dxa"/>
            <w:tcBorders>
              <w:bottom w:val="single" w:sz="4" w:space="0" w:color="000000"/>
            </w:tcBorders>
            <w:vAlign w:val="center"/>
          </w:tcPr>
          <w:p w14:paraId="3762587E" w14:textId="77777777" w:rsidR="0036642A" w:rsidRPr="00857975" w:rsidRDefault="0036642A"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 xml:space="preserve">آماره </w:t>
            </w:r>
            <w:r w:rsidRPr="00857975">
              <w:rPr>
                <w:rFonts w:ascii="Times New Roman" w:hAnsi="Times New Roman" w:cs="B Zar"/>
                <w:color w:val="000000"/>
                <w:lang w:bidi="fa-IR"/>
              </w:rPr>
              <w:t>F</w:t>
            </w:r>
          </w:p>
        </w:tc>
        <w:tc>
          <w:tcPr>
            <w:tcW w:w="1210" w:type="dxa"/>
            <w:tcBorders>
              <w:bottom w:val="single" w:sz="4" w:space="0" w:color="000000"/>
            </w:tcBorders>
            <w:vAlign w:val="center"/>
          </w:tcPr>
          <w:p w14:paraId="52E9BC74" w14:textId="77777777" w:rsidR="0036642A" w:rsidRPr="00857975" w:rsidRDefault="0036642A"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درجه آزادی فرضیه</w:t>
            </w:r>
            <w:r w:rsidRPr="00857975">
              <w:rPr>
                <w:rFonts w:ascii="Times New Roman" w:hAnsi="Times New Roman" w:cs="B Zar"/>
                <w:color w:val="000000"/>
                <w:rtl/>
                <w:lang w:bidi="fa-IR"/>
              </w:rPr>
              <w:softHyphen/>
            </w:r>
            <w:r w:rsidRPr="00857975">
              <w:rPr>
                <w:rFonts w:ascii="Times New Roman" w:hAnsi="Times New Roman" w:cs="B Zar" w:hint="cs"/>
                <w:color w:val="000000"/>
                <w:rtl/>
                <w:lang w:bidi="fa-IR"/>
              </w:rPr>
              <w:t>ها</w:t>
            </w:r>
          </w:p>
        </w:tc>
        <w:tc>
          <w:tcPr>
            <w:tcW w:w="1209" w:type="dxa"/>
            <w:tcBorders>
              <w:bottom w:val="single" w:sz="4" w:space="0" w:color="000000"/>
            </w:tcBorders>
            <w:vAlign w:val="center"/>
          </w:tcPr>
          <w:p w14:paraId="6BEF9072" w14:textId="77777777" w:rsidR="0036642A" w:rsidRPr="00857975" w:rsidRDefault="0036642A"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درجه آزادی خطا</w:t>
            </w:r>
          </w:p>
        </w:tc>
        <w:tc>
          <w:tcPr>
            <w:tcW w:w="1210" w:type="dxa"/>
            <w:tcBorders>
              <w:bottom w:val="single" w:sz="4" w:space="0" w:color="000000"/>
            </w:tcBorders>
            <w:vAlign w:val="center"/>
          </w:tcPr>
          <w:p w14:paraId="60854B3D" w14:textId="77777777" w:rsidR="0036642A" w:rsidRPr="00857975" w:rsidRDefault="0036642A"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سطح معناداری</w:t>
            </w:r>
          </w:p>
        </w:tc>
        <w:tc>
          <w:tcPr>
            <w:tcW w:w="1210" w:type="dxa"/>
            <w:tcBorders>
              <w:bottom w:val="single" w:sz="4" w:space="0" w:color="000000"/>
            </w:tcBorders>
            <w:vAlign w:val="center"/>
          </w:tcPr>
          <w:p w14:paraId="74A45DAA" w14:textId="77777777" w:rsidR="0036642A" w:rsidRPr="00857975" w:rsidRDefault="003D53DF" w:rsidP="00A47A75">
            <w:pPr>
              <w:bidi/>
              <w:spacing w:after="0" w:line="240"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مجذور اتا</w:t>
            </w:r>
          </w:p>
        </w:tc>
      </w:tr>
      <w:tr w:rsidR="0036642A" w:rsidRPr="00857975" w14:paraId="3C3E326B" w14:textId="77777777" w:rsidTr="00A47A75">
        <w:tc>
          <w:tcPr>
            <w:tcW w:w="559" w:type="dxa"/>
            <w:shd w:val="clear" w:color="auto" w:fill="FFFFFF"/>
            <w:vAlign w:val="center"/>
          </w:tcPr>
          <w:p w14:paraId="7EBDCA59" w14:textId="77777777" w:rsidR="0036642A" w:rsidRPr="00857975" w:rsidRDefault="0036642A" w:rsidP="00857975">
            <w:pPr>
              <w:bidi/>
              <w:spacing w:after="0" w:line="276" w:lineRule="auto"/>
              <w:jc w:val="center"/>
              <w:rPr>
                <w:rFonts w:ascii="Times New Roman" w:hAnsi="Times New Roman" w:cs="B Zar"/>
                <w:b/>
                <w:bCs/>
                <w:color w:val="000000"/>
                <w:rtl/>
                <w:lang w:bidi="fa-IR"/>
              </w:rPr>
            </w:pPr>
          </w:p>
        </w:tc>
        <w:tc>
          <w:tcPr>
            <w:tcW w:w="1209" w:type="dxa"/>
            <w:shd w:val="clear" w:color="auto" w:fill="FFFFFF"/>
            <w:vAlign w:val="center"/>
          </w:tcPr>
          <w:p w14:paraId="5208C4BF" w14:textId="77777777" w:rsidR="0036642A" w:rsidRPr="00857975" w:rsidRDefault="0036642A"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اثر پیلای</w:t>
            </w:r>
          </w:p>
        </w:tc>
        <w:tc>
          <w:tcPr>
            <w:tcW w:w="1210" w:type="dxa"/>
            <w:shd w:val="clear" w:color="auto" w:fill="FFFFFF"/>
            <w:vAlign w:val="center"/>
          </w:tcPr>
          <w:p w14:paraId="3570BC83" w14:textId="77777777" w:rsidR="0036642A"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874</w:t>
            </w:r>
            <w:r w:rsidR="003D53DF" w:rsidRPr="00857975">
              <w:rPr>
                <w:rFonts w:ascii="Times New Roman" w:hAnsi="Times New Roman" w:cs="B Zar" w:hint="cs"/>
                <w:color w:val="000000"/>
                <w:rtl/>
                <w:lang w:bidi="fa-IR"/>
              </w:rPr>
              <w:t>/0</w:t>
            </w:r>
          </w:p>
        </w:tc>
        <w:tc>
          <w:tcPr>
            <w:tcW w:w="1209" w:type="dxa"/>
            <w:shd w:val="clear" w:color="auto" w:fill="FFFFFF"/>
            <w:vAlign w:val="center"/>
          </w:tcPr>
          <w:p w14:paraId="40FCC15C" w14:textId="77777777" w:rsidR="0036642A"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729</w:t>
            </w:r>
            <w:r w:rsidR="003D53DF" w:rsidRPr="00857975">
              <w:rPr>
                <w:rFonts w:ascii="Times New Roman" w:hAnsi="Times New Roman" w:cs="B Zar" w:hint="cs"/>
                <w:color w:val="000000"/>
                <w:rtl/>
                <w:lang w:bidi="fa-IR"/>
              </w:rPr>
              <w:t>/</w:t>
            </w:r>
            <w:r w:rsidRPr="00857975">
              <w:rPr>
                <w:rFonts w:ascii="Times New Roman" w:hAnsi="Times New Roman" w:cs="B Zar" w:hint="cs"/>
                <w:color w:val="000000"/>
                <w:rtl/>
                <w:lang w:bidi="fa-IR"/>
              </w:rPr>
              <w:t>6</w:t>
            </w:r>
          </w:p>
        </w:tc>
        <w:tc>
          <w:tcPr>
            <w:tcW w:w="1210" w:type="dxa"/>
            <w:shd w:val="clear" w:color="auto" w:fill="FFFFFF"/>
            <w:vAlign w:val="center"/>
          </w:tcPr>
          <w:p w14:paraId="3B92C31C" w14:textId="77777777" w:rsidR="0036642A"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12</w:t>
            </w:r>
          </w:p>
        </w:tc>
        <w:tc>
          <w:tcPr>
            <w:tcW w:w="1209" w:type="dxa"/>
            <w:shd w:val="clear" w:color="auto" w:fill="FFFFFF"/>
            <w:vAlign w:val="center"/>
          </w:tcPr>
          <w:p w14:paraId="0853D71A" w14:textId="77777777" w:rsidR="0036642A"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104</w:t>
            </w:r>
          </w:p>
        </w:tc>
        <w:tc>
          <w:tcPr>
            <w:tcW w:w="1210" w:type="dxa"/>
            <w:shd w:val="clear" w:color="auto" w:fill="FFFFFF"/>
            <w:vAlign w:val="center"/>
          </w:tcPr>
          <w:p w14:paraId="136FB054" w14:textId="510ADB3C" w:rsidR="0036642A" w:rsidRPr="00605C08" w:rsidRDefault="003D53DF" w:rsidP="00A47A75">
            <w:pPr>
              <w:bidi/>
              <w:spacing w:after="0" w:line="240" w:lineRule="auto"/>
              <w:jc w:val="center"/>
              <w:rPr>
                <w:rFonts w:ascii="Times New Roman" w:hAnsi="Times New Roman" w:cs="B Zar"/>
                <w:color w:val="000000"/>
                <w:highlight w:val="cyan"/>
                <w:rtl/>
                <w:lang w:bidi="fa-IR"/>
              </w:rPr>
            </w:pPr>
            <w:r w:rsidRPr="00605C08">
              <w:rPr>
                <w:rFonts w:ascii="Times New Roman" w:hAnsi="Times New Roman" w:cs="B Zar" w:hint="cs"/>
                <w:color w:val="000000"/>
                <w:highlight w:val="cyan"/>
                <w:rtl/>
                <w:lang w:bidi="fa-IR"/>
              </w:rPr>
              <w:t>00</w:t>
            </w:r>
            <w:r w:rsidR="00605C08" w:rsidRPr="00605C08">
              <w:rPr>
                <w:rFonts w:ascii="Times New Roman" w:hAnsi="Times New Roman" w:cs="B Zar" w:hint="cs"/>
                <w:color w:val="000000"/>
                <w:highlight w:val="cyan"/>
                <w:rtl/>
                <w:lang w:bidi="fa-IR"/>
              </w:rPr>
              <w:t>1</w:t>
            </w:r>
            <w:r w:rsidRPr="00605C08">
              <w:rPr>
                <w:rFonts w:ascii="Times New Roman" w:hAnsi="Times New Roman" w:cs="B Zar" w:hint="cs"/>
                <w:color w:val="000000"/>
                <w:highlight w:val="cyan"/>
                <w:rtl/>
                <w:lang w:bidi="fa-IR"/>
              </w:rPr>
              <w:t>/0</w:t>
            </w:r>
          </w:p>
        </w:tc>
        <w:tc>
          <w:tcPr>
            <w:tcW w:w="1210" w:type="dxa"/>
            <w:shd w:val="clear" w:color="auto" w:fill="FFFFFF"/>
            <w:vAlign w:val="center"/>
          </w:tcPr>
          <w:p w14:paraId="3ECC3C9D" w14:textId="77777777" w:rsidR="0036642A"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437</w:t>
            </w:r>
            <w:r w:rsidR="003D53DF" w:rsidRPr="00857975">
              <w:rPr>
                <w:rFonts w:ascii="Times New Roman" w:hAnsi="Times New Roman" w:cs="B Zar" w:hint="cs"/>
                <w:color w:val="000000"/>
                <w:rtl/>
                <w:lang w:bidi="fa-IR"/>
              </w:rPr>
              <w:t>/0</w:t>
            </w:r>
          </w:p>
        </w:tc>
      </w:tr>
      <w:tr w:rsidR="002C4A05" w:rsidRPr="00857975" w14:paraId="564E190C" w14:textId="77777777" w:rsidTr="00A47A75">
        <w:tc>
          <w:tcPr>
            <w:tcW w:w="559" w:type="dxa"/>
            <w:vMerge w:val="restart"/>
            <w:vAlign w:val="center"/>
          </w:tcPr>
          <w:p w14:paraId="3921157A" w14:textId="77777777" w:rsidR="002C4A05" w:rsidRPr="00857975" w:rsidRDefault="002C4A05" w:rsidP="00857975">
            <w:pPr>
              <w:bidi/>
              <w:spacing w:after="0" w:line="276" w:lineRule="auto"/>
              <w:jc w:val="center"/>
              <w:rPr>
                <w:rFonts w:ascii="Times New Roman" w:hAnsi="Times New Roman" w:cs="B Zar"/>
                <w:b/>
                <w:bCs/>
                <w:color w:val="000000"/>
                <w:rtl/>
                <w:lang w:bidi="fa-IR"/>
              </w:rPr>
            </w:pPr>
            <w:r w:rsidRPr="00857975">
              <w:rPr>
                <w:rFonts w:ascii="Times New Roman" w:hAnsi="Times New Roman" w:cs="B Zar" w:hint="cs"/>
                <w:color w:val="000000"/>
                <w:rtl/>
                <w:lang w:bidi="fa-IR"/>
              </w:rPr>
              <w:t>گروه</w:t>
            </w:r>
          </w:p>
        </w:tc>
        <w:tc>
          <w:tcPr>
            <w:tcW w:w="1209" w:type="dxa"/>
            <w:vAlign w:val="center"/>
          </w:tcPr>
          <w:p w14:paraId="4541C4A8"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لامبدای ویکلز</w:t>
            </w:r>
          </w:p>
        </w:tc>
        <w:tc>
          <w:tcPr>
            <w:tcW w:w="1210" w:type="dxa"/>
            <w:vAlign w:val="center"/>
          </w:tcPr>
          <w:p w14:paraId="07224AFC"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162/0</w:t>
            </w:r>
          </w:p>
        </w:tc>
        <w:tc>
          <w:tcPr>
            <w:tcW w:w="1209" w:type="dxa"/>
            <w:vAlign w:val="center"/>
          </w:tcPr>
          <w:p w14:paraId="49A352E1"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623/12</w:t>
            </w:r>
          </w:p>
        </w:tc>
        <w:tc>
          <w:tcPr>
            <w:tcW w:w="1210" w:type="dxa"/>
            <w:vAlign w:val="center"/>
          </w:tcPr>
          <w:p w14:paraId="19AF5775"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12</w:t>
            </w:r>
          </w:p>
        </w:tc>
        <w:tc>
          <w:tcPr>
            <w:tcW w:w="1209" w:type="dxa"/>
            <w:vAlign w:val="center"/>
          </w:tcPr>
          <w:p w14:paraId="76BAF58C"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102</w:t>
            </w:r>
          </w:p>
        </w:tc>
        <w:tc>
          <w:tcPr>
            <w:tcW w:w="1210" w:type="dxa"/>
            <w:vAlign w:val="center"/>
          </w:tcPr>
          <w:p w14:paraId="7D6AF816" w14:textId="3DDF4299" w:rsidR="002C4A05" w:rsidRPr="00605C08" w:rsidRDefault="002C4A05" w:rsidP="00A47A75">
            <w:pPr>
              <w:bidi/>
              <w:spacing w:after="0" w:line="240" w:lineRule="auto"/>
              <w:jc w:val="center"/>
              <w:rPr>
                <w:rFonts w:ascii="Times New Roman" w:hAnsi="Times New Roman" w:cs="B Zar"/>
                <w:color w:val="000000"/>
                <w:highlight w:val="cyan"/>
                <w:rtl/>
                <w:lang w:bidi="fa-IR"/>
              </w:rPr>
            </w:pPr>
            <w:r w:rsidRPr="00605C08">
              <w:rPr>
                <w:rFonts w:ascii="Times New Roman" w:hAnsi="Times New Roman" w:cs="B Zar" w:hint="cs"/>
                <w:color w:val="000000"/>
                <w:highlight w:val="cyan"/>
                <w:rtl/>
                <w:lang w:bidi="fa-IR"/>
              </w:rPr>
              <w:t>00</w:t>
            </w:r>
            <w:r w:rsidR="00605C08" w:rsidRPr="00605C08">
              <w:rPr>
                <w:rFonts w:ascii="Times New Roman" w:hAnsi="Times New Roman" w:cs="B Zar" w:hint="cs"/>
                <w:color w:val="000000"/>
                <w:highlight w:val="cyan"/>
                <w:rtl/>
                <w:lang w:bidi="fa-IR"/>
              </w:rPr>
              <w:t>1</w:t>
            </w:r>
            <w:r w:rsidRPr="00605C08">
              <w:rPr>
                <w:rFonts w:ascii="Times New Roman" w:hAnsi="Times New Roman" w:cs="B Zar" w:hint="cs"/>
                <w:color w:val="000000"/>
                <w:highlight w:val="cyan"/>
                <w:rtl/>
                <w:lang w:bidi="fa-IR"/>
              </w:rPr>
              <w:t>/0</w:t>
            </w:r>
          </w:p>
        </w:tc>
        <w:tc>
          <w:tcPr>
            <w:tcW w:w="1210" w:type="dxa"/>
            <w:vAlign w:val="center"/>
          </w:tcPr>
          <w:p w14:paraId="0BBC6A7E"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598/0</w:t>
            </w:r>
          </w:p>
        </w:tc>
      </w:tr>
      <w:tr w:rsidR="002C4A05" w:rsidRPr="00857975" w14:paraId="1C14904C" w14:textId="77777777" w:rsidTr="00A47A75">
        <w:tc>
          <w:tcPr>
            <w:tcW w:w="559" w:type="dxa"/>
            <w:vMerge/>
            <w:shd w:val="clear" w:color="auto" w:fill="CCCCCC"/>
            <w:vAlign w:val="center"/>
          </w:tcPr>
          <w:p w14:paraId="0D23C0D2" w14:textId="77777777" w:rsidR="002C4A05" w:rsidRPr="00857975" w:rsidRDefault="002C4A05" w:rsidP="00857975">
            <w:pPr>
              <w:bidi/>
              <w:spacing w:after="0" w:line="276" w:lineRule="auto"/>
              <w:jc w:val="center"/>
              <w:rPr>
                <w:rFonts w:ascii="Times New Roman" w:hAnsi="Times New Roman" w:cs="B Zar"/>
                <w:b/>
                <w:bCs/>
                <w:color w:val="000000"/>
                <w:rtl/>
                <w:lang w:bidi="fa-IR"/>
              </w:rPr>
            </w:pPr>
          </w:p>
        </w:tc>
        <w:tc>
          <w:tcPr>
            <w:tcW w:w="1209" w:type="dxa"/>
            <w:shd w:val="clear" w:color="auto" w:fill="FFFFFF"/>
            <w:vAlign w:val="center"/>
          </w:tcPr>
          <w:p w14:paraId="2FA8FB80"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اثر هتلینگ</w:t>
            </w:r>
          </w:p>
        </w:tc>
        <w:tc>
          <w:tcPr>
            <w:tcW w:w="1210" w:type="dxa"/>
            <w:shd w:val="clear" w:color="auto" w:fill="FFFFFF"/>
            <w:vAlign w:val="center"/>
          </w:tcPr>
          <w:p w14:paraId="00C534B9"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953/4</w:t>
            </w:r>
          </w:p>
        </w:tc>
        <w:tc>
          <w:tcPr>
            <w:tcW w:w="1209" w:type="dxa"/>
            <w:shd w:val="clear" w:color="auto" w:fill="FFFFFF"/>
            <w:vAlign w:val="center"/>
          </w:tcPr>
          <w:p w14:paraId="28843ACE"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637/20</w:t>
            </w:r>
          </w:p>
        </w:tc>
        <w:tc>
          <w:tcPr>
            <w:tcW w:w="1210" w:type="dxa"/>
            <w:shd w:val="clear" w:color="auto" w:fill="FFFFFF"/>
            <w:vAlign w:val="center"/>
          </w:tcPr>
          <w:p w14:paraId="73D0C102"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12</w:t>
            </w:r>
          </w:p>
        </w:tc>
        <w:tc>
          <w:tcPr>
            <w:tcW w:w="1209" w:type="dxa"/>
            <w:shd w:val="clear" w:color="auto" w:fill="FFFFFF"/>
            <w:vAlign w:val="center"/>
          </w:tcPr>
          <w:p w14:paraId="2A895CB5"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100</w:t>
            </w:r>
          </w:p>
        </w:tc>
        <w:tc>
          <w:tcPr>
            <w:tcW w:w="1210" w:type="dxa"/>
            <w:shd w:val="clear" w:color="auto" w:fill="FFFFFF"/>
            <w:vAlign w:val="center"/>
          </w:tcPr>
          <w:p w14:paraId="72B64812" w14:textId="6BDF0716" w:rsidR="002C4A05" w:rsidRPr="00605C08" w:rsidRDefault="002C4A05" w:rsidP="00A47A75">
            <w:pPr>
              <w:bidi/>
              <w:spacing w:after="0" w:line="240" w:lineRule="auto"/>
              <w:jc w:val="center"/>
              <w:rPr>
                <w:rFonts w:ascii="Times New Roman" w:hAnsi="Times New Roman" w:cs="B Zar"/>
                <w:color w:val="000000"/>
                <w:highlight w:val="cyan"/>
                <w:rtl/>
                <w:lang w:bidi="fa-IR"/>
              </w:rPr>
            </w:pPr>
            <w:r w:rsidRPr="00605C08">
              <w:rPr>
                <w:rFonts w:ascii="Times New Roman" w:hAnsi="Times New Roman" w:cs="B Zar" w:hint="cs"/>
                <w:color w:val="000000"/>
                <w:highlight w:val="cyan"/>
                <w:rtl/>
                <w:lang w:bidi="fa-IR"/>
              </w:rPr>
              <w:t>00</w:t>
            </w:r>
            <w:r w:rsidR="00605C08" w:rsidRPr="00605C08">
              <w:rPr>
                <w:rFonts w:ascii="Times New Roman" w:hAnsi="Times New Roman" w:cs="B Zar" w:hint="cs"/>
                <w:color w:val="000000"/>
                <w:highlight w:val="cyan"/>
                <w:rtl/>
                <w:lang w:bidi="fa-IR"/>
              </w:rPr>
              <w:t>1</w:t>
            </w:r>
            <w:r w:rsidRPr="00605C08">
              <w:rPr>
                <w:rFonts w:ascii="Times New Roman" w:hAnsi="Times New Roman" w:cs="B Zar" w:hint="cs"/>
                <w:color w:val="000000"/>
                <w:highlight w:val="cyan"/>
                <w:rtl/>
                <w:lang w:bidi="fa-IR"/>
              </w:rPr>
              <w:t>/0</w:t>
            </w:r>
          </w:p>
        </w:tc>
        <w:tc>
          <w:tcPr>
            <w:tcW w:w="1210" w:type="dxa"/>
            <w:shd w:val="clear" w:color="auto" w:fill="FFFFFF"/>
            <w:vAlign w:val="center"/>
          </w:tcPr>
          <w:p w14:paraId="55F7BCD8" w14:textId="77777777" w:rsidR="002C4A05" w:rsidRPr="00857975" w:rsidRDefault="002C4A05" w:rsidP="00A47A75">
            <w:pPr>
              <w:bidi/>
              <w:spacing w:after="0" w:line="240" w:lineRule="auto"/>
              <w:jc w:val="center"/>
              <w:rPr>
                <w:rFonts w:ascii="Times New Roman" w:hAnsi="Times New Roman" w:cs="B Zar"/>
                <w:color w:val="000000"/>
                <w:rtl/>
                <w:lang w:bidi="fa-IR"/>
              </w:rPr>
            </w:pPr>
            <w:r w:rsidRPr="00857975">
              <w:rPr>
                <w:rFonts w:ascii="Times New Roman" w:hAnsi="Times New Roman" w:cs="B Zar" w:hint="cs"/>
                <w:color w:val="000000"/>
                <w:rtl/>
                <w:lang w:bidi="fa-IR"/>
              </w:rPr>
              <w:t>712/0</w:t>
            </w:r>
          </w:p>
        </w:tc>
      </w:tr>
      <w:tr w:rsidR="002C4A05" w:rsidRPr="00857975" w14:paraId="7DB6A350" w14:textId="77777777" w:rsidTr="00A47A75">
        <w:tc>
          <w:tcPr>
            <w:tcW w:w="559" w:type="dxa"/>
            <w:vMerge/>
          </w:tcPr>
          <w:p w14:paraId="5BF087AD" w14:textId="77777777" w:rsidR="002C4A05" w:rsidRPr="00857975" w:rsidRDefault="002C4A05" w:rsidP="00857975">
            <w:pPr>
              <w:bidi/>
              <w:spacing w:after="0" w:line="276" w:lineRule="auto"/>
              <w:jc w:val="center"/>
              <w:rPr>
                <w:rFonts w:ascii="Times New Roman" w:hAnsi="Times New Roman" w:cs="B Zar"/>
                <w:b/>
                <w:bCs/>
                <w:color w:val="000000"/>
                <w:rtl/>
                <w:lang w:bidi="fa-IR"/>
              </w:rPr>
            </w:pPr>
          </w:p>
        </w:tc>
        <w:tc>
          <w:tcPr>
            <w:tcW w:w="1209" w:type="dxa"/>
            <w:vAlign w:val="center"/>
          </w:tcPr>
          <w:p w14:paraId="3591F069" w14:textId="77777777" w:rsidR="002C4A05" w:rsidRPr="00A47A75" w:rsidRDefault="002C4A05" w:rsidP="00A47A75">
            <w:pPr>
              <w:bidi/>
              <w:spacing w:after="0" w:line="240" w:lineRule="auto"/>
              <w:jc w:val="center"/>
              <w:rPr>
                <w:rFonts w:ascii="Times New Roman" w:hAnsi="Times New Roman" w:cs="B Zar"/>
                <w:color w:val="000000"/>
                <w:highlight w:val="cyan"/>
                <w:rtl/>
                <w:lang w:bidi="fa-IR"/>
              </w:rPr>
            </w:pPr>
            <w:r w:rsidRPr="00A47A75">
              <w:rPr>
                <w:rFonts w:ascii="Times New Roman" w:hAnsi="Times New Roman" w:cs="B Zar" w:hint="cs"/>
                <w:color w:val="000000"/>
                <w:highlight w:val="cyan"/>
                <w:rtl/>
                <w:lang w:bidi="fa-IR"/>
              </w:rPr>
              <w:t>بزرگترین ریشه روی</w:t>
            </w:r>
          </w:p>
        </w:tc>
        <w:tc>
          <w:tcPr>
            <w:tcW w:w="1210" w:type="dxa"/>
            <w:vAlign w:val="center"/>
          </w:tcPr>
          <w:p w14:paraId="3AC0A996" w14:textId="77777777" w:rsidR="002C4A05" w:rsidRPr="00A47A75" w:rsidRDefault="002C4A05" w:rsidP="00A47A75">
            <w:pPr>
              <w:bidi/>
              <w:spacing w:after="0" w:line="240" w:lineRule="auto"/>
              <w:jc w:val="center"/>
              <w:rPr>
                <w:rFonts w:ascii="Times New Roman" w:hAnsi="Times New Roman" w:cs="B Zar"/>
                <w:color w:val="000000"/>
                <w:highlight w:val="cyan"/>
                <w:rtl/>
                <w:lang w:bidi="fa-IR"/>
              </w:rPr>
            </w:pPr>
            <w:r w:rsidRPr="00A47A75">
              <w:rPr>
                <w:rFonts w:ascii="Times New Roman" w:hAnsi="Times New Roman" w:cs="B Zar" w:hint="cs"/>
                <w:color w:val="000000"/>
                <w:highlight w:val="cyan"/>
                <w:rtl/>
                <w:lang w:bidi="fa-IR"/>
              </w:rPr>
              <w:t>908/4</w:t>
            </w:r>
          </w:p>
        </w:tc>
        <w:tc>
          <w:tcPr>
            <w:tcW w:w="1209" w:type="dxa"/>
            <w:vAlign w:val="center"/>
          </w:tcPr>
          <w:p w14:paraId="0C36B73D" w14:textId="77777777" w:rsidR="002C4A05" w:rsidRPr="00A47A75" w:rsidRDefault="002C4A05" w:rsidP="00A47A75">
            <w:pPr>
              <w:bidi/>
              <w:spacing w:after="0" w:line="240" w:lineRule="auto"/>
              <w:jc w:val="center"/>
              <w:rPr>
                <w:rFonts w:ascii="Times New Roman" w:hAnsi="Times New Roman" w:cs="B Zar"/>
                <w:color w:val="000000"/>
                <w:highlight w:val="cyan"/>
                <w:rtl/>
                <w:lang w:bidi="fa-IR"/>
              </w:rPr>
            </w:pPr>
            <w:r w:rsidRPr="00A47A75">
              <w:rPr>
                <w:rFonts w:ascii="Times New Roman" w:hAnsi="Times New Roman" w:cs="B Zar" w:hint="cs"/>
                <w:color w:val="000000"/>
                <w:highlight w:val="cyan"/>
                <w:rtl/>
                <w:lang w:bidi="fa-IR"/>
              </w:rPr>
              <w:t>532/42</w:t>
            </w:r>
          </w:p>
        </w:tc>
        <w:tc>
          <w:tcPr>
            <w:tcW w:w="1210" w:type="dxa"/>
            <w:vAlign w:val="center"/>
          </w:tcPr>
          <w:p w14:paraId="2A20472C" w14:textId="77777777" w:rsidR="002C4A05" w:rsidRPr="00A47A75" w:rsidRDefault="002C4A05" w:rsidP="00A47A75">
            <w:pPr>
              <w:bidi/>
              <w:spacing w:after="0" w:line="240" w:lineRule="auto"/>
              <w:jc w:val="center"/>
              <w:rPr>
                <w:rFonts w:ascii="Times New Roman" w:hAnsi="Times New Roman" w:cs="B Zar"/>
                <w:color w:val="000000"/>
                <w:highlight w:val="cyan"/>
                <w:rtl/>
                <w:lang w:bidi="fa-IR"/>
              </w:rPr>
            </w:pPr>
            <w:r w:rsidRPr="00A47A75">
              <w:rPr>
                <w:rFonts w:ascii="Times New Roman" w:hAnsi="Times New Roman" w:cs="B Zar" w:hint="cs"/>
                <w:color w:val="000000"/>
                <w:highlight w:val="cyan"/>
                <w:rtl/>
                <w:lang w:bidi="fa-IR"/>
              </w:rPr>
              <w:t>6</w:t>
            </w:r>
          </w:p>
        </w:tc>
        <w:tc>
          <w:tcPr>
            <w:tcW w:w="1209" w:type="dxa"/>
            <w:vAlign w:val="center"/>
          </w:tcPr>
          <w:p w14:paraId="33573CAD" w14:textId="77777777" w:rsidR="002C4A05" w:rsidRPr="00A47A75" w:rsidRDefault="002C4A05" w:rsidP="00A47A75">
            <w:pPr>
              <w:bidi/>
              <w:spacing w:after="0" w:line="240" w:lineRule="auto"/>
              <w:jc w:val="center"/>
              <w:rPr>
                <w:rFonts w:ascii="Times New Roman" w:hAnsi="Times New Roman" w:cs="B Zar"/>
                <w:color w:val="000000"/>
                <w:highlight w:val="cyan"/>
                <w:rtl/>
                <w:lang w:bidi="fa-IR"/>
              </w:rPr>
            </w:pPr>
            <w:commentRangeStart w:id="29"/>
            <w:commentRangeStart w:id="30"/>
            <w:r w:rsidRPr="00A47A75">
              <w:rPr>
                <w:rFonts w:ascii="Times New Roman" w:hAnsi="Times New Roman" w:cs="B Zar" w:hint="cs"/>
                <w:color w:val="000000"/>
                <w:highlight w:val="cyan"/>
                <w:rtl/>
                <w:lang w:bidi="fa-IR"/>
              </w:rPr>
              <w:t>52</w:t>
            </w:r>
            <w:commentRangeEnd w:id="29"/>
            <w:r w:rsidR="00CE6AE6" w:rsidRPr="00A47A75">
              <w:rPr>
                <w:rStyle w:val="CommentReference"/>
                <w:highlight w:val="cyan"/>
                <w:rtl/>
              </w:rPr>
              <w:commentReference w:id="29"/>
            </w:r>
            <w:commentRangeEnd w:id="30"/>
            <w:r w:rsidR="00CE6AE6" w:rsidRPr="00A47A75">
              <w:rPr>
                <w:rStyle w:val="CommentReference"/>
                <w:highlight w:val="cyan"/>
                <w:rtl/>
              </w:rPr>
              <w:commentReference w:id="30"/>
            </w:r>
          </w:p>
        </w:tc>
        <w:tc>
          <w:tcPr>
            <w:tcW w:w="1210" w:type="dxa"/>
            <w:vAlign w:val="center"/>
          </w:tcPr>
          <w:p w14:paraId="34BF7C95" w14:textId="6C592476" w:rsidR="002C4A05" w:rsidRPr="00605C08" w:rsidRDefault="002C4A05" w:rsidP="00A47A75">
            <w:pPr>
              <w:bidi/>
              <w:spacing w:after="0" w:line="240" w:lineRule="auto"/>
              <w:jc w:val="center"/>
              <w:rPr>
                <w:rFonts w:ascii="Times New Roman" w:hAnsi="Times New Roman" w:cs="B Zar"/>
                <w:color w:val="000000"/>
                <w:highlight w:val="cyan"/>
                <w:rtl/>
                <w:lang w:bidi="fa-IR"/>
              </w:rPr>
            </w:pPr>
            <w:r w:rsidRPr="00605C08">
              <w:rPr>
                <w:rFonts w:ascii="Times New Roman" w:hAnsi="Times New Roman" w:cs="B Zar" w:hint="cs"/>
                <w:color w:val="000000"/>
                <w:highlight w:val="cyan"/>
                <w:rtl/>
                <w:lang w:bidi="fa-IR"/>
              </w:rPr>
              <w:t>00</w:t>
            </w:r>
            <w:r w:rsidR="00605C08" w:rsidRPr="00605C08">
              <w:rPr>
                <w:rFonts w:ascii="Times New Roman" w:hAnsi="Times New Roman" w:cs="B Zar" w:hint="cs"/>
                <w:color w:val="000000"/>
                <w:highlight w:val="cyan"/>
                <w:rtl/>
                <w:lang w:bidi="fa-IR"/>
              </w:rPr>
              <w:t>1</w:t>
            </w:r>
            <w:r w:rsidRPr="00605C08">
              <w:rPr>
                <w:rFonts w:ascii="Times New Roman" w:hAnsi="Times New Roman" w:cs="B Zar" w:hint="cs"/>
                <w:color w:val="000000"/>
                <w:highlight w:val="cyan"/>
                <w:rtl/>
                <w:lang w:bidi="fa-IR"/>
              </w:rPr>
              <w:t>/0</w:t>
            </w:r>
          </w:p>
        </w:tc>
        <w:tc>
          <w:tcPr>
            <w:tcW w:w="1210" w:type="dxa"/>
            <w:vAlign w:val="center"/>
          </w:tcPr>
          <w:p w14:paraId="311B41C3" w14:textId="77777777" w:rsidR="002C4A05" w:rsidRPr="00A47A75" w:rsidRDefault="002C4A05" w:rsidP="00A47A75">
            <w:pPr>
              <w:bidi/>
              <w:spacing w:after="0" w:line="240" w:lineRule="auto"/>
              <w:jc w:val="center"/>
              <w:rPr>
                <w:rFonts w:ascii="Times New Roman" w:hAnsi="Times New Roman" w:cs="B Zar"/>
                <w:color w:val="000000"/>
                <w:highlight w:val="cyan"/>
                <w:rtl/>
                <w:lang w:bidi="fa-IR"/>
              </w:rPr>
            </w:pPr>
            <w:r w:rsidRPr="00A47A75">
              <w:rPr>
                <w:rFonts w:ascii="Times New Roman" w:hAnsi="Times New Roman" w:cs="B Zar" w:hint="cs"/>
                <w:color w:val="000000"/>
                <w:highlight w:val="cyan"/>
                <w:rtl/>
                <w:lang w:bidi="fa-IR"/>
              </w:rPr>
              <w:t>831/0</w:t>
            </w:r>
          </w:p>
        </w:tc>
      </w:tr>
    </w:tbl>
    <w:p w14:paraId="62A42D38" w14:textId="7D998759" w:rsidR="003075DA" w:rsidRPr="007D3752" w:rsidRDefault="00C96571" w:rsidP="003075DA">
      <w:pPr>
        <w:bidi/>
        <w:spacing w:before="240"/>
        <w:jc w:val="both"/>
        <w:rPr>
          <w:rFonts w:ascii="Times New Roman" w:hAnsi="Times New Roman" w:cs="B Zar"/>
          <w:sz w:val="26"/>
          <w:szCs w:val="26"/>
          <w:rtl/>
        </w:rPr>
      </w:pPr>
      <w:r w:rsidRPr="007D3752">
        <w:rPr>
          <w:rFonts w:ascii="Times New Roman" w:hAnsi="Times New Roman" w:cs="B Zar" w:hint="cs"/>
          <w:sz w:val="26"/>
          <w:szCs w:val="26"/>
          <w:rtl/>
        </w:rPr>
        <w:t xml:space="preserve">همانگونه که در </w:t>
      </w:r>
      <w:r w:rsidR="00DE0EFC" w:rsidRPr="007D3752">
        <w:rPr>
          <w:rFonts w:ascii="Times New Roman" w:hAnsi="Times New Roman" w:cs="B Zar"/>
          <w:sz w:val="26"/>
          <w:szCs w:val="26"/>
          <w:rtl/>
        </w:rPr>
        <w:t xml:space="preserve">جدول </w:t>
      </w:r>
      <w:r w:rsidR="00A72587">
        <w:rPr>
          <w:rFonts w:ascii="Times New Roman" w:hAnsi="Times New Roman" w:cs="B Zar" w:hint="cs"/>
          <w:sz w:val="26"/>
          <w:szCs w:val="26"/>
          <w:rtl/>
          <w:lang w:bidi="fa-IR"/>
        </w:rPr>
        <w:t>5</w:t>
      </w:r>
      <w:r w:rsidR="00DE0EFC" w:rsidRPr="007D3752">
        <w:rPr>
          <w:rFonts w:ascii="Times New Roman" w:hAnsi="Times New Roman" w:cs="B Zar"/>
          <w:sz w:val="26"/>
          <w:szCs w:val="26"/>
          <w:rtl/>
        </w:rPr>
        <w:t xml:space="preserve"> </w:t>
      </w:r>
      <w:r w:rsidRPr="007D3752">
        <w:rPr>
          <w:rFonts w:ascii="Times New Roman" w:hAnsi="Times New Roman" w:cs="B Zar" w:hint="cs"/>
          <w:sz w:val="26"/>
          <w:szCs w:val="26"/>
          <w:rtl/>
        </w:rPr>
        <w:t>مشاهده می</w:t>
      </w:r>
      <w:r w:rsidRPr="007D3752">
        <w:rPr>
          <w:rFonts w:ascii="Times New Roman" w:hAnsi="Times New Roman" w:cs="B Zar"/>
          <w:sz w:val="26"/>
          <w:szCs w:val="26"/>
          <w:rtl/>
        </w:rPr>
        <w:softHyphen/>
      </w:r>
      <w:r w:rsidRPr="007D3752">
        <w:rPr>
          <w:rFonts w:ascii="Times New Roman" w:hAnsi="Times New Roman" w:cs="B Zar" w:hint="cs"/>
          <w:sz w:val="26"/>
          <w:szCs w:val="26"/>
          <w:rtl/>
        </w:rPr>
        <w:t xml:space="preserve">شود نتایج آزمون لامبدای ویکلز </w:t>
      </w:r>
      <w:r w:rsidR="009A68EF" w:rsidRPr="007D3752">
        <w:rPr>
          <w:rFonts w:ascii="Times New Roman" w:hAnsi="Times New Roman" w:cs="B Zar"/>
          <w:sz w:val="26"/>
          <w:szCs w:val="26"/>
          <w:rtl/>
        </w:rPr>
        <w:t xml:space="preserve">که یکی از رایج‌ترین روش‌ها برای تحلیل داده‌هاست نشان داد که میان نمرات گروه آزمایش و کنترل در </w:t>
      </w:r>
      <w:r w:rsidR="007F65FD" w:rsidRPr="007D3752">
        <w:rPr>
          <w:rFonts w:ascii="Times New Roman" w:hAnsi="Times New Roman" w:cs="B Zar" w:hint="cs"/>
          <w:sz w:val="26"/>
          <w:szCs w:val="26"/>
          <w:rtl/>
        </w:rPr>
        <w:t>3 مرحله اندازه</w:t>
      </w:r>
      <w:r w:rsidR="007F65FD" w:rsidRPr="007D3752">
        <w:rPr>
          <w:rFonts w:ascii="Times New Roman" w:hAnsi="Times New Roman" w:cs="B Zar"/>
          <w:sz w:val="26"/>
          <w:szCs w:val="26"/>
          <w:rtl/>
        </w:rPr>
        <w:softHyphen/>
      </w:r>
      <w:r w:rsidR="007F65FD" w:rsidRPr="007D3752">
        <w:rPr>
          <w:rFonts w:ascii="Times New Roman" w:hAnsi="Times New Roman" w:cs="B Zar" w:hint="cs"/>
          <w:sz w:val="26"/>
          <w:szCs w:val="26"/>
          <w:rtl/>
        </w:rPr>
        <w:t>گیری</w:t>
      </w:r>
      <w:r w:rsidR="009A68EF" w:rsidRPr="007D3752">
        <w:rPr>
          <w:rFonts w:ascii="Times New Roman" w:hAnsi="Times New Roman" w:cs="B Zar"/>
          <w:sz w:val="26"/>
          <w:szCs w:val="26"/>
          <w:rtl/>
        </w:rPr>
        <w:t>، حداقل در یکی از متغیرهای وابسته</w:t>
      </w:r>
      <w:r w:rsidR="007F65FD" w:rsidRPr="007D3752">
        <w:rPr>
          <w:rFonts w:ascii="Times New Roman" w:hAnsi="Times New Roman" w:cs="B Zar" w:hint="cs"/>
          <w:sz w:val="26"/>
          <w:szCs w:val="26"/>
          <w:rtl/>
        </w:rPr>
        <w:t xml:space="preserve"> طی زمان</w:t>
      </w:r>
      <w:r w:rsidR="009A68EF" w:rsidRPr="007D3752">
        <w:rPr>
          <w:rFonts w:ascii="Times New Roman" w:hAnsi="Times New Roman" w:cs="B Zar"/>
          <w:sz w:val="26"/>
          <w:szCs w:val="26"/>
          <w:rtl/>
        </w:rPr>
        <w:t xml:space="preserve"> تفاوتی معنادار وجود دارد.</w:t>
      </w:r>
      <w:r w:rsidR="00A850BE" w:rsidRPr="007D3752">
        <w:rPr>
          <w:rFonts w:ascii="Times New Roman" w:hAnsi="Times New Roman" w:cs="B Zar" w:hint="cs"/>
          <w:sz w:val="26"/>
          <w:szCs w:val="26"/>
          <w:rtl/>
        </w:rPr>
        <w:t xml:space="preserve"> </w:t>
      </w:r>
      <w:r w:rsidR="00DE0EFC" w:rsidRPr="007D3752">
        <w:rPr>
          <w:rFonts w:ascii="Times New Roman" w:hAnsi="Times New Roman" w:cs="B Zar"/>
          <w:sz w:val="26"/>
          <w:szCs w:val="26"/>
          <w:rtl/>
        </w:rPr>
        <w:t>نتایج تحلیل واریانس نشان می‌دهد که برنامه توان‌بخشی شناختی ت</w:t>
      </w:r>
      <w:r w:rsidR="00DE0EFC" w:rsidRPr="007D3752">
        <w:rPr>
          <w:rFonts w:ascii="Times New Roman" w:hAnsi="Times New Roman" w:cs="B Zar" w:hint="cs"/>
          <w:sz w:val="26"/>
          <w:szCs w:val="26"/>
          <w:rtl/>
        </w:rPr>
        <w:t>ا</w:t>
      </w:r>
      <w:r w:rsidR="00DE0EFC" w:rsidRPr="007D3752">
        <w:rPr>
          <w:rFonts w:ascii="Times New Roman" w:hAnsi="Times New Roman" w:cs="B Zar"/>
          <w:sz w:val="26"/>
          <w:szCs w:val="26"/>
          <w:rtl/>
        </w:rPr>
        <w:t xml:space="preserve">ثیر قابل توجهی بر هر سه متغیر داشته است. برای بررسی دقیق‌تر، </w:t>
      </w:r>
      <w:r w:rsidR="00642E61" w:rsidRPr="007D3752">
        <w:rPr>
          <w:rFonts w:ascii="Times New Roman" w:hAnsi="Times New Roman" w:cs="B Zar" w:hint="cs"/>
          <w:sz w:val="26"/>
          <w:szCs w:val="26"/>
          <w:rtl/>
        </w:rPr>
        <w:t>نتایج تحلیل واریانس بر روی نمرات متغیرهای وابسته</w:t>
      </w:r>
      <w:r w:rsidR="00824DC4" w:rsidRPr="007D3752">
        <w:rPr>
          <w:rFonts w:ascii="Times New Roman" w:hAnsi="Times New Roman" w:cs="B Zar" w:hint="cs"/>
          <w:sz w:val="26"/>
          <w:szCs w:val="26"/>
          <w:rtl/>
        </w:rPr>
        <w:t xml:space="preserve"> دو گروه</w:t>
      </w:r>
      <w:r w:rsidR="00DE0EFC" w:rsidRPr="007D3752">
        <w:rPr>
          <w:rFonts w:ascii="Times New Roman" w:hAnsi="Times New Roman" w:cs="B Zar"/>
          <w:sz w:val="26"/>
          <w:szCs w:val="26"/>
          <w:rtl/>
        </w:rPr>
        <w:t xml:space="preserve"> در جدول </w:t>
      </w:r>
      <w:r w:rsidR="00A72587">
        <w:rPr>
          <w:rFonts w:ascii="Times New Roman" w:hAnsi="Times New Roman" w:cs="B Zar" w:hint="cs"/>
          <w:sz w:val="26"/>
          <w:szCs w:val="26"/>
          <w:rtl/>
          <w:lang w:bidi="fa-IR"/>
        </w:rPr>
        <w:t>6</w:t>
      </w:r>
      <w:r w:rsidR="00DE0EFC" w:rsidRPr="007D3752">
        <w:rPr>
          <w:rFonts w:ascii="Times New Roman" w:hAnsi="Times New Roman" w:cs="B Zar"/>
          <w:sz w:val="26"/>
          <w:szCs w:val="26"/>
          <w:rtl/>
        </w:rPr>
        <w:t xml:space="preserve"> گزارش شده اس</w:t>
      </w:r>
      <w:r w:rsidR="00DE0EFC" w:rsidRPr="007D3752">
        <w:rPr>
          <w:rFonts w:ascii="Times New Roman" w:hAnsi="Times New Roman" w:cs="B Zar" w:hint="cs"/>
          <w:sz w:val="26"/>
          <w:szCs w:val="26"/>
          <w:rtl/>
        </w:rPr>
        <w:t>ت.</w:t>
      </w:r>
    </w:p>
    <w:p w14:paraId="4F67B29B" w14:textId="2D53A071" w:rsidR="00DE0EFC" w:rsidRDefault="00DE0EFC" w:rsidP="00BF62AB">
      <w:pPr>
        <w:bidi/>
        <w:jc w:val="center"/>
        <w:rPr>
          <w:rFonts w:ascii="Times New Roman" w:hAnsi="Times New Roman" w:cs="B Zar"/>
          <w:b/>
          <w:bCs/>
          <w:rtl/>
        </w:rPr>
      </w:pPr>
      <w:r w:rsidRPr="00857975">
        <w:rPr>
          <w:rFonts w:ascii="Times New Roman" w:hAnsi="Times New Roman" w:cs="B Zar" w:hint="cs"/>
          <w:b/>
          <w:bCs/>
          <w:color w:val="000000"/>
          <w:rtl/>
        </w:rPr>
        <w:t xml:space="preserve">جدول </w:t>
      </w:r>
      <w:r w:rsidR="00A72587">
        <w:rPr>
          <w:rFonts w:ascii="Times New Roman" w:hAnsi="Times New Roman" w:cs="B Zar" w:hint="cs"/>
          <w:b/>
          <w:bCs/>
          <w:color w:val="000000"/>
          <w:rtl/>
        </w:rPr>
        <w:t>6</w:t>
      </w:r>
      <w:r w:rsidRPr="00857975">
        <w:rPr>
          <w:rFonts w:ascii="Times New Roman" w:hAnsi="Times New Roman" w:cs="B Zar" w:hint="cs"/>
          <w:b/>
          <w:bCs/>
          <w:color w:val="000000"/>
          <w:rtl/>
        </w:rPr>
        <w:t xml:space="preserve">: </w:t>
      </w:r>
      <w:r w:rsidR="00360653" w:rsidRPr="00857975">
        <w:rPr>
          <w:rFonts w:ascii="Times New Roman" w:hAnsi="Times New Roman" w:cs="B Zar" w:hint="cs"/>
          <w:b/>
          <w:bCs/>
          <w:color w:val="000000"/>
          <w:rtl/>
        </w:rPr>
        <w:t>نتایج تحلیل واریانس بر روی نمرات</w:t>
      </w:r>
      <w:r w:rsidR="009A68EF" w:rsidRPr="00857975">
        <w:rPr>
          <w:rFonts w:ascii="Times New Roman" w:hAnsi="Times New Roman" w:cs="B Zar" w:hint="cs"/>
          <w:b/>
          <w:bCs/>
          <w:color w:val="000000"/>
          <w:rtl/>
        </w:rPr>
        <w:t xml:space="preserve"> </w:t>
      </w:r>
      <w:r w:rsidR="00360653" w:rsidRPr="00857975">
        <w:rPr>
          <w:rFonts w:ascii="Times New Roman" w:hAnsi="Times New Roman" w:cs="B Zar" w:hint="cs"/>
          <w:b/>
          <w:bCs/>
          <w:color w:val="000000"/>
          <w:rtl/>
        </w:rPr>
        <w:t>حافظه، عملکرد اجرایی و سرعت پردازش دو گروه</w:t>
      </w:r>
    </w:p>
    <w:tbl>
      <w:tblPr>
        <w:bidiVisual/>
        <w:tblW w:w="8912" w:type="dxa"/>
        <w:tblInd w:w="114" w:type="dxa"/>
        <w:tblBorders>
          <w:top w:val="single" w:sz="4" w:space="0" w:color="000000"/>
          <w:bottom w:val="single" w:sz="4" w:space="0" w:color="000000"/>
        </w:tblBorders>
        <w:tblLook w:val="04A0" w:firstRow="1" w:lastRow="0" w:firstColumn="1" w:lastColumn="0" w:noHBand="0" w:noVBand="1"/>
      </w:tblPr>
      <w:tblGrid>
        <w:gridCol w:w="558"/>
        <w:gridCol w:w="2046"/>
        <w:gridCol w:w="1295"/>
        <w:gridCol w:w="846"/>
        <w:gridCol w:w="1025"/>
        <w:gridCol w:w="952"/>
        <w:gridCol w:w="1354"/>
        <w:gridCol w:w="836"/>
      </w:tblGrid>
      <w:tr w:rsidR="001C6A44" w:rsidRPr="00857975" w14:paraId="3232E2E1" w14:textId="77777777" w:rsidTr="00857975">
        <w:tc>
          <w:tcPr>
            <w:tcW w:w="558" w:type="dxa"/>
            <w:tcBorders>
              <w:bottom w:val="single" w:sz="4" w:space="0" w:color="000000"/>
            </w:tcBorders>
          </w:tcPr>
          <w:p w14:paraId="583BC869" w14:textId="77777777" w:rsidR="000F7FCA" w:rsidRPr="00857975" w:rsidRDefault="000F7FCA" w:rsidP="00857975">
            <w:pPr>
              <w:bidi/>
              <w:spacing w:after="0" w:line="240" w:lineRule="auto"/>
              <w:jc w:val="center"/>
              <w:rPr>
                <w:rFonts w:cs="B Zar"/>
                <w:b/>
                <w:bCs/>
                <w:color w:val="000000"/>
                <w:rtl/>
                <w:lang w:bidi="fa-IR"/>
              </w:rPr>
            </w:pPr>
          </w:p>
        </w:tc>
        <w:tc>
          <w:tcPr>
            <w:tcW w:w="2188" w:type="dxa"/>
            <w:tcBorders>
              <w:bottom w:val="single" w:sz="4" w:space="0" w:color="000000"/>
            </w:tcBorders>
            <w:vAlign w:val="center"/>
          </w:tcPr>
          <w:p w14:paraId="088457C3" w14:textId="77777777" w:rsidR="000F7FCA" w:rsidRPr="00857975" w:rsidRDefault="000F7FCA" w:rsidP="00857975">
            <w:pPr>
              <w:bidi/>
              <w:spacing w:after="0" w:line="240" w:lineRule="auto"/>
              <w:jc w:val="center"/>
              <w:rPr>
                <w:rFonts w:cs="B Zar"/>
                <w:b/>
                <w:bCs/>
                <w:color w:val="000000"/>
                <w:rtl/>
                <w:lang w:bidi="fa-IR"/>
              </w:rPr>
            </w:pPr>
            <w:r w:rsidRPr="00857975">
              <w:rPr>
                <w:rFonts w:cs="B Zar" w:hint="cs"/>
                <w:color w:val="000000"/>
                <w:rtl/>
                <w:lang w:bidi="fa-IR"/>
              </w:rPr>
              <w:t>متغیرها</w:t>
            </w:r>
          </w:p>
        </w:tc>
        <w:tc>
          <w:tcPr>
            <w:tcW w:w="1336" w:type="dxa"/>
            <w:tcBorders>
              <w:bottom w:val="single" w:sz="4" w:space="0" w:color="000000"/>
            </w:tcBorders>
          </w:tcPr>
          <w:p w14:paraId="582791BB" w14:textId="77777777" w:rsidR="000F7FCA" w:rsidRPr="00857975" w:rsidRDefault="000F7FCA" w:rsidP="00857975">
            <w:pPr>
              <w:bidi/>
              <w:spacing w:after="0" w:line="240" w:lineRule="auto"/>
              <w:jc w:val="center"/>
              <w:rPr>
                <w:rFonts w:cs="B Zar"/>
                <w:b/>
                <w:bCs/>
                <w:color w:val="000000"/>
                <w:rtl/>
              </w:rPr>
            </w:pPr>
            <w:r w:rsidRPr="00857975">
              <w:rPr>
                <w:rFonts w:cs="B Zar" w:hint="cs"/>
                <w:color w:val="000000"/>
                <w:rtl/>
              </w:rPr>
              <w:t>مجموع مجذورات</w:t>
            </w:r>
          </w:p>
        </w:tc>
        <w:tc>
          <w:tcPr>
            <w:tcW w:w="868" w:type="dxa"/>
            <w:tcBorders>
              <w:bottom w:val="single" w:sz="4" w:space="0" w:color="000000"/>
            </w:tcBorders>
          </w:tcPr>
          <w:p w14:paraId="010E8E20" w14:textId="77777777" w:rsidR="000F7FCA" w:rsidRPr="00857975" w:rsidRDefault="000F7FCA" w:rsidP="00857975">
            <w:pPr>
              <w:bidi/>
              <w:spacing w:after="0" w:line="240" w:lineRule="auto"/>
              <w:jc w:val="center"/>
              <w:rPr>
                <w:rFonts w:cs="B Zar"/>
                <w:b/>
                <w:bCs/>
                <w:color w:val="000000"/>
                <w:rtl/>
              </w:rPr>
            </w:pPr>
            <w:r w:rsidRPr="00857975">
              <w:rPr>
                <w:rFonts w:cs="B Zar" w:hint="cs"/>
                <w:color w:val="000000"/>
                <w:rtl/>
              </w:rPr>
              <w:t>درجه آزادی</w:t>
            </w:r>
          </w:p>
        </w:tc>
        <w:tc>
          <w:tcPr>
            <w:tcW w:w="1037" w:type="dxa"/>
            <w:tcBorders>
              <w:bottom w:val="single" w:sz="4" w:space="0" w:color="000000"/>
            </w:tcBorders>
            <w:vAlign w:val="center"/>
          </w:tcPr>
          <w:p w14:paraId="266F1747" w14:textId="77777777" w:rsidR="000F7FCA" w:rsidRPr="00857975" w:rsidRDefault="000F7FCA" w:rsidP="00857975">
            <w:pPr>
              <w:bidi/>
              <w:spacing w:after="0" w:line="240" w:lineRule="auto"/>
              <w:jc w:val="center"/>
              <w:rPr>
                <w:rFonts w:cs="B Zar"/>
                <w:b/>
                <w:bCs/>
                <w:color w:val="000000"/>
                <w:rtl/>
              </w:rPr>
            </w:pPr>
            <w:r w:rsidRPr="00857975">
              <w:rPr>
                <w:rFonts w:cs="B Zar" w:hint="cs"/>
                <w:color w:val="000000"/>
                <w:rtl/>
              </w:rPr>
              <w:t>میانگین مجذورات</w:t>
            </w:r>
          </w:p>
        </w:tc>
        <w:tc>
          <w:tcPr>
            <w:tcW w:w="976" w:type="dxa"/>
            <w:tcBorders>
              <w:bottom w:val="single" w:sz="4" w:space="0" w:color="000000"/>
            </w:tcBorders>
            <w:vAlign w:val="center"/>
          </w:tcPr>
          <w:p w14:paraId="0EDCB45F" w14:textId="77777777" w:rsidR="000F7FCA" w:rsidRPr="00857975" w:rsidRDefault="000F7FCA" w:rsidP="00857975">
            <w:pPr>
              <w:bidi/>
              <w:spacing w:after="0" w:line="240" w:lineRule="auto"/>
              <w:jc w:val="center"/>
              <w:rPr>
                <w:rFonts w:cs="B Zar"/>
                <w:b/>
                <w:bCs/>
                <w:color w:val="000000"/>
                <w:rtl/>
                <w:lang w:bidi="fa-IR"/>
              </w:rPr>
            </w:pPr>
            <w:r w:rsidRPr="00857975">
              <w:rPr>
                <w:rFonts w:cs="B Zar" w:hint="cs"/>
                <w:color w:val="000000"/>
                <w:rtl/>
              </w:rPr>
              <w:t xml:space="preserve">آماره </w:t>
            </w:r>
            <w:r w:rsidRPr="00857975">
              <w:rPr>
                <w:rFonts w:ascii="Times New Roman" w:hAnsi="Times New Roman" w:cs="B Zar"/>
                <w:color w:val="000000"/>
              </w:rPr>
              <w:t>F</w:t>
            </w:r>
          </w:p>
        </w:tc>
        <w:tc>
          <w:tcPr>
            <w:tcW w:w="1096" w:type="dxa"/>
            <w:tcBorders>
              <w:bottom w:val="single" w:sz="4" w:space="0" w:color="000000"/>
            </w:tcBorders>
          </w:tcPr>
          <w:p w14:paraId="44005A9E" w14:textId="77777777" w:rsidR="000F7FCA" w:rsidRPr="00857975" w:rsidRDefault="000F7FCA" w:rsidP="00857975">
            <w:pPr>
              <w:bidi/>
              <w:spacing w:after="0" w:line="240" w:lineRule="auto"/>
              <w:jc w:val="center"/>
              <w:rPr>
                <w:rFonts w:cs="B Zar"/>
                <w:b/>
                <w:bCs/>
                <w:color w:val="000000"/>
                <w:rtl/>
              </w:rPr>
            </w:pPr>
            <w:r w:rsidRPr="00857975">
              <w:rPr>
                <w:rFonts w:cs="B Zar" w:hint="cs"/>
                <w:color w:val="000000"/>
                <w:rtl/>
              </w:rPr>
              <w:t>سطح معناداری</w:t>
            </w:r>
          </w:p>
        </w:tc>
        <w:tc>
          <w:tcPr>
            <w:tcW w:w="853" w:type="dxa"/>
            <w:tcBorders>
              <w:bottom w:val="single" w:sz="4" w:space="0" w:color="000000"/>
            </w:tcBorders>
            <w:vAlign w:val="center"/>
          </w:tcPr>
          <w:p w14:paraId="5CA14723" w14:textId="77777777" w:rsidR="000F7FCA" w:rsidRPr="00857975" w:rsidRDefault="000F7FCA" w:rsidP="00857975">
            <w:pPr>
              <w:bidi/>
              <w:spacing w:after="0" w:line="240" w:lineRule="auto"/>
              <w:jc w:val="center"/>
              <w:rPr>
                <w:rFonts w:cs="B Zar"/>
                <w:b/>
                <w:bCs/>
                <w:color w:val="000000"/>
                <w:rtl/>
              </w:rPr>
            </w:pPr>
            <w:r w:rsidRPr="00857975">
              <w:rPr>
                <w:rFonts w:cs="B Zar" w:hint="cs"/>
                <w:color w:val="000000"/>
                <w:rtl/>
              </w:rPr>
              <w:t>مجذور اتا</w:t>
            </w:r>
          </w:p>
        </w:tc>
      </w:tr>
      <w:tr w:rsidR="001C6A44" w:rsidRPr="00857975" w14:paraId="7D59D3A3" w14:textId="77777777" w:rsidTr="00857975">
        <w:tc>
          <w:tcPr>
            <w:tcW w:w="558" w:type="dxa"/>
            <w:vMerge w:val="restart"/>
            <w:shd w:val="clear" w:color="auto" w:fill="FFFFFF"/>
            <w:vAlign w:val="center"/>
          </w:tcPr>
          <w:p w14:paraId="6536B16B" w14:textId="77777777" w:rsidR="000F7FCA" w:rsidRPr="00857975" w:rsidRDefault="000F7FCA" w:rsidP="00857975">
            <w:pPr>
              <w:bidi/>
              <w:spacing w:after="0" w:line="240" w:lineRule="auto"/>
              <w:jc w:val="center"/>
              <w:rPr>
                <w:rFonts w:cs="B Zar"/>
                <w:b/>
                <w:bCs/>
                <w:color w:val="000000"/>
                <w:rtl/>
                <w:lang w:bidi="fa-IR"/>
              </w:rPr>
            </w:pPr>
            <w:r w:rsidRPr="00857975">
              <w:rPr>
                <w:rFonts w:cs="B Zar" w:hint="cs"/>
                <w:color w:val="000000"/>
                <w:rtl/>
                <w:lang w:bidi="fa-IR"/>
              </w:rPr>
              <w:t>گروه</w:t>
            </w:r>
          </w:p>
        </w:tc>
        <w:tc>
          <w:tcPr>
            <w:tcW w:w="2188" w:type="dxa"/>
            <w:shd w:val="clear" w:color="auto" w:fill="FFFFFF"/>
            <w:vAlign w:val="center"/>
          </w:tcPr>
          <w:p w14:paraId="7E415459" w14:textId="77777777" w:rsidR="000F7FCA" w:rsidRPr="00857975" w:rsidRDefault="000F7FCA" w:rsidP="00857975">
            <w:pPr>
              <w:bidi/>
              <w:spacing w:after="0" w:line="240" w:lineRule="auto"/>
              <w:jc w:val="center"/>
              <w:rPr>
                <w:rFonts w:cs="B Zar"/>
                <w:color w:val="000000"/>
                <w:rtl/>
                <w:lang w:bidi="fa-IR"/>
              </w:rPr>
            </w:pPr>
            <w:r w:rsidRPr="00857975">
              <w:rPr>
                <w:rFonts w:cs="B Zar" w:hint="cs"/>
                <w:color w:val="000000"/>
                <w:rtl/>
                <w:lang w:bidi="fa-IR"/>
              </w:rPr>
              <w:t>حافظه</w:t>
            </w:r>
          </w:p>
        </w:tc>
        <w:tc>
          <w:tcPr>
            <w:tcW w:w="1336" w:type="dxa"/>
            <w:shd w:val="clear" w:color="auto" w:fill="FFFFFF"/>
            <w:vAlign w:val="center"/>
          </w:tcPr>
          <w:p w14:paraId="2B4DCB8D" w14:textId="77777777" w:rsidR="000F7FCA" w:rsidRPr="00857975" w:rsidRDefault="00824DC4" w:rsidP="00857975">
            <w:pPr>
              <w:bidi/>
              <w:spacing w:after="0" w:line="240" w:lineRule="auto"/>
              <w:jc w:val="center"/>
              <w:rPr>
                <w:rFonts w:cs="B Zar"/>
                <w:color w:val="000000"/>
                <w:rtl/>
              </w:rPr>
            </w:pPr>
            <w:r w:rsidRPr="00857975">
              <w:rPr>
                <w:rFonts w:cs="B Zar" w:hint="cs"/>
                <w:color w:val="000000"/>
                <w:rtl/>
              </w:rPr>
              <w:t>089</w:t>
            </w:r>
            <w:r w:rsidR="000F7FCA" w:rsidRPr="00857975">
              <w:rPr>
                <w:rFonts w:cs="B Zar" w:hint="cs"/>
                <w:color w:val="000000"/>
                <w:rtl/>
              </w:rPr>
              <w:t>/</w:t>
            </w:r>
            <w:r w:rsidRPr="00857975">
              <w:rPr>
                <w:rFonts w:cs="B Zar" w:hint="cs"/>
                <w:color w:val="000000"/>
                <w:rtl/>
              </w:rPr>
              <w:t>1760</w:t>
            </w:r>
          </w:p>
        </w:tc>
        <w:tc>
          <w:tcPr>
            <w:tcW w:w="868" w:type="dxa"/>
            <w:shd w:val="clear" w:color="auto" w:fill="FFFFFF"/>
            <w:vAlign w:val="center"/>
          </w:tcPr>
          <w:p w14:paraId="6286A561" w14:textId="77777777" w:rsidR="000F7FCA" w:rsidRPr="00857975" w:rsidRDefault="00824DC4" w:rsidP="00857975">
            <w:pPr>
              <w:bidi/>
              <w:spacing w:after="0" w:line="240" w:lineRule="auto"/>
              <w:jc w:val="center"/>
              <w:rPr>
                <w:rFonts w:cs="B Zar"/>
                <w:color w:val="000000"/>
                <w:rtl/>
              </w:rPr>
            </w:pPr>
            <w:r w:rsidRPr="00857975">
              <w:rPr>
                <w:rFonts w:cs="B Zar" w:hint="cs"/>
                <w:color w:val="000000"/>
                <w:rtl/>
              </w:rPr>
              <w:t>086/1</w:t>
            </w:r>
          </w:p>
        </w:tc>
        <w:tc>
          <w:tcPr>
            <w:tcW w:w="1037" w:type="dxa"/>
            <w:shd w:val="clear" w:color="auto" w:fill="FFFFFF"/>
            <w:vAlign w:val="center"/>
          </w:tcPr>
          <w:p w14:paraId="62836D2D" w14:textId="77777777" w:rsidR="000F7FCA" w:rsidRPr="00857975" w:rsidRDefault="00824DC4" w:rsidP="00857975">
            <w:pPr>
              <w:bidi/>
              <w:spacing w:after="0" w:line="240" w:lineRule="auto"/>
              <w:jc w:val="center"/>
              <w:rPr>
                <w:rFonts w:cs="B Zar"/>
                <w:color w:val="000000"/>
                <w:rtl/>
              </w:rPr>
            </w:pPr>
            <w:r w:rsidRPr="00857975">
              <w:rPr>
                <w:rFonts w:cs="B Zar" w:hint="cs"/>
                <w:color w:val="000000"/>
                <w:rtl/>
              </w:rPr>
              <w:t>134</w:t>
            </w:r>
            <w:r w:rsidR="000F7FCA" w:rsidRPr="00857975">
              <w:rPr>
                <w:rFonts w:cs="B Zar" w:hint="cs"/>
                <w:color w:val="000000"/>
                <w:rtl/>
              </w:rPr>
              <w:t>/</w:t>
            </w:r>
            <w:r w:rsidRPr="00857975">
              <w:rPr>
                <w:rFonts w:cs="B Zar" w:hint="cs"/>
                <w:color w:val="000000"/>
                <w:rtl/>
              </w:rPr>
              <w:t>1621</w:t>
            </w:r>
          </w:p>
        </w:tc>
        <w:tc>
          <w:tcPr>
            <w:tcW w:w="976" w:type="dxa"/>
            <w:shd w:val="clear" w:color="auto" w:fill="FFFFFF"/>
            <w:vAlign w:val="center"/>
          </w:tcPr>
          <w:p w14:paraId="6700499C" w14:textId="77777777" w:rsidR="000F7FCA" w:rsidRPr="00857975" w:rsidRDefault="00824DC4" w:rsidP="00857975">
            <w:pPr>
              <w:bidi/>
              <w:spacing w:after="0" w:line="240" w:lineRule="auto"/>
              <w:jc w:val="center"/>
              <w:rPr>
                <w:rFonts w:cs="B Zar"/>
                <w:color w:val="000000"/>
                <w:rtl/>
              </w:rPr>
            </w:pPr>
            <w:r w:rsidRPr="00857975">
              <w:rPr>
                <w:rFonts w:cs="B Zar" w:hint="cs"/>
                <w:color w:val="000000"/>
                <w:rtl/>
              </w:rPr>
              <w:t>289</w:t>
            </w:r>
            <w:r w:rsidR="000F7FCA" w:rsidRPr="00857975">
              <w:rPr>
                <w:rFonts w:cs="B Zar" w:hint="cs"/>
                <w:color w:val="000000"/>
                <w:rtl/>
              </w:rPr>
              <w:t>/</w:t>
            </w:r>
            <w:r w:rsidRPr="00857975">
              <w:rPr>
                <w:rFonts w:cs="B Zar" w:hint="cs"/>
                <w:color w:val="000000"/>
                <w:rtl/>
              </w:rPr>
              <w:t>21</w:t>
            </w:r>
          </w:p>
        </w:tc>
        <w:tc>
          <w:tcPr>
            <w:tcW w:w="1096" w:type="dxa"/>
            <w:shd w:val="clear" w:color="auto" w:fill="FFFFFF"/>
            <w:vAlign w:val="center"/>
          </w:tcPr>
          <w:p w14:paraId="1114E5F4" w14:textId="77777777" w:rsidR="000F7FCA" w:rsidRPr="00CE6AE6" w:rsidRDefault="000F7FCA" w:rsidP="00857975">
            <w:pPr>
              <w:bidi/>
              <w:spacing w:after="0" w:line="240" w:lineRule="auto"/>
              <w:jc w:val="center"/>
              <w:rPr>
                <w:rFonts w:cs="B Zar"/>
                <w:color w:val="000000"/>
                <w:highlight w:val="cyan"/>
                <w:rtl/>
              </w:rPr>
            </w:pPr>
            <w:commentRangeStart w:id="31"/>
            <w:commentRangeStart w:id="32"/>
            <w:r w:rsidRPr="00CE6AE6">
              <w:rPr>
                <w:rFonts w:cs="B Zar" w:hint="cs"/>
                <w:color w:val="000000"/>
                <w:highlight w:val="cyan"/>
                <w:rtl/>
              </w:rPr>
              <w:t>00</w:t>
            </w:r>
            <w:r w:rsidR="00CE6AE6" w:rsidRPr="00CE6AE6">
              <w:rPr>
                <w:rFonts w:cs="B Zar" w:hint="cs"/>
                <w:color w:val="000000"/>
                <w:highlight w:val="cyan"/>
                <w:rtl/>
              </w:rPr>
              <w:t>1</w:t>
            </w:r>
            <w:commentRangeEnd w:id="31"/>
            <w:r w:rsidR="00CE6AE6" w:rsidRPr="00CE6AE6">
              <w:rPr>
                <w:rStyle w:val="CommentReference"/>
                <w:highlight w:val="cyan"/>
                <w:rtl/>
              </w:rPr>
              <w:commentReference w:id="31"/>
            </w:r>
            <w:commentRangeEnd w:id="32"/>
            <w:r w:rsidR="00CE6AE6" w:rsidRPr="00CE6AE6">
              <w:rPr>
                <w:rStyle w:val="CommentReference"/>
                <w:highlight w:val="cyan"/>
              </w:rPr>
              <w:commentReference w:id="32"/>
            </w:r>
            <w:r w:rsidRPr="00CE6AE6">
              <w:rPr>
                <w:rFonts w:cs="B Zar" w:hint="cs"/>
                <w:color w:val="000000"/>
                <w:highlight w:val="cyan"/>
                <w:rtl/>
              </w:rPr>
              <w:t>/0</w:t>
            </w:r>
          </w:p>
        </w:tc>
        <w:tc>
          <w:tcPr>
            <w:tcW w:w="853" w:type="dxa"/>
            <w:shd w:val="clear" w:color="auto" w:fill="FFFFFF"/>
            <w:vAlign w:val="center"/>
          </w:tcPr>
          <w:p w14:paraId="69C673EA" w14:textId="77777777" w:rsidR="000F7FCA" w:rsidRPr="00857975" w:rsidRDefault="00824DC4" w:rsidP="00857975">
            <w:pPr>
              <w:bidi/>
              <w:spacing w:after="0" w:line="240" w:lineRule="auto"/>
              <w:jc w:val="center"/>
              <w:rPr>
                <w:rFonts w:cs="B Zar"/>
                <w:color w:val="000000"/>
                <w:rtl/>
              </w:rPr>
            </w:pPr>
            <w:r w:rsidRPr="00857975">
              <w:rPr>
                <w:rFonts w:cs="B Zar" w:hint="cs"/>
                <w:color w:val="000000"/>
                <w:rtl/>
              </w:rPr>
              <w:t>432</w:t>
            </w:r>
            <w:r w:rsidR="000F7FCA" w:rsidRPr="00857975">
              <w:rPr>
                <w:rFonts w:cs="B Zar" w:hint="cs"/>
                <w:color w:val="000000"/>
                <w:rtl/>
              </w:rPr>
              <w:t>/0</w:t>
            </w:r>
          </w:p>
        </w:tc>
      </w:tr>
      <w:tr w:rsidR="001C6A44" w:rsidRPr="00857975" w14:paraId="6EF68AFD" w14:textId="77777777" w:rsidTr="00857975">
        <w:tc>
          <w:tcPr>
            <w:tcW w:w="558" w:type="dxa"/>
            <w:vMerge/>
          </w:tcPr>
          <w:p w14:paraId="7A19092D" w14:textId="77777777" w:rsidR="000F7FCA" w:rsidRPr="00857975" w:rsidRDefault="000F7FCA" w:rsidP="00857975">
            <w:pPr>
              <w:bidi/>
              <w:spacing w:after="0" w:line="240" w:lineRule="auto"/>
              <w:jc w:val="center"/>
              <w:rPr>
                <w:rFonts w:cs="B Zar"/>
                <w:b/>
                <w:bCs/>
                <w:color w:val="000000"/>
                <w:rtl/>
                <w:lang w:bidi="fa-IR"/>
              </w:rPr>
            </w:pPr>
          </w:p>
        </w:tc>
        <w:tc>
          <w:tcPr>
            <w:tcW w:w="2188" w:type="dxa"/>
            <w:vAlign w:val="center"/>
          </w:tcPr>
          <w:p w14:paraId="2D81F205" w14:textId="77777777" w:rsidR="000F7FCA" w:rsidRPr="00857975" w:rsidRDefault="000F7FCA" w:rsidP="00857975">
            <w:pPr>
              <w:bidi/>
              <w:spacing w:after="0" w:line="240" w:lineRule="auto"/>
              <w:jc w:val="center"/>
              <w:rPr>
                <w:rFonts w:cs="B Zar"/>
                <w:color w:val="000000"/>
                <w:rtl/>
                <w:lang w:bidi="fa-IR"/>
              </w:rPr>
            </w:pPr>
            <w:r w:rsidRPr="00857975">
              <w:rPr>
                <w:rFonts w:cs="B Zar" w:hint="cs"/>
                <w:color w:val="000000"/>
                <w:rtl/>
                <w:lang w:bidi="fa-IR"/>
              </w:rPr>
              <w:t>عملکرد اجرایی</w:t>
            </w:r>
          </w:p>
        </w:tc>
        <w:tc>
          <w:tcPr>
            <w:tcW w:w="1336" w:type="dxa"/>
            <w:vAlign w:val="center"/>
          </w:tcPr>
          <w:p w14:paraId="6D2E683B"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867</w:t>
            </w:r>
            <w:r w:rsidR="000F7FCA" w:rsidRPr="00857975">
              <w:rPr>
                <w:rFonts w:cs="B Zar" w:hint="cs"/>
                <w:color w:val="000000"/>
                <w:rtl/>
              </w:rPr>
              <w:t>/</w:t>
            </w:r>
            <w:r w:rsidRPr="00857975">
              <w:rPr>
                <w:rFonts w:cs="B Zar" w:hint="cs"/>
                <w:color w:val="000000"/>
                <w:rtl/>
              </w:rPr>
              <w:t>4722</w:t>
            </w:r>
          </w:p>
        </w:tc>
        <w:tc>
          <w:tcPr>
            <w:tcW w:w="868" w:type="dxa"/>
            <w:vAlign w:val="center"/>
          </w:tcPr>
          <w:p w14:paraId="2861850A"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157/1</w:t>
            </w:r>
          </w:p>
        </w:tc>
        <w:tc>
          <w:tcPr>
            <w:tcW w:w="1037" w:type="dxa"/>
            <w:vAlign w:val="center"/>
          </w:tcPr>
          <w:p w14:paraId="40398FCC"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844</w:t>
            </w:r>
            <w:r w:rsidR="000F7FCA" w:rsidRPr="00857975">
              <w:rPr>
                <w:rFonts w:cs="B Zar" w:hint="cs"/>
                <w:color w:val="000000"/>
                <w:rtl/>
              </w:rPr>
              <w:t>/</w:t>
            </w:r>
            <w:r w:rsidRPr="00857975">
              <w:rPr>
                <w:rFonts w:cs="B Zar" w:hint="cs"/>
                <w:color w:val="000000"/>
                <w:rtl/>
              </w:rPr>
              <w:t>4081</w:t>
            </w:r>
          </w:p>
        </w:tc>
        <w:tc>
          <w:tcPr>
            <w:tcW w:w="976" w:type="dxa"/>
            <w:vAlign w:val="center"/>
          </w:tcPr>
          <w:p w14:paraId="7B4E63AA"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208</w:t>
            </w:r>
            <w:r w:rsidR="000F7FCA" w:rsidRPr="00857975">
              <w:rPr>
                <w:rFonts w:cs="B Zar" w:hint="cs"/>
                <w:color w:val="000000"/>
                <w:rtl/>
              </w:rPr>
              <w:t>/</w:t>
            </w:r>
            <w:r w:rsidRPr="00857975">
              <w:rPr>
                <w:rFonts w:cs="B Zar" w:hint="cs"/>
                <w:color w:val="000000"/>
                <w:rtl/>
              </w:rPr>
              <w:t>41</w:t>
            </w:r>
          </w:p>
        </w:tc>
        <w:tc>
          <w:tcPr>
            <w:tcW w:w="1096" w:type="dxa"/>
            <w:vAlign w:val="center"/>
          </w:tcPr>
          <w:p w14:paraId="095279CE" w14:textId="77777777" w:rsidR="000F7FCA" w:rsidRPr="00CE6AE6" w:rsidRDefault="000F7FCA" w:rsidP="00857975">
            <w:pPr>
              <w:bidi/>
              <w:spacing w:after="0" w:line="240" w:lineRule="auto"/>
              <w:jc w:val="center"/>
              <w:rPr>
                <w:rFonts w:cs="B Zar"/>
                <w:color w:val="000000"/>
                <w:highlight w:val="cyan"/>
                <w:rtl/>
              </w:rPr>
            </w:pPr>
            <w:r w:rsidRPr="00CE6AE6">
              <w:rPr>
                <w:rFonts w:cs="B Zar" w:hint="cs"/>
                <w:color w:val="000000"/>
                <w:highlight w:val="cyan"/>
                <w:rtl/>
              </w:rPr>
              <w:t>00</w:t>
            </w:r>
            <w:r w:rsidR="00CE6AE6" w:rsidRPr="00CE6AE6">
              <w:rPr>
                <w:rFonts w:cs="B Zar" w:hint="cs"/>
                <w:color w:val="000000"/>
                <w:highlight w:val="cyan"/>
                <w:rtl/>
              </w:rPr>
              <w:t>1</w:t>
            </w:r>
            <w:r w:rsidRPr="00CE6AE6">
              <w:rPr>
                <w:rFonts w:cs="B Zar" w:hint="cs"/>
                <w:color w:val="000000"/>
                <w:highlight w:val="cyan"/>
                <w:rtl/>
              </w:rPr>
              <w:t>/0</w:t>
            </w:r>
          </w:p>
        </w:tc>
        <w:tc>
          <w:tcPr>
            <w:tcW w:w="853" w:type="dxa"/>
            <w:vAlign w:val="center"/>
          </w:tcPr>
          <w:p w14:paraId="3C178FDB"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595</w:t>
            </w:r>
            <w:r w:rsidR="000F7FCA" w:rsidRPr="00857975">
              <w:rPr>
                <w:rFonts w:cs="B Zar" w:hint="cs"/>
                <w:color w:val="000000"/>
                <w:rtl/>
              </w:rPr>
              <w:t>/0</w:t>
            </w:r>
          </w:p>
        </w:tc>
      </w:tr>
      <w:tr w:rsidR="001C6A44" w:rsidRPr="00857975" w14:paraId="71CA468C" w14:textId="77777777" w:rsidTr="00857975">
        <w:tc>
          <w:tcPr>
            <w:tcW w:w="558" w:type="dxa"/>
            <w:vMerge/>
            <w:shd w:val="clear" w:color="auto" w:fill="CCCCCC"/>
          </w:tcPr>
          <w:p w14:paraId="033F023A" w14:textId="77777777" w:rsidR="000F7FCA" w:rsidRPr="00857975" w:rsidRDefault="000F7FCA" w:rsidP="00857975">
            <w:pPr>
              <w:bidi/>
              <w:spacing w:after="0" w:line="240" w:lineRule="auto"/>
              <w:jc w:val="center"/>
              <w:rPr>
                <w:rFonts w:cs="B Zar"/>
                <w:b/>
                <w:bCs/>
                <w:color w:val="000000"/>
                <w:rtl/>
                <w:lang w:bidi="fa-IR"/>
              </w:rPr>
            </w:pPr>
          </w:p>
        </w:tc>
        <w:tc>
          <w:tcPr>
            <w:tcW w:w="2188" w:type="dxa"/>
            <w:shd w:val="clear" w:color="auto" w:fill="FFFFFF"/>
            <w:vAlign w:val="center"/>
          </w:tcPr>
          <w:p w14:paraId="2345175B" w14:textId="77777777" w:rsidR="000F7FCA" w:rsidRPr="00857975" w:rsidRDefault="000F7FCA" w:rsidP="00857975">
            <w:pPr>
              <w:bidi/>
              <w:spacing w:after="0" w:line="240" w:lineRule="auto"/>
              <w:jc w:val="center"/>
              <w:rPr>
                <w:rFonts w:cs="B Zar"/>
                <w:color w:val="000000"/>
                <w:rtl/>
                <w:lang w:bidi="fa-IR"/>
              </w:rPr>
            </w:pPr>
            <w:r w:rsidRPr="00857975">
              <w:rPr>
                <w:rFonts w:ascii="Times New Roman" w:hAnsi="Times New Roman" w:cs="B Zar"/>
                <w:color w:val="000000"/>
                <w:sz w:val="20"/>
                <w:szCs w:val="20"/>
                <w:lang w:bidi="fa-IR"/>
              </w:rPr>
              <w:t>ZVT</w:t>
            </w:r>
          </w:p>
        </w:tc>
        <w:tc>
          <w:tcPr>
            <w:tcW w:w="1336" w:type="dxa"/>
            <w:shd w:val="clear" w:color="auto" w:fill="FFFFFF"/>
            <w:vAlign w:val="center"/>
          </w:tcPr>
          <w:p w14:paraId="2C9DBEF3"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001</w:t>
            </w:r>
            <w:r w:rsidR="000F7FCA" w:rsidRPr="00857975">
              <w:rPr>
                <w:rFonts w:cs="B Zar" w:hint="cs"/>
                <w:color w:val="000000"/>
                <w:rtl/>
              </w:rPr>
              <w:t>/</w:t>
            </w:r>
            <w:r w:rsidRPr="00857975">
              <w:rPr>
                <w:rFonts w:cs="B Zar" w:hint="cs"/>
                <w:color w:val="000000"/>
                <w:rtl/>
              </w:rPr>
              <w:t>8</w:t>
            </w:r>
          </w:p>
        </w:tc>
        <w:tc>
          <w:tcPr>
            <w:tcW w:w="868" w:type="dxa"/>
            <w:shd w:val="clear" w:color="auto" w:fill="FFFFFF"/>
            <w:vAlign w:val="center"/>
          </w:tcPr>
          <w:p w14:paraId="3AB3464C"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021/1</w:t>
            </w:r>
          </w:p>
        </w:tc>
        <w:tc>
          <w:tcPr>
            <w:tcW w:w="1037" w:type="dxa"/>
            <w:shd w:val="clear" w:color="auto" w:fill="FFFFFF"/>
            <w:vAlign w:val="center"/>
          </w:tcPr>
          <w:p w14:paraId="0A9C992B"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833</w:t>
            </w:r>
            <w:r w:rsidR="000F7FCA" w:rsidRPr="00857975">
              <w:rPr>
                <w:rFonts w:cs="B Zar" w:hint="cs"/>
                <w:color w:val="000000"/>
                <w:rtl/>
              </w:rPr>
              <w:t>/</w:t>
            </w:r>
            <w:r w:rsidRPr="00857975">
              <w:rPr>
                <w:rFonts w:cs="B Zar" w:hint="cs"/>
                <w:color w:val="000000"/>
                <w:rtl/>
              </w:rPr>
              <w:t>7</w:t>
            </w:r>
          </w:p>
        </w:tc>
        <w:tc>
          <w:tcPr>
            <w:tcW w:w="976" w:type="dxa"/>
            <w:shd w:val="clear" w:color="auto" w:fill="FFFFFF"/>
            <w:vAlign w:val="center"/>
          </w:tcPr>
          <w:p w14:paraId="34ACCC01"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963</w:t>
            </w:r>
            <w:r w:rsidR="000F7FCA" w:rsidRPr="00857975">
              <w:rPr>
                <w:rFonts w:cs="B Zar" w:hint="cs"/>
                <w:color w:val="000000"/>
                <w:rtl/>
              </w:rPr>
              <w:t>/</w:t>
            </w:r>
            <w:r w:rsidRPr="00857975">
              <w:rPr>
                <w:rFonts w:cs="B Zar" w:hint="cs"/>
                <w:color w:val="000000"/>
                <w:rtl/>
              </w:rPr>
              <w:t>65</w:t>
            </w:r>
          </w:p>
        </w:tc>
        <w:tc>
          <w:tcPr>
            <w:tcW w:w="1096" w:type="dxa"/>
            <w:shd w:val="clear" w:color="auto" w:fill="FFFFFF"/>
            <w:vAlign w:val="center"/>
          </w:tcPr>
          <w:p w14:paraId="641B23D8" w14:textId="77777777" w:rsidR="000F7FCA" w:rsidRPr="00CE6AE6" w:rsidRDefault="000F7FCA" w:rsidP="00857975">
            <w:pPr>
              <w:bidi/>
              <w:spacing w:after="0" w:line="240" w:lineRule="auto"/>
              <w:jc w:val="center"/>
              <w:rPr>
                <w:rFonts w:cs="B Zar"/>
                <w:color w:val="000000"/>
                <w:highlight w:val="cyan"/>
                <w:rtl/>
              </w:rPr>
            </w:pPr>
            <w:r w:rsidRPr="00CE6AE6">
              <w:rPr>
                <w:rFonts w:cs="B Zar" w:hint="cs"/>
                <w:color w:val="000000"/>
                <w:highlight w:val="cyan"/>
                <w:rtl/>
              </w:rPr>
              <w:t>00</w:t>
            </w:r>
            <w:r w:rsidR="00CE6AE6" w:rsidRPr="00CE6AE6">
              <w:rPr>
                <w:rFonts w:cs="B Zar" w:hint="cs"/>
                <w:color w:val="000000"/>
                <w:highlight w:val="cyan"/>
                <w:rtl/>
              </w:rPr>
              <w:t>1</w:t>
            </w:r>
            <w:r w:rsidRPr="00CE6AE6">
              <w:rPr>
                <w:rFonts w:cs="B Zar" w:hint="cs"/>
                <w:color w:val="000000"/>
                <w:highlight w:val="cyan"/>
                <w:rtl/>
              </w:rPr>
              <w:t>/0</w:t>
            </w:r>
          </w:p>
        </w:tc>
        <w:tc>
          <w:tcPr>
            <w:tcW w:w="853" w:type="dxa"/>
            <w:shd w:val="clear" w:color="auto" w:fill="FFFFFF"/>
            <w:vAlign w:val="center"/>
          </w:tcPr>
          <w:p w14:paraId="003AFB60"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702</w:t>
            </w:r>
            <w:r w:rsidR="000F7FCA" w:rsidRPr="00857975">
              <w:rPr>
                <w:rFonts w:cs="B Zar" w:hint="cs"/>
                <w:color w:val="000000"/>
                <w:rtl/>
              </w:rPr>
              <w:t>/0</w:t>
            </w:r>
          </w:p>
        </w:tc>
      </w:tr>
      <w:tr w:rsidR="001C6A44" w:rsidRPr="00857975" w14:paraId="6400DA9E" w14:textId="77777777" w:rsidTr="00857975">
        <w:tc>
          <w:tcPr>
            <w:tcW w:w="558" w:type="dxa"/>
            <w:vMerge/>
          </w:tcPr>
          <w:p w14:paraId="78015D4C" w14:textId="77777777" w:rsidR="000F7FCA" w:rsidRPr="00857975" w:rsidRDefault="000F7FCA" w:rsidP="00857975">
            <w:pPr>
              <w:bidi/>
              <w:spacing w:after="0" w:line="240" w:lineRule="auto"/>
              <w:jc w:val="center"/>
              <w:rPr>
                <w:rFonts w:cs="B Zar"/>
                <w:b/>
                <w:bCs/>
                <w:color w:val="000000"/>
                <w:rtl/>
                <w:lang w:bidi="fa-IR"/>
              </w:rPr>
            </w:pPr>
          </w:p>
        </w:tc>
        <w:tc>
          <w:tcPr>
            <w:tcW w:w="2188" w:type="dxa"/>
            <w:vAlign w:val="center"/>
          </w:tcPr>
          <w:p w14:paraId="67651F2C" w14:textId="77777777" w:rsidR="000F7FCA" w:rsidRPr="00857975" w:rsidRDefault="000F7FCA" w:rsidP="00857975">
            <w:pPr>
              <w:bidi/>
              <w:spacing w:after="0" w:line="240" w:lineRule="auto"/>
              <w:jc w:val="center"/>
              <w:rPr>
                <w:rFonts w:cs="B Zar"/>
                <w:color w:val="000000"/>
                <w:rtl/>
                <w:lang w:bidi="fa-IR"/>
              </w:rPr>
            </w:pPr>
            <w:r w:rsidRPr="00857975">
              <w:rPr>
                <w:rFonts w:ascii="Times New Roman" w:hAnsi="Times New Roman" w:cs="B Zar"/>
                <w:color w:val="000000"/>
                <w:sz w:val="20"/>
                <w:szCs w:val="20"/>
                <w:lang w:bidi="fa-IR"/>
              </w:rPr>
              <w:t>ZVT</w:t>
            </w:r>
            <w:r w:rsidRPr="00857975">
              <w:rPr>
                <w:rFonts w:cs="B Zar" w:hint="cs"/>
                <w:color w:val="000000"/>
                <w:rtl/>
                <w:lang w:bidi="fa-IR"/>
              </w:rPr>
              <w:t xml:space="preserve"> در 30 ثانیه</w:t>
            </w:r>
          </w:p>
        </w:tc>
        <w:tc>
          <w:tcPr>
            <w:tcW w:w="1336" w:type="dxa"/>
            <w:vAlign w:val="center"/>
          </w:tcPr>
          <w:p w14:paraId="2D69D0D9"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622</w:t>
            </w:r>
            <w:r w:rsidR="000F7FCA" w:rsidRPr="00857975">
              <w:rPr>
                <w:rFonts w:cs="B Zar" w:hint="cs"/>
                <w:color w:val="000000"/>
                <w:rtl/>
              </w:rPr>
              <w:t>/</w:t>
            </w:r>
            <w:r w:rsidRPr="00857975">
              <w:rPr>
                <w:rFonts w:cs="B Zar" w:hint="cs"/>
                <w:color w:val="000000"/>
                <w:rtl/>
              </w:rPr>
              <w:t>85</w:t>
            </w:r>
          </w:p>
        </w:tc>
        <w:tc>
          <w:tcPr>
            <w:tcW w:w="868" w:type="dxa"/>
            <w:vAlign w:val="center"/>
          </w:tcPr>
          <w:p w14:paraId="4F7DE3F5"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557/1</w:t>
            </w:r>
          </w:p>
        </w:tc>
        <w:tc>
          <w:tcPr>
            <w:tcW w:w="1037" w:type="dxa"/>
            <w:vAlign w:val="center"/>
          </w:tcPr>
          <w:p w14:paraId="2B9F00A7"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005</w:t>
            </w:r>
            <w:r w:rsidR="000F7FCA" w:rsidRPr="00857975">
              <w:rPr>
                <w:rFonts w:cs="B Zar" w:hint="cs"/>
                <w:color w:val="000000"/>
                <w:rtl/>
              </w:rPr>
              <w:t>/</w:t>
            </w:r>
            <w:r w:rsidRPr="00857975">
              <w:rPr>
                <w:rFonts w:cs="B Zar" w:hint="cs"/>
                <w:color w:val="000000"/>
                <w:rtl/>
              </w:rPr>
              <w:t>55</w:t>
            </w:r>
          </w:p>
        </w:tc>
        <w:tc>
          <w:tcPr>
            <w:tcW w:w="976" w:type="dxa"/>
            <w:vAlign w:val="center"/>
          </w:tcPr>
          <w:p w14:paraId="0DE8C78F"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158</w:t>
            </w:r>
            <w:r w:rsidR="000F7FCA" w:rsidRPr="00857975">
              <w:rPr>
                <w:rFonts w:cs="B Zar" w:hint="cs"/>
                <w:color w:val="000000"/>
                <w:rtl/>
              </w:rPr>
              <w:t>/</w:t>
            </w:r>
            <w:r w:rsidRPr="00857975">
              <w:rPr>
                <w:rFonts w:cs="B Zar" w:hint="cs"/>
                <w:color w:val="000000"/>
                <w:rtl/>
              </w:rPr>
              <w:t>9</w:t>
            </w:r>
          </w:p>
        </w:tc>
        <w:tc>
          <w:tcPr>
            <w:tcW w:w="1096" w:type="dxa"/>
            <w:vAlign w:val="center"/>
          </w:tcPr>
          <w:p w14:paraId="363C77F7" w14:textId="77777777" w:rsidR="000F7FCA" w:rsidRPr="00CE6AE6" w:rsidRDefault="000F7FCA" w:rsidP="00857975">
            <w:pPr>
              <w:bidi/>
              <w:spacing w:after="0" w:line="240" w:lineRule="auto"/>
              <w:jc w:val="center"/>
              <w:rPr>
                <w:rFonts w:cs="B Zar"/>
                <w:color w:val="000000"/>
                <w:highlight w:val="cyan"/>
                <w:rtl/>
              </w:rPr>
            </w:pPr>
            <w:r w:rsidRPr="00CE6AE6">
              <w:rPr>
                <w:rFonts w:cs="B Zar" w:hint="cs"/>
                <w:color w:val="000000"/>
                <w:highlight w:val="cyan"/>
                <w:rtl/>
              </w:rPr>
              <w:t>00</w:t>
            </w:r>
            <w:r w:rsidR="00E54EC7" w:rsidRPr="00CE6AE6">
              <w:rPr>
                <w:rFonts w:cs="B Zar" w:hint="cs"/>
                <w:color w:val="000000"/>
                <w:highlight w:val="cyan"/>
                <w:rtl/>
              </w:rPr>
              <w:t>1</w:t>
            </w:r>
            <w:r w:rsidRPr="00CE6AE6">
              <w:rPr>
                <w:rFonts w:cs="B Zar" w:hint="cs"/>
                <w:color w:val="000000"/>
                <w:highlight w:val="cyan"/>
                <w:rtl/>
              </w:rPr>
              <w:t>/0</w:t>
            </w:r>
          </w:p>
        </w:tc>
        <w:tc>
          <w:tcPr>
            <w:tcW w:w="853" w:type="dxa"/>
            <w:vAlign w:val="center"/>
          </w:tcPr>
          <w:p w14:paraId="48D30F5A"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246</w:t>
            </w:r>
            <w:r w:rsidR="000F7FCA" w:rsidRPr="00857975">
              <w:rPr>
                <w:rFonts w:cs="B Zar" w:hint="cs"/>
                <w:color w:val="000000"/>
                <w:rtl/>
              </w:rPr>
              <w:t>/0</w:t>
            </w:r>
          </w:p>
        </w:tc>
      </w:tr>
      <w:tr w:rsidR="001C6A44" w:rsidRPr="00857975" w14:paraId="3A8F30F7" w14:textId="77777777" w:rsidTr="00857975">
        <w:tc>
          <w:tcPr>
            <w:tcW w:w="558" w:type="dxa"/>
            <w:vMerge/>
            <w:shd w:val="clear" w:color="auto" w:fill="CCCCCC"/>
          </w:tcPr>
          <w:p w14:paraId="0FCFC0F5" w14:textId="77777777" w:rsidR="000F7FCA" w:rsidRPr="00857975" w:rsidRDefault="000F7FCA" w:rsidP="00857975">
            <w:pPr>
              <w:bidi/>
              <w:spacing w:after="0" w:line="240" w:lineRule="auto"/>
              <w:jc w:val="center"/>
              <w:rPr>
                <w:rFonts w:cs="B Zar"/>
                <w:b/>
                <w:bCs/>
                <w:color w:val="000000"/>
                <w:rtl/>
                <w:lang w:bidi="fa-IR"/>
              </w:rPr>
            </w:pPr>
          </w:p>
        </w:tc>
        <w:tc>
          <w:tcPr>
            <w:tcW w:w="2188" w:type="dxa"/>
            <w:shd w:val="clear" w:color="auto" w:fill="FFFFFF"/>
          </w:tcPr>
          <w:p w14:paraId="302A3D83" w14:textId="77777777" w:rsidR="000F7FCA" w:rsidRPr="00857975" w:rsidRDefault="000F7FCA" w:rsidP="00857975">
            <w:pPr>
              <w:bidi/>
              <w:spacing w:after="0" w:line="240" w:lineRule="auto"/>
              <w:jc w:val="center"/>
              <w:rPr>
                <w:rFonts w:cs="B Zar"/>
                <w:color w:val="000000"/>
                <w:rtl/>
                <w:lang w:bidi="fa-IR"/>
              </w:rPr>
            </w:pPr>
            <w:r w:rsidRPr="00857975">
              <w:rPr>
                <w:rFonts w:ascii="Times New Roman" w:hAnsi="Times New Roman" w:cs="B Zar"/>
                <w:color w:val="000000"/>
                <w:sz w:val="20"/>
                <w:szCs w:val="20"/>
                <w:lang w:bidi="fa-IR"/>
              </w:rPr>
              <w:t>KDT</w:t>
            </w:r>
          </w:p>
        </w:tc>
        <w:tc>
          <w:tcPr>
            <w:tcW w:w="1336" w:type="dxa"/>
            <w:shd w:val="clear" w:color="auto" w:fill="FFFFFF"/>
          </w:tcPr>
          <w:p w14:paraId="5F86A181"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786</w:t>
            </w:r>
            <w:r w:rsidR="000F7FCA" w:rsidRPr="00857975">
              <w:rPr>
                <w:rFonts w:cs="B Zar" w:hint="cs"/>
                <w:color w:val="000000"/>
                <w:rtl/>
              </w:rPr>
              <w:t>/</w:t>
            </w:r>
            <w:r w:rsidRPr="00857975">
              <w:rPr>
                <w:rFonts w:cs="B Zar" w:hint="cs"/>
                <w:color w:val="000000"/>
                <w:rtl/>
              </w:rPr>
              <w:t>0</w:t>
            </w:r>
          </w:p>
        </w:tc>
        <w:tc>
          <w:tcPr>
            <w:tcW w:w="868" w:type="dxa"/>
            <w:shd w:val="clear" w:color="auto" w:fill="FFFFFF"/>
          </w:tcPr>
          <w:p w14:paraId="4AEEC6AD"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043/1</w:t>
            </w:r>
          </w:p>
        </w:tc>
        <w:tc>
          <w:tcPr>
            <w:tcW w:w="1037" w:type="dxa"/>
            <w:shd w:val="clear" w:color="auto" w:fill="FFFFFF"/>
            <w:vAlign w:val="center"/>
          </w:tcPr>
          <w:p w14:paraId="4548BB81"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754</w:t>
            </w:r>
            <w:r w:rsidR="000F7FCA" w:rsidRPr="00857975">
              <w:rPr>
                <w:rFonts w:cs="B Zar" w:hint="cs"/>
                <w:color w:val="000000"/>
                <w:rtl/>
              </w:rPr>
              <w:t>/</w:t>
            </w:r>
            <w:r w:rsidRPr="00857975">
              <w:rPr>
                <w:rFonts w:cs="B Zar" w:hint="cs"/>
                <w:color w:val="000000"/>
                <w:rtl/>
              </w:rPr>
              <w:t>0</w:t>
            </w:r>
          </w:p>
        </w:tc>
        <w:tc>
          <w:tcPr>
            <w:tcW w:w="976" w:type="dxa"/>
            <w:shd w:val="clear" w:color="auto" w:fill="FFFFFF"/>
          </w:tcPr>
          <w:p w14:paraId="124E29D8"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058</w:t>
            </w:r>
            <w:r w:rsidR="000F7FCA" w:rsidRPr="00857975">
              <w:rPr>
                <w:rFonts w:cs="B Zar" w:hint="cs"/>
                <w:color w:val="000000"/>
                <w:rtl/>
              </w:rPr>
              <w:t>/27</w:t>
            </w:r>
          </w:p>
        </w:tc>
        <w:tc>
          <w:tcPr>
            <w:tcW w:w="1096" w:type="dxa"/>
            <w:shd w:val="clear" w:color="auto" w:fill="FFFFFF"/>
          </w:tcPr>
          <w:p w14:paraId="5BA7FF1C" w14:textId="77777777" w:rsidR="000F7FCA" w:rsidRPr="00CE6AE6" w:rsidRDefault="000F7FCA" w:rsidP="00857975">
            <w:pPr>
              <w:bidi/>
              <w:spacing w:after="0" w:line="240" w:lineRule="auto"/>
              <w:jc w:val="center"/>
              <w:rPr>
                <w:rFonts w:cs="B Zar"/>
                <w:color w:val="000000"/>
                <w:highlight w:val="cyan"/>
                <w:rtl/>
              </w:rPr>
            </w:pPr>
            <w:r w:rsidRPr="00CE6AE6">
              <w:rPr>
                <w:rFonts w:cs="B Zar" w:hint="cs"/>
                <w:color w:val="000000"/>
                <w:highlight w:val="cyan"/>
                <w:rtl/>
              </w:rPr>
              <w:t>00</w:t>
            </w:r>
            <w:r w:rsidR="00CE6AE6" w:rsidRPr="00CE6AE6">
              <w:rPr>
                <w:rFonts w:cs="B Zar" w:hint="cs"/>
                <w:color w:val="000000"/>
                <w:highlight w:val="cyan"/>
                <w:rtl/>
              </w:rPr>
              <w:t>1</w:t>
            </w:r>
            <w:r w:rsidRPr="00CE6AE6">
              <w:rPr>
                <w:rFonts w:cs="B Zar" w:hint="cs"/>
                <w:color w:val="000000"/>
                <w:highlight w:val="cyan"/>
                <w:rtl/>
              </w:rPr>
              <w:t>/0</w:t>
            </w:r>
          </w:p>
        </w:tc>
        <w:tc>
          <w:tcPr>
            <w:tcW w:w="853" w:type="dxa"/>
            <w:shd w:val="clear" w:color="auto" w:fill="FFFFFF"/>
          </w:tcPr>
          <w:p w14:paraId="56F2C57D"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492</w:t>
            </w:r>
            <w:r w:rsidR="000F7FCA" w:rsidRPr="00857975">
              <w:rPr>
                <w:rFonts w:cs="B Zar" w:hint="cs"/>
                <w:color w:val="000000"/>
                <w:rtl/>
              </w:rPr>
              <w:t>/0</w:t>
            </w:r>
          </w:p>
        </w:tc>
      </w:tr>
      <w:tr w:rsidR="001C6A44" w:rsidRPr="00857975" w14:paraId="614139E8" w14:textId="77777777" w:rsidTr="00857975">
        <w:trPr>
          <w:trHeight w:val="359"/>
        </w:trPr>
        <w:tc>
          <w:tcPr>
            <w:tcW w:w="558" w:type="dxa"/>
            <w:vMerge/>
          </w:tcPr>
          <w:p w14:paraId="2256446E" w14:textId="77777777" w:rsidR="000F7FCA" w:rsidRPr="00857975" w:rsidRDefault="000F7FCA" w:rsidP="00857975">
            <w:pPr>
              <w:bidi/>
              <w:spacing w:after="0" w:line="240" w:lineRule="auto"/>
              <w:jc w:val="center"/>
              <w:rPr>
                <w:rFonts w:cs="B Zar"/>
                <w:b/>
                <w:bCs/>
                <w:color w:val="000000"/>
                <w:rtl/>
                <w:lang w:bidi="fa-IR"/>
              </w:rPr>
            </w:pPr>
          </w:p>
        </w:tc>
        <w:tc>
          <w:tcPr>
            <w:tcW w:w="2188" w:type="dxa"/>
            <w:vAlign w:val="center"/>
          </w:tcPr>
          <w:p w14:paraId="628BFB7D" w14:textId="77777777" w:rsidR="000F7FCA" w:rsidRPr="00857975" w:rsidRDefault="000F7FCA" w:rsidP="00857975">
            <w:pPr>
              <w:bidi/>
              <w:spacing w:after="0" w:line="240" w:lineRule="auto"/>
              <w:jc w:val="center"/>
              <w:rPr>
                <w:rFonts w:cs="B Zar"/>
                <w:color w:val="000000"/>
                <w:rtl/>
                <w:lang w:bidi="fa-IR"/>
              </w:rPr>
            </w:pPr>
            <w:r w:rsidRPr="00857975">
              <w:rPr>
                <w:rFonts w:ascii="Times New Roman" w:hAnsi="Times New Roman" w:cs="B Zar"/>
                <w:color w:val="000000"/>
                <w:sz w:val="20"/>
                <w:szCs w:val="20"/>
                <w:lang w:bidi="fa-IR"/>
              </w:rPr>
              <w:t>KDT</w:t>
            </w:r>
            <w:r w:rsidRPr="00857975">
              <w:rPr>
                <w:rFonts w:cs="B Zar" w:hint="cs"/>
                <w:color w:val="000000"/>
                <w:rtl/>
                <w:lang w:bidi="fa-IR"/>
              </w:rPr>
              <w:t xml:space="preserve"> در 30 ثانیه</w:t>
            </w:r>
          </w:p>
        </w:tc>
        <w:tc>
          <w:tcPr>
            <w:tcW w:w="1336" w:type="dxa"/>
            <w:vAlign w:val="center"/>
          </w:tcPr>
          <w:p w14:paraId="2F3BC7D9"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200</w:t>
            </w:r>
            <w:r w:rsidR="000F7FCA" w:rsidRPr="00857975">
              <w:rPr>
                <w:rFonts w:cs="B Zar" w:hint="cs"/>
                <w:color w:val="000000"/>
                <w:rtl/>
              </w:rPr>
              <w:t>/</w:t>
            </w:r>
            <w:r w:rsidRPr="00857975">
              <w:rPr>
                <w:rFonts w:cs="B Zar" w:hint="cs"/>
                <w:color w:val="000000"/>
                <w:rtl/>
              </w:rPr>
              <w:t>6</w:t>
            </w:r>
          </w:p>
        </w:tc>
        <w:tc>
          <w:tcPr>
            <w:tcW w:w="868" w:type="dxa"/>
            <w:vAlign w:val="center"/>
          </w:tcPr>
          <w:p w14:paraId="236E96B7"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477/1</w:t>
            </w:r>
          </w:p>
        </w:tc>
        <w:tc>
          <w:tcPr>
            <w:tcW w:w="1037" w:type="dxa"/>
            <w:vAlign w:val="center"/>
          </w:tcPr>
          <w:p w14:paraId="6498BDE0"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197</w:t>
            </w:r>
            <w:r w:rsidR="000F7FCA" w:rsidRPr="00857975">
              <w:rPr>
                <w:rFonts w:cs="B Zar" w:hint="cs"/>
                <w:color w:val="000000"/>
                <w:rtl/>
              </w:rPr>
              <w:t>/</w:t>
            </w:r>
            <w:r w:rsidRPr="00857975">
              <w:rPr>
                <w:rFonts w:cs="B Zar" w:hint="cs"/>
                <w:color w:val="000000"/>
                <w:rtl/>
              </w:rPr>
              <w:t>4</w:t>
            </w:r>
          </w:p>
        </w:tc>
        <w:tc>
          <w:tcPr>
            <w:tcW w:w="976" w:type="dxa"/>
            <w:vAlign w:val="center"/>
          </w:tcPr>
          <w:p w14:paraId="52B91A95"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852</w:t>
            </w:r>
            <w:r w:rsidR="000F7FCA" w:rsidRPr="00857975">
              <w:rPr>
                <w:rFonts w:cs="B Zar" w:hint="cs"/>
                <w:color w:val="000000"/>
                <w:rtl/>
              </w:rPr>
              <w:t>/</w:t>
            </w:r>
            <w:r w:rsidRPr="00857975">
              <w:rPr>
                <w:rFonts w:cs="B Zar" w:hint="cs"/>
                <w:color w:val="000000"/>
                <w:rtl/>
              </w:rPr>
              <w:t>3</w:t>
            </w:r>
          </w:p>
        </w:tc>
        <w:tc>
          <w:tcPr>
            <w:tcW w:w="1096" w:type="dxa"/>
            <w:vAlign w:val="center"/>
          </w:tcPr>
          <w:p w14:paraId="223DA8A9" w14:textId="77777777" w:rsidR="000F7FCA" w:rsidRPr="00857975" w:rsidRDefault="00E54EC7" w:rsidP="00857975">
            <w:pPr>
              <w:bidi/>
              <w:spacing w:after="0" w:line="240" w:lineRule="auto"/>
              <w:jc w:val="center"/>
              <w:rPr>
                <w:rFonts w:cs="B Zar"/>
                <w:color w:val="000000"/>
                <w:rtl/>
              </w:rPr>
            </w:pPr>
            <w:r w:rsidRPr="00857975">
              <w:rPr>
                <w:rFonts w:cs="B Zar" w:hint="cs"/>
                <w:color w:val="000000"/>
                <w:rtl/>
              </w:rPr>
              <w:t>041</w:t>
            </w:r>
            <w:r w:rsidR="000F7FCA" w:rsidRPr="00857975">
              <w:rPr>
                <w:rFonts w:cs="B Zar" w:hint="cs"/>
                <w:color w:val="000000"/>
                <w:rtl/>
              </w:rPr>
              <w:t>/0</w:t>
            </w:r>
          </w:p>
        </w:tc>
        <w:tc>
          <w:tcPr>
            <w:tcW w:w="853" w:type="dxa"/>
            <w:vAlign w:val="center"/>
          </w:tcPr>
          <w:p w14:paraId="327C2FC4" w14:textId="77777777" w:rsidR="000F7FCA" w:rsidRPr="00857975" w:rsidRDefault="000010BA" w:rsidP="00857975">
            <w:pPr>
              <w:bidi/>
              <w:spacing w:after="0" w:line="240" w:lineRule="auto"/>
              <w:jc w:val="center"/>
              <w:rPr>
                <w:rFonts w:cs="B Zar"/>
                <w:color w:val="000000"/>
                <w:rtl/>
              </w:rPr>
            </w:pPr>
            <w:r w:rsidRPr="00857975">
              <w:rPr>
                <w:rFonts w:cs="B Zar" w:hint="cs"/>
                <w:color w:val="000000"/>
                <w:rtl/>
              </w:rPr>
              <w:t>121</w:t>
            </w:r>
            <w:r w:rsidR="000F7FCA" w:rsidRPr="00857975">
              <w:rPr>
                <w:rFonts w:cs="B Zar" w:hint="cs"/>
                <w:color w:val="000000"/>
                <w:rtl/>
              </w:rPr>
              <w:t>/0</w:t>
            </w:r>
          </w:p>
        </w:tc>
      </w:tr>
    </w:tbl>
    <w:p w14:paraId="1E5772F8" w14:textId="0C47CF89" w:rsidR="00DE0EFC" w:rsidRPr="001E3AC4" w:rsidRDefault="001E3AC4" w:rsidP="003075DA">
      <w:pPr>
        <w:bidi/>
        <w:spacing w:before="240" w:after="0" w:line="240" w:lineRule="auto"/>
        <w:jc w:val="both"/>
        <w:rPr>
          <w:rFonts w:cs="B Zar"/>
          <w:sz w:val="26"/>
          <w:szCs w:val="26"/>
          <w:lang w:bidi="fa-IR"/>
        </w:rPr>
      </w:pPr>
      <w:r w:rsidRPr="001E3AC4">
        <w:rPr>
          <w:rFonts w:cs="B Zar"/>
          <w:sz w:val="26"/>
          <w:szCs w:val="26"/>
          <w:rtl/>
        </w:rPr>
        <w:t xml:space="preserve">بر اساس نتایج ارائه‌شده در جدول </w:t>
      </w:r>
      <w:r w:rsidR="00A72587">
        <w:rPr>
          <w:rFonts w:cs="B Zar" w:hint="cs"/>
          <w:sz w:val="26"/>
          <w:szCs w:val="26"/>
          <w:rtl/>
        </w:rPr>
        <w:t>6</w:t>
      </w:r>
      <w:r w:rsidRPr="001E3AC4">
        <w:rPr>
          <w:rFonts w:cs="B Zar"/>
          <w:sz w:val="26"/>
          <w:szCs w:val="26"/>
          <w:rtl/>
        </w:rPr>
        <w:t xml:space="preserve"> و با توجه به سطوح معناداری کمتر از </w:t>
      </w:r>
      <w:r>
        <w:rPr>
          <w:rFonts w:cs="B Zar" w:hint="cs"/>
          <w:sz w:val="26"/>
          <w:szCs w:val="26"/>
          <w:rtl/>
        </w:rPr>
        <w:t>05/0</w:t>
      </w:r>
      <w:r w:rsidRPr="001E3AC4">
        <w:rPr>
          <w:rFonts w:cs="B Zar"/>
          <w:sz w:val="26"/>
          <w:szCs w:val="26"/>
          <w:rtl/>
        </w:rPr>
        <w:t xml:space="preserve"> برای تمامی متغیرها، می‌توان نتیجه گرفت که برنامه توان‌بخشی شناختی ت</w:t>
      </w:r>
      <w:r>
        <w:rPr>
          <w:rFonts w:cs="B Zar" w:hint="cs"/>
          <w:sz w:val="26"/>
          <w:szCs w:val="26"/>
          <w:rtl/>
        </w:rPr>
        <w:t>ا</w:t>
      </w:r>
      <w:r w:rsidRPr="001E3AC4">
        <w:rPr>
          <w:rFonts w:cs="B Zar"/>
          <w:sz w:val="26"/>
          <w:szCs w:val="26"/>
          <w:rtl/>
        </w:rPr>
        <w:t xml:space="preserve">ثیر معناداری بر حافظه، عملکرد اجرایی و سرعت پردازش در افراد مبتلا به اختلال مصرف مواد دارد. همچنین، </w:t>
      </w:r>
      <w:r w:rsidR="00F132FC">
        <w:rPr>
          <w:rFonts w:cs="B Zar" w:hint="cs"/>
          <w:sz w:val="26"/>
          <w:szCs w:val="26"/>
          <w:rtl/>
          <w:lang w:bidi="fa-IR"/>
        </w:rPr>
        <w:t>مجذور اتا</w:t>
      </w:r>
      <w:r w:rsidR="00F132FC" w:rsidRPr="00F132FC">
        <w:rPr>
          <w:rFonts w:cs="B Zar" w:hint="cs"/>
          <w:sz w:val="26"/>
          <w:szCs w:val="26"/>
          <w:rtl/>
          <w:lang w:bidi="fa-IR"/>
        </w:rPr>
        <w:t xml:space="preserve"> نشان می</w:t>
      </w:r>
      <w:r w:rsidR="00F132FC" w:rsidRPr="00F132FC">
        <w:rPr>
          <w:rFonts w:cs="B Zar" w:hint="cs"/>
          <w:sz w:val="26"/>
          <w:szCs w:val="26"/>
          <w:rtl/>
          <w:lang w:bidi="fa-IR"/>
        </w:rPr>
        <w:softHyphen/>
        <w:t>ده</w:t>
      </w:r>
      <w:r w:rsidR="00F132FC">
        <w:rPr>
          <w:rFonts w:cs="B Zar" w:hint="cs"/>
          <w:sz w:val="26"/>
          <w:szCs w:val="26"/>
          <w:rtl/>
          <w:lang w:bidi="fa-IR"/>
        </w:rPr>
        <w:t xml:space="preserve">د </w:t>
      </w:r>
      <w:r w:rsidR="00F132FC" w:rsidRPr="00F132FC">
        <w:rPr>
          <w:rFonts w:cs="B Zar" w:hint="cs"/>
          <w:sz w:val="26"/>
          <w:szCs w:val="26"/>
          <w:rtl/>
          <w:lang w:bidi="fa-IR"/>
        </w:rPr>
        <w:t>که</w:t>
      </w:r>
      <w:r w:rsidR="00F132FC">
        <w:rPr>
          <w:rFonts w:cs="B Zar" w:hint="cs"/>
          <w:sz w:val="26"/>
          <w:szCs w:val="26"/>
          <w:rtl/>
          <w:lang w:bidi="fa-IR"/>
        </w:rPr>
        <w:t xml:space="preserve"> </w:t>
      </w:r>
      <w:r w:rsidR="00F132FC" w:rsidRPr="00F132FC">
        <w:rPr>
          <w:rFonts w:cs="B Zar" w:hint="cs"/>
          <w:sz w:val="26"/>
          <w:szCs w:val="26"/>
          <w:rtl/>
          <w:lang w:bidi="fa-IR"/>
        </w:rPr>
        <w:t>2/43 درصد تفاوت نمره حافظه،  5/59 درصد تفاوت نمره عملکرد اجرایی و به</w:t>
      </w:r>
      <w:r w:rsidR="00F132FC">
        <w:rPr>
          <w:rFonts w:cs="B Zar"/>
          <w:sz w:val="26"/>
          <w:szCs w:val="26"/>
          <w:rtl/>
          <w:lang w:bidi="fa-IR"/>
        </w:rPr>
        <w:softHyphen/>
      </w:r>
      <w:r w:rsidR="00F132FC" w:rsidRPr="00F132FC">
        <w:rPr>
          <w:rFonts w:cs="B Zar" w:hint="cs"/>
          <w:sz w:val="26"/>
          <w:szCs w:val="26"/>
          <w:rtl/>
          <w:lang w:bidi="fa-IR"/>
        </w:rPr>
        <w:t>طور متوسط حدود 1/39 درصد تفاوت نمره سرعت پردازش اطلاعات دو گروه مربوط به مداخله آزمایشی است</w:t>
      </w:r>
      <w:r w:rsidR="00F132FC">
        <w:rPr>
          <w:rFonts w:cs="B Zar" w:hint="cs"/>
          <w:sz w:val="26"/>
          <w:szCs w:val="26"/>
          <w:rtl/>
          <w:lang w:bidi="fa-IR"/>
        </w:rPr>
        <w:t xml:space="preserve">، </w:t>
      </w:r>
      <w:r w:rsidRPr="001E3AC4">
        <w:rPr>
          <w:rFonts w:cs="B Zar"/>
          <w:sz w:val="26"/>
          <w:szCs w:val="26"/>
          <w:rtl/>
        </w:rPr>
        <w:t xml:space="preserve">که حاکی از بهبود عملکرد شناختی شرکت‌کنندگان در پی مداخله مذکور </w:t>
      </w:r>
      <w:r w:rsidR="00F132FC">
        <w:rPr>
          <w:rFonts w:cs="B Zar" w:hint="cs"/>
          <w:sz w:val="26"/>
          <w:szCs w:val="26"/>
          <w:rtl/>
        </w:rPr>
        <w:t>می</w:t>
      </w:r>
      <w:r w:rsidR="00F132FC">
        <w:rPr>
          <w:rFonts w:cs="B Zar"/>
          <w:sz w:val="26"/>
          <w:szCs w:val="26"/>
          <w:rtl/>
        </w:rPr>
        <w:softHyphen/>
      </w:r>
      <w:r w:rsidR="00F132FC">
        <w:rPr>
          <w:rFonts w:cs="B Zar" w:hint="cs"/>
          <w:sz w:val="26"/>
          <w:szCs w:val="26"/>
          <w:rtl/>
        </w:rPr>
        <w:t>باشد.</w:t>
      </w:r>
    </w:p>
    <w:p w14:paraId="1BE246F9" w14:textId="77777777" w:rsidR="00802BFF" w:rsidRDefault="00802BFF" w:rsidP="003075DA">
      <w:pPr>
        <w:bidi/>
        <w:spacing w:after="0"/>
        <w:jc w:val="both"/>
        <w:rPr>
          <w:rFonts w:cs="B Zar"/>
          <w:b/>
          <w:bCs/>
          <w:sz w:val="26"/>
          <w:szCs w:val="26"/>
          <w:rtl/>
          <w:lang w:bidi="fa-IR"/>
        </w:rPr>
      </w:pPr>
      <w:commentRangeStart w:id="33"/>
      <w:commentRangeStart w:id="34"/>
      <w:r>
        <w:rPr>
          <w:rFonts w:cs="B Zar" w:hint="cs"/>
          <w:b/>
          <w:bCs/>
          <w:sz w:val="26"/>
          <w:szCs w:val="26"/>
          <w:rtl/>
          <w:lang w:bidi="fa-IR"/>
        </w:rPr>
        <w:t>بحث</w:t>
      </w:r>
      <w:commentRangeEnd w:id="33"/>
      <w:r w:rsidR="00417B02">
        <w:rPr>
          <w:rStyle w:val="CommentReference"/>
          <w:rtl/>
        </w:rPr>
        <w:commentReference w:id="33"/>
      </w:r>
      <w:commentRangeEnd w:id="34"/>
      <w:r w:rsidR="00EE6F87">
        <w:rPr>
          <w:rStyle w:val="CommentReference"/>
          <w:rtl/>
        </w:rPr>
        <w:commentReference w:id="34"/>
      </w:r>
      <w:r>
        <w:rPr>
          <w:rFonts w:cs="B Zar" w:hint="cs"/>
          <w:b/>
          <w:bCs/>
          <w:sz w:val="26"/>
          <w:szCs w:val="26"/>
          <w:rtl/>
          <w:lang w:bidi="fa-IR"/>
        </w:rPr>
        <w:t xml:space="preserve"> و نتیجه</w:t>
      </w:r>
      <w:r>
        <w:rPr>
          <w:rFonts w:cs="B Zar"/>
          <w:b/>
          <w:bCs/>
          <w:sz w:val="26"/>
          <w:szCs w:val="26"/>
          <w:rtl/>
          <w:lang w:bidi="fa-IR"/>
        </w:rPr>
        <w:softHyphen/>
      </w:r>
      <w:r>
        <w:rPr>
          <w:rFonts w:cs="B Zar" w:hint="cs"/>
          <w:b/>
          <w:bCs/>
          <w:sz w:val="26"/>
          <w:szCs w:val="26"/>
          <w:rtl/>
          <w:lang w:bidi="fa-IR"/>
        </w:rPr>
        <w:t>گیری</w:t>
      </w:r>
    </w:p>
    <w:p w14:paraId="6E84D390" w14:textId="308E8AA3" w:rsidR="00E25875" w:rsidRPr="007901EC" w:rsidRDefault="00E25875" w:rsidP="00C9180A">
      <w:pPr>
        <w:bidi/>
        <w:spacing w:after="0" w:line="240" w:lineRule="auto"/>
        <w:jc w:val="lowKashida"/>
        <w:rPr>
          <w:rFonts w:cs="B Zar"/>
          <w:color w:val="000000" w:themeColor="text1"/>
          <w:sz w:val="26"/>
          <w:szCs w:val="26"/>
          <w:highlight w:val="green"/>
          <w:lang w:bidi="fa-IR"/>
        </w:rPr>
      </w:pPr>
      <w:r w:rsidRPr="007901EC">
        <w:rPr>
          <w:rFonts w:cs="B Zar"/>
          <w:color w:val="000000" w:themeColor="text1"/>
          <w:sz w:val="26"/>
          <w:szCs w:val="26"/>
          <w:highlight w:val="green"/>
          <w:rtl/>
        </w:rPr>
        <w:t>یافته‌های پژوهش حاضر نشان داد که برنامه توان‌بخشی شناختی تأثیر معناداری بر بهبود حافظه، عملکرد اجرایی و سرعت پردازش در افراد مبتلا به اختلال مصرف مواد داشته است و این تأثیر در مرحله پیگیری دو ماهه نیز پایدار باقی مانده است</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این یافته‌ها با نتایج پژوهش‌های پیشین در این حوزه </w:t>
      </w:r>
      <w:r w:rsidRPr="006D0A59">
        <w:rPr>
          <w:rFonts w:cs="B Zar" w:hint="cs"/>
          <w:color w:val="000000" w:themeColor="text1"/>
          <w:sz w:val="26"/>
          <w:szCs w:val="26"/>
          <w:highlight w:val="green"/>
          <w:rtl/>
        </w:rPr>
        <w:t>همچون</w:t>
      </w:r>
      <w:r w:rsidRPr="007901EC">
        <w:rPr>
          <w:rFonts w:cs="B Zar"/>
          <w:color w:val="000000" w:themeColor="text1"/>
          <w:sz w:val="26"/>
          <w:szCs w:val="26"/>
          <w:highlight w:val="green"/>
          <w:rtl/>
        </w:rPr>
        <w:t xml:space="preserve"> استرادا-مدینا</w:t>
      </w:r>
      <w:r w:rsidRPr="006D0A59">
        <w:rPr>
          <w:rStyle w:val="FootnoteReference"/>
          <w:rFonts w:cs="B Zar"/>
          <w:color w:val="000000" w:themeColor="text1"/>
          <w:sz w:val="26"/>
          <w:szCs w:val="26"/>
          <w:highlight w:val="green"/>
          <w:rtl/>
        </w:rPr>
        <w:footnoteReference w:id="33"/>
      </w:r>
      <w:r w:rsidRPr="007901EC">
        <w:rPr>
          <w:rFonts w:cs="B Zar"/>
          <w:color w:val="000000" w:themeColor="text1"/>
          <w:sz w:val="26"/>
          <w:szCs w:val="26"/>
          <w:highlight w:val="green"/>
          <w:rtl/>
        </w:rPr>
        <w:t xml:space="preserve"> و همکاران (2026)</w:t>
      </w:r>
      <w:r w:rsidRPr="006D0A59">
        <w:rPr>
          <w:rFonts w:cs="B Zar" w:hint="cs"/>
          <w:color w:val="000000" w:themeColor="text1"/>
          <w:sz w:val="26"/>
          <w:szCs w:val="26"/>
          <w:highlight w:val="green"/>
          <w:rtl/>
        </w:rPr>
        <w:t>،</w:t>
      </w:r>
      <w:r w:rsidRPr="007901EC">
        <w:rPr>
          <w:rFonts w:cs="B Zar"/>
          <w:color w:val="000000" w:themeColor="text1"/>
          <w:sz w:val="26"/>
          <w:szCs w:val="26"/>
          <w:highlight w:val="green"/>
          <w:rtl/>
        </w:rPr>
        <w:t xml:space="preserve"> </w:t>
      </w:r>
      <w:r w:rsidRPr="006D0A59">
        <w:rPr>
          <w:rFonts w:cs="B Zar" w:hint="cs"/>
          <w:color w:val="000000" w:themeColor="text1"/>
          <w:sz w:val="26"/>
          <w:szCs w:val="26"/>
          <w:highlight w:val="green"/>
          <w:rtl/>
        </w:rPr>
        <w:t>لاندی</w:t>
      </w:r>
      <w:r w:rsidRPr="006D0A59">
        <w:rPr>
          <w:rFonts w:cs="B Zar"/>
          <w:color w:val="000000" w:themeColor="text1"/>
          <w:sz w:val="26"/>
          <w:szCs w:val="26"/>
          <w:highlight w:val="green"/>
          <w:vertAlign w:val="superscript"/>
          <w:rtl/>
        </w:rPr>
        <w:footnoteReference w:id="34"/>
      </w:r>
      <w:r w:rsidRPr="006D0A59">
        <w:rPr>
          <w:rFonts w:cs="B Zar" w:hint="cs"/>
          <w:color w:val="000000" w:themeColor="text1"/>
          <w:sz w:val="26"/>
          <w:szCs w:val="26"/>
          <w:highlight w:val="green"/>
          <w:rtl/>
        </w:rPr>
        <w:t xml:space="preserve"> و همکاران (2026)، </w:t>
      </w:r>
      <w:bookmarkStart w:id="35" w:name="_Hlk231939876"/>
      <w:r w:rsidRPr="007901EC">
        <w:rPr>
          <w:rFonts w:cs="B Zar"/>
          <w:color w:val="000000" w:themeColor="text1"/>
          <w:sz w:val="26"/>
          <w:szCs w:val="26"/>
          <w:highlight w:val="green"/>
          <w:rtl/>
        </w:rPr>
        <w:t xml:space="preserve">کائتانو </w:t>
      </w:r>
      <w:bookmarkEnd w:id="35"/>
      <w:r w:rsidRPr="007901EC">
        <w:rPr>
          <w:rFonts w:cs="B Zar"/>
          <w:color w:val="000000" w:themeColor="text1"/>
          <w:sz w:val="26"/>
          <w:szCs w:val="26"/>
          <w:highlight w:val="green"/>
          <w:rtl/>
        </w:rPr>
        <w:t>و همکاران (2025)</w:t>
      </w:r>
      <w:r w:rsidRPr="006D0A59">
        <w:rPr>
          <w:rFonts w:cs="B Zar" w:hint="cs"/>
          <w:color w:val="000000" w:themeColor="text1"/>
          <w:sz w:val="26"/>
          <w:szCs w:val="26"/>
          <w:highlight w:val="green"/>
          <w:rtl/>
        </w:rPr>
        <w:t>،</w:t>
      </w:r>
      <w:r w:rsidRPr="007901EC">
        <w:rPr>
          <w:rFonts w:cs="B Zar"/>
          <w:color w:val="000000" w:themeColor="text1"/>
          <w:sz w:val="26"/>
          <w:szCs w:val="26"/>
          <w:highlight w:val="green"/>
          <w:rtl/>
        </w:rPr>
        <w:t xml:space="preserve"> </w:t>
      </w:r>
      <w:r w:rsidR="00C9180A" w:rsidRPr="00C9180A">
        <w:rPr>
          <w:rFonts w:cs="B Zar" w:hint="cs"/>
          <w:color w:val="000000" w:themeColor="text1"/>
          <w:sz w:val="26"/>
          <w:szCs w:val="26"/>
          <w:highlight w:val="green"/>
          <w:rtl/>
          <w:lang w:bidi="fa-IR"/>
        </w:rPr>
        <w:t>کوستا</w:t>
      </w:r>
      <w:r w:rsidRPr="00F7272F">
        <w:rPr>
          <w:rFonts w:cs="B Zar" w:hint="cs"/>
          <w:color w:val="000000" w:themeColor="text1"/>
          <w:sz w:val="26"/>
          <w:szCs w:val="26"/>
          <w:highlight w:val="green"/>
          <w:rtl/>
        </w:rPr>
        <w:t xml:space="preserve"> و همکاران (</w:t>
      </w:r>
      <w:r w:rsidRPr="00F7272F">
        <w:rPr>
          <w:rFonts w:cs="B Zar" w:hint="cs"/>
          <w:color w:val="000000" w:themeColor="text1"/>
          <w:sz w:val="26"/>
          <w:szCs w:val="26"/>
          <w:highlight w:val="green"/>
          <w:rtl/>
          <w:lang w:bidi="fa-IR"/>
        </w:rPr>
        <w:t>۲۰۲۵)</w:t>
      </w:r>
      <w:r w:rsidRPr="006D0A59">
        <w:rPr>
          <w:rFonts w:cs="B Zar" w:hint="cs"/>
          <w:color w:val="000000" w:themeColor="text1"/>
          <w:sz w:val="26"/>
          <w:szCs w:val="26"/>
          <w:highlight w:val="green"/>
          <w:rtl/>
          <w:lang w:bidi="fa-IR"/>
        </w:rPr>
        <w:t>،</w:t>
      </w:r>
      <w:r w:rsidRPr="006D0A59">
        <w:rPr>
          <w:rFonts w:cs="B Zar" w:hint="cs"/>
          <w:color w:val="000000" w:themeColor="text1"/>
          <w:sz w:val="26"/>
          <w:szCs w:val="26"/>
          <w:highlight w:val="green"/>
          <w:rtl/>
        </w:rPr>
        <w:t xml:space="preserve"> </w:t>
      </w:r>
      <w:bookmarkStart w:id="36" w:name="_Hlk231942880"/>
      <w:r w:rsidR="00136D6E">
        <w:rPr>
          <w:rFonts w:cs="B Zar" w:hint="cs"/>
          <w:color w:val="000000" w:themeColor="text1"/>
          <w:sz w:val="26"/>
          <w:szCs w:val="26"/>
          <w:highlight w:val="green"/>
          <w:rtl/>
          <w:lang w:bidi="fa-IR"/>
        </w:rPr>
        <w:t>آویلا</w:t>
      </w:r>
      <w:r w:rsidR="00136D6E" w:rsidRPr="007901EC">
        <w:rPr>
          <w:rFonts w:cs="B Zar"/>
          <w:color w:val="000000" w:themeColor="text1"/>
          <w:sz w:val="26"/>
          <w:szCs w:val="26"/>
          <w:highlight w:val="green"/>
          <w:rtl/>
        </w:rPr>
        <w:t>-</w:t>
      </w:r>
      <w:r w:rsidR="00136D6E">
        <w:rPr>
          <w:rFonts w:cs="B Zar" w:hint="cs"/>
          <w:color w:val="000000" w:themeColor="text1"/>
          <w:sz w:val="26"/>
          <w:szCs w:val="26"/>
          <w:highlight w:val="green"/>
          <w:rtl/>
        </w:rPr>
        <w:t>گامیز</w:t>
      </w:r>
      <w:bookmarkEnd w:id="36"/>
      <w:r w:rsidRPr="00F7272F">
        <w:rPr>
          <w:rFonts w:cs="B Zar"/>
          <w:color w:val="000000" w:themeColor="text1"/>
          <w:sz w:val="26"/>
          <w:szCs w:val="26"/>
          <w:highlight w:val="green"/>
          <w:vertAlign w:val="superscript"/>
          <w:rtl/>
        </w:rPr>
        <w:footnoteReference w:id="35"/>
      </w:r>
      <w:r w:rsidRPr="00F7272F">
        <w:rPr>
          <w:rFonts w:cs="B Zar" w:hint="cs"/>
          <w:color w:val="000000" w:themeColor="text1"/>
          <w:sz w:val="26"/>
          <w:szCs w:val="26"/>
          <w:highlight w:val="green"/>
          <w:rtl/>
        </w:rPr>
        <w:t xml:space="preserve"> و همکاران (2025)</w:t>
      </w:r>
      <w:r w:rsidRPr="006D0A59">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جانسون و واینبرگ</w:t>
      </w:r>
      <w:r w:rsidRPr="007901EC">
        <w:rPr>
          <w:rFonts w:cs="B Zar"/>
          <w:color w:val="000000" w:themeColor="text1"/>
          <w:sz w:val="26"/>
          <w:szCs w:val="26"/>
          <w:highlight w:val="green"/>
          <w:vertAlign w:val="superscript"/>
          <w:rtl/>
        </w:rPr>
        <w:footnoteReference w:id="36"/>
      </w:r>
      <w:r w:rsidRPr="007901EC">
        <w:rPr>
          <w:rFonts w:cs="B Zar"/>
          <w:color w:val="000000" w:themeColor="text1"/>
          <w:sz w:val="26"/>
          <w:szCs w:val="26"/>
          <w:highlight w:val="green"/>
          <w:rtl/>
        </w:rPr>
        <w:t xml:space="preserve"> (2023)</w:t>
      </w:r>
      <w:r w:rsidRPr="007901EC">
        <w:rPr>
          <w:rFonts w:cs="B Zar" w:hint="cs"/>
          <w:color w:val="000000" w:themeColor="text1"/>
          <w:sz w:val="26"/>
          <w:szCs w:val="26"/>
          <w:highlight w:val="green"/>
          <w:rtl/>
        </w:rPr>
        <w:t>،</w:t>
      </w:r>
      <w:r w:rsidRPr="007901EC">
        <w:rPr>
          <w:rFonts w:cs="B Zar"/>
          <w:color w:val="000000" w:themeColor="text1"/>
          <w:sz w:val="26"/>
          <w:szCs w:val="26"/>
          <w:highlight w:val="green"/>
          <w:rtl/>
        </w:rPr>
        <w:t xml:space="preserve"> </w:t>
      </w:r>
      <w:r w:rsidRPr="006D0A59">
        <w:rPr>
          <w:rFonts w:cs="B Zar" w:hint="cs"/>
          <w:color w:val="000000" w:themeColor="text1"/>
          <w:sz w:val="26"/>
          <w:szCs w:val="26"/>
          <w:highlight w:val="green"/>
          <w:rtl/>
        </w:rPr>
        <w:t>کائتانو و همکاران (2021)،</w:t>
      </w:r>
      <w:r w:rsidRPr="007901EC">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ل</w:t>
      </w:r>
      <w:r w:rsidRPr="007901EC">
        <w:rPr>
          <w:rFonts w:cs="B Zar" w:hint="cs"/>
          <w:color w:val="000000" w:themeColor="text1"/>
          <w:sz w:val="26"/>
          <w:szCs w:val="26"/>
          <w:highlight w:val="green"/>
          <w:rtl/>
        </w:rPr>
        <w:t>ی</w:t>
      </w:r>
      <w:r w:rsidRPr="007901EC">
        <w:rPr>
          <w:rFonts w:cs="B Zar" w:hint="eastAsia"/>
          <w:color w:val="000000" w:themeColor="text1"/>
          <w:sz w:val="26"/>
          <w:szCs w:val="26"/>
          <w:highlight w:val="green"/>
          <w:rtl/>
        </w:rPr>
        <w:t>نکن</w:t>
      </w:r>
      <w:r w:rsidRPr="007901EC">
        <w:rPr>
          <w:rFonts w:cs="B Zar"/>
          <w:color w:val="000000" w:themeColor="text1"/>
          <w:sz w:val="26"/>
          <w:szCs w:val="26"/>
          <w:highlight w:val="green"/>
          <w:vertAlign w:val="superscript"/>
          <w:rtl/>
        </w:rPr>
        <w:footnoteReference w:id="37"/>
      </w:r>
      <w:r w:rsidRPr="007901EC">
        <w:rPr>
          <w:rFonts w:cs="B Zar"/>
          <w:color w:val="000000" w:themeColor="text1"/>
          <w:sz w:val="26"/>
          <w:szCs w:val="26"/>
          <w:highlight w:val="green"/>
          <w:rtl/>
        </w:rPr>
        <w:t xml:space="preserve"> و همکاران (2020)</w:t>
      </w:r>
      <w:r w:rsidRPr="006D0A59">
        <w:rPr>
          <w:rFonts w:cs="B Zar" w:hint="cs"/>
          <w:color w:val="000000" w:themeColor="text1"/>
          <w:sz w:val="26"/>
          <w:szCs w:val="26"/>
          <w:highlight w:val="green"/>
          <w:rtl/>
        </w:rPr>
        <w:t>،</w:t>
      </w:r>
      <w:r w:rsidRPr="007901EC">
        <w:rPr>
          <w:rFonts w:cs="B Zar" w:hint="cs"/>
          <w:color w:val="000000" w:themeColor="text1"/>
          <w:sz w:val="26"/>
          <w:szCs w:val="26"/>
          <w:highlight w:val="green"/>
          <w:rtl/>
        </w:rPr>
        <w:t xml:space="preserve"> </w:t>
      </w:r>
      <w:bookmarkStart w:id="37" w:name="_Hlk231725354"/>
      <w:r w:rsidRPr="00A83F13">
        <w:rPr>
          <w:rFonts w:cs="B Zar"/>
          <w:color w:val="000000" w:themeColor="text1"/>
          <w:sz w:val="26"/>
          <w:szCs w:val="26"/>
          <w:highlight w:val="green"/>
          <w:rtl/>
        </w:rPr>
        <w:t>چگنی</w:t>
      </w:r>
      <w:r w:rsidRPr="00A83F13">
        <w:rPr>
          <w:rFonts w:cs="B Zar" w:hint="cs"/>
          <w:color w:val="000000" w:themeColor="text1"/>
          <w:sz w:val="26"/>
          <w:szCs w:val="26"/>
          <w:highlight w:val="green"/>
          <w:rtl/>
        </w:rPr>
        <w:t xml:space="preserve"> و همکاران (1404)</w:t>
      </w:r>
      <w:r w:rsidRPr="006D0A59">
        <w:rPr>
          <w:rFonts w:cs="B Zar" w:hint="cs"/>
          <w:color w:val="000000" w:themeColor="text1"/>
          <w:sz w:val="26"/>
          <w:szCs w:val="26"/>
          <w:highlight w:val="green"/>
          <w:rtl/>
        </w:rPr>
        <w:t xml:space="preserve">، </w:t>
      </w:r>
      <w:r w:rsidRPr="006D0A59">
        <w:rPr>
          <w:rFonts w:cs="B Zar"/>
          <w:color w:val="000000" w:themeColor="text1"/>
          <w:sz w:val="26"/>
          <w:szCs w:val="26"/>
          <w:highlight w:val="green"/>
          <w:rtl/>
        </w:rPr>
        <w:t>عبدالمحمدی</w:t>
      </w:r>
      <w:r w:rsidRPr="006D0A59">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 xml:space="preserve">و همکاران </w:t>
      </w:r>
      <w:r w:rsidRPr="007901EC">
        <w:rPr>
          <w:rFonts w:cs="B Zar"/>
          <w:color w:val="000000" w:themeColor="text1"/>
          <w:sz w:val="26"/>
          <w:szCs w:val="26"/>
          <w:highlight w:val="green"/>
          <w:rtl/>
        </w:rPr>
        <w:lastRenderedPageBreak/>
        <w:t>(140</w:t>
      </w:r>
      <w:r w:rsidRPr="006D0A59">
        <w:rPr>
          <w:rFonts w:cs="B Zar" w:hint="cs"/>
          <w:color w:val="000000" w:themeColor="text1"/>
          <w:sz w:val="26"/>
          <w:szCs w:val="26"/>
          <w:highlight w:val="green"/>
          <w:rtl/>
        </w:rPr>
        <w:t>1</w:t>
      </w:r>
      <w:r w:rsidRPr="007901EC">
        <w:rPr>
          <w:rFonts w:cs="B Zar"/>
          <w:color w:val="000000" w:themeColor="text1"/>
          <w:sz w:val="26"/>
          <w:szCs w:val="26"/>
          <w:highlight w:val="green"/>
          <w:rtl/>
        </w:rPr>
        <w:t>)</w:t>
      </w:r>
      <w:bookmarkEnd w:id="37"/>
      <w:r w:rsidRPr="006D0A59">
        <w:rPr>
          <w:rFonts w:cs="B Zar" w:hint="cs"/>
          <w:color w:val="000000" w:themeColor="text1"/>
          <w:sz w:val="26"/>
          <w:szCs w:val="26"/>
          <w:highlight w:val="green"/>
          <w:rtl/>
        </w:rPr>
        <w:t xml:space="preserve"> و</w:t>
      </w:r>
      <w:r w:rsidRPr="007901EC">
        <w:rPr>
          <w:rFonts w:cs="B Zar"/>
          <w:color w:val="000000" w:themeColor="text1"/>
          <w:sz w:val="26"/>
          <w:szCs w:val="26"/>
          <w:highlight w:val="green"/>
          <w:rtl/>
        </w:rPr>
        <w:t xml:space="preserve"> </w:t>
      </w:r>
      <w:r w:rsidRPr="006D0A59">
        <w:rPr>
          <w:rFonts w:cs="B Zar"/>
          <w:color w:val="000000" w:themeColor="text1"/>
          <w:sz w:val="26"/>
          <w:szCs w:val="26"/>
          <w:highlight w:val="green"/>
          <w:rtl/>
        </w:rPr>
        <w:t>رهبری غازانی</w:t>
      </w:r>
      <w:r w:rsidRPr="007901EC">
        <w:rPr>
          <w:rFonts w:cs="B Zar"/>
          <w:color w:val="000000" w:themeColor="text1"/>
          <w:sz w:val="26"/>
          <w:szCs w:val="26"/>
          <w:highlight w:val="green"/>
          <w:rtl/>
        </w:rPr>
        <w:t xml:space="preserve"> و همکاران (140</w:t>
      </w:r>
      <w:r w:rsidRPr="006D0A59">
        <w:rPr>
          <w:rFonts w:cs="B Zar" w:hint="cs"/>
          <w:color w:val="000000" w:themeColor="text1"/>
          <w:sz w:val="26"/>
          <w:szCs w:val="26"/>
          <w:highlight w:val="green"/>
          <w:rtl/>
        </w:rPr>
        <w:t>1</w:t>
      </w:r>
      <w:r w:rsidRPr="007901EC">
        <w:rPr>
          <w:rFonts w:cs="B Zar" w:hint="cs"/>
          <w:color w:val="000000" w:themeColor="text1"/>
          <w:sz w:val="26"/>
          <w:szCs w:val="26"/>
          <w:highlight w:val="green"/>
          <w:rtl/>
        </w:rPr>
        <w:t>)</w:t>
      </w:r>
      <w:r w:rsidRPr="006D0A59">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همسو است</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به‌طور مشخص، </w:t>
      </w:r>
      <w:r w:rsidRPr="006D0A59">
        <w:rPr>
          <w:rFonts w:cs="B Zar" w:hint="cs"/>
          <w:color w:val="000000" w:themeColor="text1"/>
          <w:sz w:val="26"/>
          <w:szCs w:val="26"/>
          <w:highlight w:val="green"/>
          <w:rtl/>
        </w:rPr>
        <w:t xml:space="preserve">نتایج </w:t>
      </w:r>
      <w:r w:rsidRPr="007901EC">
        <w:rPr>
          <w:rFonts w:cs="B Zar"/>
          <w:color w:val="000000" w:themeColor="text1"/>
          <w:sz w:val="26"/>
          <w:szCs w:val="26"/>
          <w:highlight w:val="green"/>
          <w:rtl/>
        </w:rPr>
        <w:t>پژوهش کائتانو و همکاران (2025) نشان داد که برنامه توان‌بخشی شناختی مبتنی بر واقعیت مجازی به‌طور معناداری حافظه کلی و عملکرد اجرایی را در افراد مبتلا به اختلال مصرف مواد بهبود می‌بخشد</w:t>
      </w:r>
      <w:r w:rsidRPr="006D0A59">
        <w:rPr>
          <w:rFonts w:cs="B Zar" w:hint="cs"/>
          <w:color w:val="000000" w:themeColor="text1"/>
          <w:sz w:val="26"/>
          <w:szCs w:val="26"/>
          <w:highlight w:val="green"/>
          <w:rtl/>
        </w:rPr>
        <w:t>.</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 xml:space="preserve">همچنین، پژوهش </w:t>
      </w:r>
      <w:r w:rsidR="00F00A6B">
        <w:rPr>
          <w:rFonts w:cs="B Zar" w:hint="cs"/>
          <w:color w:val="000000" w:themeColor="text1"/>
          <w:sz w:val="26"/>
          <w:szCs w:val="26"/>
          <w:highlight w:val="green"/>
          <w:rtl/>
        </w:rPr>
        <w:t>کوستا</w:t>
      </w:r>
      <w:r w:rsidRPr="007901EC">
        <w:rPr>
          <w:rFonts w:cs="B Zar"/>
          <w:color w:val="000000" w:themeColor="text1"/>
          <w:sz w:val="26"/>
          <w:szCs w:val="26"/>
          <w:highlight w:val="green"/>
          <w:rtl/>
        </w:rPr>
        <w:t xml:space="preserve"> و همکاران (2025) </w:t>
      </w:r>
      <w:r w:rsidRPr="006D0A59">
        <w:rPr>
          <w:rFonts w:cs="B Zar" w:hint="cs"/>
          <w:color w:val="000000" w:themeColor="text1"/>
          <w:sz w:val="26"/>
          <w:szCs w:val="26"/>
          <w:highlight w:val="green"/>
          <w:rtl/>
        </w:rPr>
        <w:t>نیز</w:t>
      </w:r>
      <w:r w:rsidRPr="007901EC">
        <w:rPr>
          <w:rFonts w:cs="B Zar"/>
          <w:color w:val="000000" w:themeColor="text1"/>
          <w:sz w:val="26"/>
          <w:szCs w:val="26"/>
          <w:highlight w:val="green"/>
          <w:rtl/>
        </w:rPr>
        <w:t xml:space="preserve"> نشان داد که توان‌بخشی شناختی، به‌ویژه رویکرد مبتنی بر واقعیت مجازی، تأثیر قابل‌توجهی بر کنترل مهاری، سرعت پردازش و توجه پایدار افراد مبتلا به اختلال مصرف الکل</w:t>
      </w:r>
      <w:r w:rsidRPr="006D0A59">
        <w:rPr>
          <w:rFonts w:cs="B Zar"/>
          <w:color w:val="000000" w:themeColor="text1"/>
          <w:sz w:val="26"/>
          <w:szCs w:val="26"/>
          <w:highlight w:val="green"/>
          <w:rtl/>
        </w:rPr>
        <w:t xml:space="preserve"> </w:t>
      </w:r>
      <w:r w:rsidRPr="007901EC">
        <w:rPr>
          <w:rFonts w:cs="B Zar"/>
          <w:color w:val="000000" w:themeColor="text1"/>
          <w:sz w:val="26"/>
          <w:szCs w:val="26"/>
          <w:highlight w:val="green"/>
          <w:rtl/>
        </w:rPr>
        <w:t>دارد</w:t>
      </w:r>
      <w:r w:rsidRPr="006D0A59">
        <w:rPr>
          <w:rFonts w:cs="B Zar" w:hint="cs"/>
          <w:color w:val="000000" w:themeColor="text1"/>
          <w:sz w:val="26"/>
          <w:szCs w:val="26"/>
          <w:highlight w:val="green"/>
          <w:rtl/>
        </w:rPr>
        <w:t>.</w:t>
      </w:r>
      <w:r w:rsidRPr="007901EC">
        <w:rPr>
          <w:rFonts w:cs="B Zar"/>
          <w:color w:val="000000" w:themeColor="text1"/>
          <w:sz w:val="26"/>
          <w:szCs w:val="26"/>
          <w:highlight w:val="green"/>
        </w:rPr>
        <w:t xml:space="preserve"> </w:t>
      </w:r>
    </w:p>
    <w:p w14:paraId="78B53538" w14:textId="77D15B65" w:rsidR="00E25875" w:rsidRPr="006D0A59" w:rsidRDefault="00E25875" w:rsidP="00F40C8E">
      <w:pPr>
        <w:bidi/>
        <w:spacing w:after="0" w:line="240" w:lineRule="auto"/>
        <w:jc w:val="lowKashida"/>
        <w:rPr>
          <w:rFonts w:cs="B Zar"/>
          <w:color w:val="000000" w:themeColor="text1"/>
          <w:sz w:val="26"/>
          <w:szCs w:val="26"/>
          <w:highlight w:val="green"/>
          <w:rtl/>
        </w:rPr>
      </w:pPr>
      <w:r w:rsidRPr="007901EC">
        <w:rPr>
          <w:rFonts w:cs="B Zar"/>
          <w:color w:val="000000" w:themeColor="text1"/>
          <w:sz w:val="26"/>
          <w:szCs w:val="26"/>
          <w:highlight w:val="green"/>
          <w:rtl/>
        </w:rPr>
        <w:t>برای تبیین دقیق‌تر یافته‌های پژوهش حاضر می‌توان به سازوکارهای نوروپلاستیسیتی اشاره کرد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استرادا-مدینا و همکاران (2026) </w:t>
      </w:r>
      <w:r w:rsidRPr="006D0A59">
        <w:rPr>
          <w:rFonts w:cs="B Zar" w:hint="cs"/>
          <w:color w:val="000000" w:themeColor="text1"/>
          <w:sz w:val="26"/>
          <w:szCs w:val="26"/>
          <w:highlight w:val="green"/>
          <w:rtl/>
        </w:rPr>
        <w:t xml:space="preserve">نیز </w:t>
      </w:r>
      <w:r w:rsidRPr="007901EC">
        <w:rPr>
          <w:rFonts w:cs="B Zar"/>
          <w:color w:val="000000" w:themeColor="text1"/>
          <w:sz w:val="26"/>
          <w:szCs w:val="26"/>
          <w:highlight w:val="green"/>
          <w:rtl/>
        </w:rPr>
        <w:t>در مرور نظام‌مند خود بر نقش انعطاف‌پذیری عصبی در بهبود عملکردهای شناختی پس از مداخلات هدفمند تأکید کرده و توان‌بخشی شناختی را یکی از رویکردهای مؤثر در بازسازی مدارهای عصبی آسیب‌دیده معرفی کرده‌اند</w:t>
      </w:r>
      <w:r w:rsidRPr="006D0A59">
        <w:rPr>
          <w:rFonts w:cs="B Zar"/>
          <w:color w:val="000000" w:themeColor="text1"/>
          <w:sz w:val="26"/>
          <w:szCs w:val="26"/>
          <w:highlight w:val="green"/>
          <w:rtl/>
        </w:rPr>
        <w:t>.</w:t>
      </w:r>
      <w:r w:rsidRPr="006D0A59">
        <w:rPr>
          <w:rFonts w:cs="B Zar" w:hint="cs"/>
          <w:color w:val="000000" w:themeColor="text1"/>
          <w:sz w:val="26"/>
          <w:szCs w:val="26"/>
          <w:highlight w:val="green"/>
          <w:rtl/>
        </w:rPr>
        <w:t xml:space="preserve"> در واقع </w:t>
      </w:r>
      <w:r w:rsidRPr="007901EC">
        <w:rPr>
          <w:rFonts w:cs="B Zar"/>
          <w:color w:val="000000" w:themeColor="text1"/>
          <w:sz w:val="26"/>
          <w:szCs w:val="26"/>
          <w:highlight w:val="green"/>
          <w:rtl/>
        </w:rPr>
        <w:t>مصرف مزمن مواد مخدر منجر به تغییرات ساختاری و عملکردی گسترده در نواحی پیشانی-خطوطی مغز از جمله قشر پیش‌پیشانی، هیپوکامپ و آمیگدال می‌شود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این نواحی نقش اساسی در حافظه، عملکردهای اجرایی و سرعت پردازش اطلاعات ایفا می‌کنند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توان‌بخشی شناختی از طریق تمرینات هدفمند و تکرارشونده، فرآیند نوروپلاستیسیته وابسته به تجربه را فعال می‌کند که می‌تواند به بازسازی سیناپسی و بهبود کارکرد مدارهای عصبی آسیب‌دیده منجر شود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به عبارت دیگر، تمرینات توان‌بخشی شناختی با تقویت مدارهای قشر پیش‌پیشانی-هیپوکامپ، ظرفیت سرکوب یادآوری خاطرات ناخواسته مرتبط با مواد را افزایش می‌دهد و از این طریق به کاهش ولع مصرف و خطر عود </w:t>
      </w:r>
      <w:r w:rsidRPr="006D0A59">
        <w:rPr>
          <w:rFonts w:cs="B Zar" w:hint="cs"/>
          <w:color w:val="000000" w:themeColor="text1"/>
          <w:sz w:val="26"/>
          <w:szCs w:val="26"/>
          <w:highlight w:val="green"/>
          <w:rtl/>
        </w:rPr>
        <w:t>مصرف</w:t>
      </w:r>
      <w:r w:rsidRPr="007901EC">
        <w:rPr>
          <w:rFonts w:cs="B Zar"/>
          <w:color w:val="000000" w:themeColor="text1"/>
          <w:sz w:val="26"/>
          <w:szCs w:val="26"/>
          <w:highlight w:val="green"/>
          <w:rtl/>
        </w:rPr>
        <w:t xml:space="preserve"> کمک می‌کند</w:t>
      </w:r>
      <w:r w:rsidRPr="006D0A59">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 xml:space="preserve">یافته‌های </w:t>
      </w:r>
      <w:r w:rsidRPr="006D0A59">
        <w:rPr>
          <w:rFonts w:cs="B Zar" w:hint="cs"/>
          <w:color w:val="000000" w:themeColor="text1"/>
          <w:sz w:val="26"/>
          <w:szCs w:val="26"/>
          <w:highlight w:val="green"/>
          <w:rtl/>
        </w:rPr>
        <w:t>پژوهش</w:t>
      </w:r>
      <w:r w:rsidRPr="007901EC">
        <w:rPr>
          <w:rFonts w:cs="B Zar"/>
          <w:color w:val="000000" w:themeColor="text1"/>
          <w:sz w:val="26"/>
          <w:szCs w:val="26"/>
          <w:highlight w:val="green"/>
          <w:rtl/>
        </w:rPr>
        <w:t xml:space="preserve"> حاضر نشان داد برنامه توان‌بخشی شناختی به ترتیب </w:t>
      </w:r>
      <w:r w:rsidRPr="007901EC">
        <w:rPr>
          <w:rFonts w:cs="B Zar"/>
          <w:color w:val="000000" w:themeColor="text1"/>
          <w:sz w:val="26"/>
          <w:szCs w:val="26"/>
          <w:highlight w:val="green"/>
          <w:rtl/>
          <w:lang w:bidi="fa-IR"/>
        </w:rPr>
        <w:t>۲/۴۳</w:t>
      </w:r>
      <w:r w:rsidRPr="007901EC">
        <w:rPr>
          <w:rFonts w:cs="B Zar"/>
          <w:color w:val="000000" w:themeColor="text1"/>
          <w:sz w:val="26"/>
          <w:szCs w:val="26"/>
          <w:highlight w:val="green"/>
          <w:rtl/>
        </w:rPr>
        <w:t xml:space="preserve"> درصد و </w:t>
      </w:r>
      <w:r w:rsidRPr="007901EC">
        <w:rPr>
          <w:rFonts w:cs="B Zar"/>
          <w:color w:val="000000" w:themeColor="text1"/>
          <w:sz w:val="26"/>
          <w:szCs w:val="26"/>
          <w:highlight w:val="green"/>
          <w:rtl/>
          <w:lang w:bidi="fa-IR"/>
        </w:rPr>
        <w:t>۵/۵۹</w:t>
      </w:r>
      <w:r w:rsidRPr="007901EC">
        <w:rPr>
          <w:rFonts w:cs="B Zar"/>
          <w:color w:val="000000" w:themeColor="text1"/>
          <w:sz w:val="26"/>
          <w:szCs w:val="26"/>
          <w:highlight w:val="green"/>
          <w:rtl/>
        </w:rPr>
        <w:t xml:space="preserve"> درصد از تفاوت نمرات حافظه و عملکرد اجرایی را تبیین می‌کند</w:t>
      </w:r>
      <w:r w:rsidRPr="006D0A59">
        <w:rPr>
          <w:rFonts w:cs="B Zar" w:hint="cs"/>
          <w:color w:val="000000" w:themeColor="text1"/>
          <w:sz w:val="26"/>
          <w:szCs w:val="26"/>
          <w:highlight w:val="green"/>
          <w:rtl/>
        </w:rPr>
        <w:t>؛</w:t>
      </w:r>
      <w:r w:rsidRPr="007901EC">
        <w:rPr>
          <w:rFonts w:cs="B Zar"/>
          <w:color w:val="000000" w:themeColor="text1"/>
          <w:sz w:val="26"/>
          <w:szCs w:val="26"/>
          <w:highlight w:val="green"/>
          <w:rtl/>
        </w:rPr>
        <w:t xml:space="preserve"> </w:t>
      </w:r>
      <w:r w:rsidRPr="006D0A59">
        <w:rPr>
          <w:rFonts w:cs="B Zar" w:hint="cs"/>
          <w:color w:val="000000" w:themeColor="text1"/>
          <w:sz w:val="26"/>
          <w:szCs w:val="26"/>
          <w:highlight w:val="green"/>
          <w:rtl/>
        </w:rPr>
        <w:t xml:space="preserve">که این یافته‌ها با نتایج </w:t>
      </w:r>
      <w:r w:rsidRPr="007901EC">
        <w:rPr>
          <w:rFonts w:cs="B Zar"/>
          <w:color w:val="000000" w:themeColor="text1"/>
          <w:sz w:val="26"/>
          <w:szCs w:val="26"/>
          <w:highlight w:val="green"/>
          <w:rtl/>
        </w:rPr>
        <w:t xml:space="preserve">پژوهش </w:t>
      </w:r>
      <w:r w:rsidR="00F40C8E" w:rsidRPr="00F40C8E">
        <w:rPr>
          <w:rFonts w:cs="B Zar"/>
          <w:color w:val="000000" w:themeColor="text1"/>
          <w:sz w:val="26"/>
          <w:szCs w:val="26"/>
          <w:highlight w:val="green"/>
          <w:rtl/>
        </w:rPr>
        <w:t xml:space="preserve">کائتانو </w:t>
      </w:r>
      <w:r w:rsidRPr="007901EC">
        <w:rPr>
          <w:rFonts w:cs="B Zar"/>
          <w:color w:val="000000" w:themeColor="text1"/>
          <w:sz w:val="26"/>
          <w:szCs w:val="26"/>
          <w:highlight w:val="green"/>
          <w:rtl/>
        </w:rPr>
        <w:t>و همکاران (</w:t>
      </w:r>
      <w:r w:rsidRPr="007901EC">
        <w:rPr>
          <w:rFonts w:cs="B Zar"/>
          <w:color w:val="000000" w:themeColor="text1"/>
          <w:sz w:val="26"/>
          <w:szCs w:val="26"/>
          <w:highlight w:val="green"/>
          <w:rtl/>
          <w:lang w:bidi="fa-IR"/>
        </w:rPr>
        <w:t xml:space="preserve">۲۰۲۵) </w:t>
      </w:r>
      <w:r w:rsidRPr="006D0A59">
        <w:rPr>
          <w:rFonts w:cs="B Zar" w:hint="cs"/>
          <w:color w:val="000000" w:themeColor="text1"/>
          <w:sz w:val="26"/>
          <w:szCs w:val="26"/>
          <w:highlight w:val="green"/>
          <w:rtl/>
        </w:rPr>
        <w:t xml:space="preserve">که </w:t>
      </w:r>
      <w:r w:rsidRPr="007901EC">
        <w:rPr>
          <w:rFonts w:cs="B Zar"/>
          <w:color w:val="000000" w:themeColor="text1"/>
          <w:sz w:val="26"/>
          <w:szCs w:val="26"/>
          <w:highlight w:val="green"/>
          <w:rtl/>
        </w:rPr>
        <w:t>حاکی از اثربخشی تمرین شناختی مبتنی بر واقعیت مجازی برای حافظه کلی</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و</w:t>
      </w:r>
      <w:r w:rsidRPr="006D0A59">
        <w:rPr>
          <w:rFonts w:cs="B Zar"/>
          <w:color w:val="000000" w:themeColor="text1"/>
          <w:sz w:val="26"/>
          <w:szCs w:val="26"/>
          <w:highlight w:val="green"/>
          <w:rtl/>
        </w:rPr>
        <w:t xml:space="preserve"> </w:t>
      </w:r>
      <w:r w:rsidRPr="007901EC">
        <w:rPr>
          <w:rFonts w:cs="B Zar"/>
          <w:color w:val="000000" w:themeColor="text1"/>
          <w:sz w:val="26"/>
          <w:szCs w:val="26"/>
          <w:highlight w:val="green"/>
          <w:rtl/>
        </w:rPr>
        <w:t>عملکرد اجرایی</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در افراد مبتلا به اختلال مصرف مواد است</w:t>
      </w:r>
      <w:r w:rsidRPr="006D0A59">
        <w:rPr>
          <w:rFonts w:cs="B Zar" w:hint="cs"/>
          <w:color w:val="000000" w:themeColor="text1"/>
          <w:sz w:val="26"/>
          <w:szCs w:val="26"/>
          <w:highlight w:val="green"/>
          <w:rtl/>
        </w:rPr>
        <w:t>،</w:t>
      </w:r>
      <w:r w:rsidRPr="006D0A59">
        <w:rPr>
          <w:rFonts w:cs="B Zar"/>
          <w:color w:val="000000" w:themeColor="text1"/>
          <w:sz w:val="26"/>
          <w:szCs w:val="26"/>
          <w:highlight w:val="green"/>
          <w:rtl/>
        </w:rPr>
        <w:t xml:space="preserve"> </w:t>
      </w:r>
      <w:r w:rsidRPr="007901EC">
        <w:rPr>
          <w:rFonts w:cs="B Zar"/>
          <w:color w:val="000000" w:themeColor="text1"/>
          <w:sz w:val="26"/>
          <w:szCs w:val="26"/>
          <w:highlight w:val="green"/>
          <w:rtl/>
        </w:rPr>
        <w:t>همسو است</w:t>
      </w:r>
      <w:r w:rsidRPr="006D0A59">
        <w:rPr>
          <w:rFonts w:cs="B Zar" w:hint="cs"/>
          <w:color w:val="000000" w:themeColor="text1"/>
          <w:sz w:val="26"/>
          <w:szCs w:val="26"/>
          <w:highlight w:val="green"/>
          <w:rtl/>
        </w:rPr>
        <w:t>.</w:t>
      </w:r>
      <w:r w:rsidRPr="006D0A59">
        <w:rPr>
          <w:rFonts w:cs="B Zar"/>
          <w:color w:val="000000" w:themeColor="text1"/>
          <w:sz w:val="26"/>
          <w:szCs w:val="26"/>
          <w:highlight w:val="green"/>
          <w:rtl/>
        </w:rPr>
        <w:t xml:space="preserve"> </w:t>
      </w:r>
      <w:r w:rsidRPr="007901EC">
        <w:rPr>
          <w:rFonts w:cs="B Zar"/>
          <w:color w:val="000000" w:themeColor="text1"/>
          <w:sz w:val="26"/>
          <w:szCs w:val="26"/>
          <w:highlight w:val="green"/>
          <w:rtl/>
        </w:rPr>
        <w:t>همچنین</w:t>
      </w:r>
      <w:r w:rsidRPr="006D0A59">
        <w:rPr>
          <w:rFonts w:cs="B Zar" w:hint="cs"/>
          <w:color w:val="000000" w:themeColor="text1"/>
          <w:sz w:val="26"/>
          <w:szCs w:val="26"/>
          <w:highlight w:val="green"/>
          <w:rtl/>
        </w:rPr>
        <w:t xml:space="preserve"> نتایج</w:t>
      </w:r>
      <w:r w:rsidRPr="007901EC">
        <w:rPr>
          <w:rFonts w:cs="B Zar"/>
          <w:color w:val="000000" w:themeColor="text1"/>
          <w:sz w:val="26"/>
          <w:szCs w:val="26"/>
          <w:highlight w:val="green"/>
          <w:rtl/>
        </w:rPr>
        <w:t xml:space="preserve"> پژوهش </w:t>
      </w:r>
      <w:r w:rsidR="00C9180A" w:rsidRPr="00C9180A">
        <w:rPr>
          <w:rFonts w:cs="B Zar" w:hint="cs"/>
          <w:color w:val="000000" w:themeColor="text1"/>
          <w:sz w:val="26"/>
          <w:szCs w:val="26"/>
          <w:highlight w:val="green"/>
          <w:rtl/>
          <w:lang w:bidi="fa-IR"/>
        </w:rPr>
        <w:t>کوستا</w:t>
      </w:r>
      <w:r w:rsidR="00C9180A" w:rsidRPr="00C9180A">
        <w:rPr>
          <w:rFonts w:cs="B Zar"/>
          <w:color w:val="000000" w:themeColor="text1"/>
          <w:sz w:val="26"/>
          <w:szCs w:val="26"/>
          <w:highlight w:val="green"/>
          <w:rtl/>
        </w:rPr>
        <w:t xml:space="preserve"> </w:t>
      </w:r>
      <w:r w:rsidRPr="007901EC">
        <w:rPr>
          <w:rFonts w:cs="B Zar"/>
          <w:color w:val="000000" w:themeColor="text1"/>
          <w:sz w:val="26"/>
          <w:szCs w:val="26"/>
          <w:highlight w:val="green"/>
          <w:rtl/>
        </w:rPr>
        <w:t>و همکاران (</w:t>
      </w:r>
      <w:r w:rsidRPr="007901EC">
        <w:rPr>
          <w:rFonts w:cs="B Zar"/>
          <w:color w:val="000000" w:themeColor="text1"/>
          <w:sz w:val="26"/>
          <w:szCs w:val="26"/>
          <w:highlight w:val="green"/>
          <w:rtl/>
          <w:lang w:bidi="fa-IR"/>
        </w:rPr>
        <w:t xml:space="preserve">۲۰۲۵) </w:t>
      </w:r>
      <w:r w:rsidRPr="006D0A59">
        <w:rPr>
          <w:rFonts w:cs="B Zar" w:hint="cs"/>
          <w:color w:val="000000" w:themeColor="text1"/>
          <w:sz w:val="26"/>
          <w:szCs w:val="26"/>
          <w:highlight w:val="green"/>
          <w:rtl/>
        </w:rPr>
        <w:t xml:space="preserve">نیز </w:t>
      </w:r>
      <w:r w:rsidRPr="007901EC">
        <w:rPr>
          <w:rFonts w:cs="B Zar"/>
          <w:color w:val="000000" w:themeColor="text1"/>
          <w:sz w:val="26"/>
          <w:szCs w:val="26"/>
          <w:highlight w:val="green"/>
          <w:rtl/>
        </w:rPr>
        <w:t xml:space="preserve">نشان داد که گروه مداخله بهبودهایی در کارکردهای اجرایی، حافظه بینایی، سرعت پردازش و توجه </w:t>
      </w:r>
      <w:r w:rsidRPr="006D0A59">
        <w:rPr>
          <w:rFonts w:cs="B Zar" w:hint="cs"/>
          <w:color w:val="000000" w:themeColor="text1"/>
          <w:sz w:val="26"/>
          <w:szCs w:val="26"/>
          <w:highlight w:val="green"/>
          <w:rtl/>
        </w:rPr>
        <w:t xml:space="preserve">بر اثر </w:t>
      </w:r>
      <w:r w:rsidRPr="007901EC">
        <w:rPr>
          <w:rFonts w:cs="B Zar"/>
          <w:color w:val="000000" w:themeColor="text1"/>
          <w:sz w:val="26"/>
          <w:szCs w:val="26"/>
          <w:highlight w:val="green"/>
          <w:rtl/>
        </w:rPr>
        <w:t>تمرین</w:t>
      </w:r>
      <w:r w:rsidRPr="006D0A59">
        <w:rPr>
          <w:rFonts w:cs="B Zar" w:hint="cs"/>
          <w:color w:val="000000" w:themeColor="text1"/>
          <w:sz w:val="26"/>
          <w:szCs w:val="26"/>
          <w:highlight w:val="green"/>
          <w:rtl/>
          <w:lang w:bidi="fa-IR"/>
        </w:rPr>
        <w:t>‌های</w:t>
      </w:r>
      <w:r w:rsidRPr="007901EC">
        <w:rPr>
          <w:rFonts w:cs="B Zar"/>
          <w:color w:val="000000" w:themeColor="text1"/>
          <w:sz w:val="26"/>
          <w:szCs w:val="26"/>
          <w:highlight w:val="green"/>
          <w:rtl/>
        </w:rPr>
        <w:t xml:space="preserve"> شناختی مبتنی بر فناوری اطلاعات و ارتباطات داشته است</w:t>
      </w:r>
      <w:r w:rsidRPr="006D0A59">
        <w:rPr>
          <w:rFonts w:cs="B Zar" w:hint="cs"/>
          <w:color w:val="000000" w:themeColor="text1"/>
          <w:sz w:val="26"/>
          <w:szCs w:val="26"/>
          <w:highlight w:val="green"/>
          <w:rtl/>
        </w:rPr>
        <w:t>. نتایج پژوهش</w:t>
      </w:r>
      <w:r w:rsidRPr="006D0A59">
        <w:rPr>
          <w:rFonts w:cs="B Zar"/>
          <w:highlight w:val="green"/>
          <w:rtl/>
        </w:rPr>
        <w:t xml:space="preserve"> </w:t>
      </w:r>
      <w:r w:rsidRPr="006D0A59">
        <w:rPr>
          <w:rFonts w:cs="B Zar"/>
          <w:color w:val="000000" w:themeColor="text1"/>
          <w:sz w:val="26"/>
          <w:szCs w:val="26"/>
          <w:highlight w:val="green"/>
          <w:rtl/>
        </w:rPr>
        <w:t>چگن</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و همکاران (1404) ن</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ز</w:t>
      </w:r>
      <w:r w:rsidRPr="006D0A59">
        <w:rPr>
          <w:rFonts w:cs="B Zar"/>
          <w:color w:val="000000" w:themeColor="text1"/>
          <w:sz w:val="26"/>
          <w:szCs w:val="26"/>
          <w:highlight w:val="green"/>
          <w:rtl/>
        </w:rPr>
        <w:t xml:space="preserve"> نشان داد برنامه توان‌بخش</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شناخت</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به طور معنادار</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موجب کاهش ولع مصرف و بهبود حافظه کار</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w:t>
      </w:r>
      <w:r w:rsidRPr="006D0A59">
        <w:rPr>
          <w:rFonts w:cs="B Zar"/>
          <w:color w:val="000000" w:themeColor="text1"/>
          <w:sz w:val="26"/>
          <w:szCs w:val="26"/>
          <w:highlight w:val="green"/>
          <w:rtl/>
        </w:rPr>
        <w:t xml:space="preserve"> بازدار</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پاسخ، تصم</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م‌گ</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ر</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در شرا</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ط</w:t>
      </w:r>
      <w:r w:rsidRPr="006D0A59">
        <w:rPr>
          <w:rFonts w:cs="B Zar"/>
          <w:color w:val="000000" w:themeColor="text1"/>
          <w:sz w:val="26"/>
          <w:szCs w:val="26"/>
          <w:highlight w:val="green"/>
          <w:rtl/>
        </w:rPr>
        <w:t xml:space="preserve"> ابهام و سرعت پردازش در مردان مصرف‌کننده کاناب</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س</w:t>
      </w:r>
      <w:r w:rsidRPr="006D0A59">
        <w:rPr>
          <w:rFonts w:cs="B Zar"/>
          <w:color w:val="000000" w:themeColor="text1"/>
          <w:sz w:val="26"/>
          <w:szCs w:val="26"/>
          <w:highlight w:val="green"/>
          <w:rtl/>
        </w:rPr>
        <w:t xml:space="preserve"> </w:t>
      </w:r>
      <w:r w:rsidRPr="006D0A59">
        <w:rPr>
          <w:rFonts w:cs="B Zar" w:hint="cs"/>
          <w:color w:val="000000" w:themeColor="text1"/>
          <w:sz w:val="26"/>
          <w:szCs w:val="26"/>
          <w:highlight w:val="green"/>
          <w:rtl/>
        </w:rPr>
        <w:t>شده است</w:t>
      </w:r>
      <w:r w:rsidRPr="006D0A59">
        <w:rPr>
          <w:rFonts w:cs="B Zar"/>
          <w:color w:val="000000" w:themeColor="text1"/>
          <w:sz w:val="26"/>
          <w:szCs w:val="26"/>
          <w:highlight w:val="green"/>
          <w:rtl/>
        </w:rPr>
        <w:t>.</w:t>
      </w:r>
      <w:r w:rsidRPr="006D0A59">
        <w:rPr>
          <w:rFonts w:cs="B Zar" w:hint="cs"/>
          <w:color w:val="000000" w:themeColor="text1"/>
          <w:sz w:val="26"/>
          <w:szCs w:val="26"/>
          <w:highlight w:val="green"/>
          <w:rtl/>
        </w:rPr>
        <w:t xml:space="preserve"> همچنین پژوهش</w:t>
      </w:r>
      <w:r w:rsidRPr="006D0A59">
        <w:rPr>
          <w:rFonts w:cs="B Zar"/>
          <w:highlight w:val="green"/>
          <w:rtl/>
        </w:rPr>
        <w:t xml:space="preserve"> </w:t>
      </w:r>
      <w:r w:rsidRPr="006D0A59">
        <w:rPr>
          <w:rFonts w:cs="B Zar"/>
          <w:color w:val="000000" w:themeColor="text1"/>
          <w:sz w:val="26"/>
          <w:szCs w:val="26"/>
          <w:highlight w:val="green"/>
          <w:rtl/>
        </w:rPr>
        <w:t>عبدالمحمد</w:t>
      </w:r>
      <w:r w:rsidRPr="006D0A59">
        <w:rPr>
          <w:rFonts w:cs="B Zar" w:hint="cs"/>
          <w:color w:val="000000" w:themeColor="text1"/>
          <w:sz w:val="26"/>
          <w:szCs w:val="26"/>
          <w:highlight w:val="green"/>
          <w:rtl/>
        </w:rPr>
        <w:t>ی و همکاران (1401) نیز</w:t>
      </w:r>
      <w:r w:rsidRPr="006D0A59">
        <w:rPr>
          <w:rFonts w:cs="B Zar"/>
          <w:color w:val="000000" w:themeColor="text1"/>
          <w:sz w:val="26"/>
          <w:szCs w:val="26"/>
          <w:highlight w:val="green"/>
          <w:rtl/>
        </w:rPr>
        <w:t xml:space="preserve"> نشان داد که برنامه توانبخش</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شناخت</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را</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انه</w:t>
      </w:r>
      <w:r w:rsidRPr="006D0A59">
        <w:rPr>
          <w:rFonts w:cs="B Zar" w:hint="eastAsia"/>
          <w:color w:val="000000" w:themeColor="text1"/>
          <w:sz w:val="26"/>
          <w:szCs w:val="26"/>
          <w:highlight w:val="green"/>
        </w:rPr>
        <w:t>‌</w:t>
      </w:r>
      <w:r w:rsidRPr="006D0A59">
        <w:rPr>
          <w:rFonts w:cs="B Zar" w:hint="cs"/>
          <w:color w:val="000000" w:themeColor="text1"/>
          <w:sz w:val="26"/>
          <w:szCs w:val="26"/>
          <w:highlight w:val="green"/>
          <w:rtl/>
        </w:rPr>
        <w:t>ای</w:t>
      </w:r>
      <w:r w:rsidRPr="006D0A59">
        <w:rPr>
          <w:rFonts w:cs="B Zar"/>
          <w:color w:val="000000" w:themeColor="text1"/>
          <w:sz w:val="26"/>
          <w:szCs w:val="26"/>
          <w:highlight w:val="green"/>
          <w:rtl/>
        </w:rPr>
        <w:t xml:space="preserve"> موجب ارتقاء بازدار</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پاسخ و حافظه کار</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در نوجوانان دارا</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گرا</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ش</w:t>
      </w:r>
      <w:r w:rsidRPr="006D0A59">
        <w:rPr>
          <w:rFonts w:cs="B Zar"/>
          <w:color w:val="000000" w:themeColor="text1"/>
          <w:sz w:val="26"/>
          <w:szCs w:val="26"/>
          <w:highlight w:val="green"/>
          <w:rtl/>
        </w:rPr>
        <w:t xml:space="preserve"> به مصرف مواد م</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گردد</w:t>
      </w:r>
      <w:r w:rsidRPr="006D0A59">
        <w:rPr>
          <w:rFonts w:cs="B Zar" w:hint="cs"/>
          <w:color w:val="000000" w:themeColor="text1"/>
          <w:sz w:val="26"/>
          <w:szCs w:val="26"/>
          <w:highlight w:val="green"/>
          <w:rtl/>
        </w:rPr>
        <w:t xml:space="preserve">. </w:t>
      </w:r>
      <w:r w:rsidRPr="006D0A59">
        <w:rPr>
          <w:rFonts w:cs="B Zar" w:hint="cs"/>
          <w:color w:val="000000" w:themeColor="text1"/>
          <w:sz w:val="26"/>
          <w:szCs w:val="26"/>
          <w:highlight w:val="green"/>
          <w:rtl/>
          <w:lang w:bidi="fa-IR"/>
        </w:rPr>
        <w:t xml:space="preserve">همچنین در همین راستا </w:t>
      </w:r>
      <w:r w:rsidRPr="006D0A59">
        <w:rPr>
          <w:rFonts w:cs="B Zar" w:hint="cs"/>
          <w:color w:val="000000" w:themeColor="text1"/>
          <w:sz w:val="26"/>
          <w:szCs w:val="26"/>
          <w:highlight w:val="green"/>
          <w:rtl/>
        </w:rPr>
        <w:t xml:space="preserve">نتایج پژوهش </w:t>
      </w:r>
      <w:r w:rsidRPr="006D0A59">
        <w:rPr>
          <w:rFonts w:cs="B Zar"/>
          <w:color w:val="000000" w:themeColor="text1"/>
          <w:sz w:val="26"/>
          <w:szCs w:val="26"/>
          <w:highlight w:val="green"/>
          <w:rtl/>
        </w:rPr>
        <w:t xml:space="preserve">رهبری غازانی </w:t>
      </w:r>
      <w:r w:rsidRPr="006D0A59">
        <w:rPr>
          <w:rFonts w:cs="B Zar" w:hint="cs"/>
          <w:color w:val="000000" w:themeColor="text1"/>
          <w:sz w:val="26"/>
          <w:szCs w:val="26"/>
          <w:highlight w:val="green"/>
          <w:rtl/>
        </w:rPr>
        <w:t xml:space="preserve">و همکاران (1401) </w:t>
      </w:r>
      <w:r w:rsidRPr="006D0A59">
        <w:rPr>
          <w:rFonts w:cs="B Zar"/>
          <w:color w:val="000000" w:themeColor="text1"/>
          <w:sz w:val="26"/>
          <w:szCs w:val="26"/>
          <w:highlight w:val="green"/>
          <w:rtl/>
        </w:rPr>
        <w:t>حاک</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از ماندگار</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تأث</w:t>
      </w:r>
      <w:r w:rsidRPr="006D0A59">
        <w:rPr>
          <w:rFonts w:cs="B Zar" w:hint="cs"/>
          <w:color w:val="000000" w:themeColor="text1"/>
          <w:sz w:val="26"/>
          <w:szCs w:val="26"/>
          <w:highlight w:val="green"/>
          <w:rtl/>
        </w:rPr>
        <w:t>ی</w:t>
      </w:r>
      <w:r w:rsidRPr="006D0A59">
        <w:rPr>
          <w:rFonts w:cs="B Zar" w:hint="eastAsia"/>
          <w:color w:val="000000" w:themeColor="text1"/>
          <w:sz w:val="26"/>
          <w:szCs w:val="26"/>
          <w:highlight w:val="green"/>
          <w:rtl/>
        </w:rPr>
        <w:t>ر</w:t>
      </w:r>
      <w:r w:rsidRPr="006D0A59">
        <w:rPr>
          <w:rFonts w:cs="B Zar"/>
          <w:color w:val="000000" w:themeColor="text1"/>
          <w:sz w:val="26"/>
          <w:szCs w:val="26"/>
          <w:highlight w:val="green"/>
          <w:rtl/>
        </w:rPr>
        <w:t xml:space="preserve"> توان‌بخش</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شناخت</w:t>
      </w:r>
      <w:r w:rsidRPr="006D0A59">
        <w:rPr>
          <w:rFonts w:cs="B Zar" w:hint="cs"/>
          <w:color w:val="000000" w:themeColor="text1"/>
          <w:sz w:val="26"/>
          <w:szCs w:val="26"/>
          <w:highlight w:val="green"/>
          <w:rtl/>
        </w:rPr>
        <w:t>ی</w:t>
      </w:r>
      <w:r w:rsidRPr="006D0A59">
        <w:rPr>
          <w:rFonts w:cs="B Zar"/>
          <w:color w:val="000000" w:themeColor="text1"/>
          <w:sz w:val="26"/>
          <w:szCs w:val="26"/>
          <w:highlight w:val="green"/>
          <w:rtl/>
        </w:rPr>
        <w:t xml:space="preserve"> بر </w:t>
      </w:r>
      <w:r w:rsidRPr="006D0A59">
        <w:rPr>
          <w:rFonts w:cs="B Zar"/>
          <w:color w:val="000000" w:themeColor="text1"/>
          <w:sz w:val="26"/>
          <w:szCs w:val="26"/>
          <w:highlight w:val="green"/>
          <w:rtl/>
          <w:lang w:bidi="fa-IR"/>
        </w:rPr>
        <w:t>کارکردهای اجرایی حافظه، انعطاف‌پذیری شناختی و کنترل مهاری افراد وابسته به مواد داشت</w:t>
      </w:r>
      <w:r w:rsidRPr="006D0A59">
        <w:rPr>
          <w:rFonts w:cs="B Zar" w:hint="cs"/>
          <w:color w:val="000000" w:themeColor="text1"/>
          <w:sz w:val="26"/>
          <w:szCs w:val="26"/>
          <w:highlight w:val="green"/>
          <w:rtl/>
          <w:lang w:bidi="fa-IR"/>
        </w:rPr>
        <w:t xml:space="preserve">. </w:t>
      </w:r>
      <w:r w:rsidRPr="007901EC">
        <w:rPr>
          <w:rFonts w:cs="B Zar"/>
          <w:color w:val="000000" w:themeColor="text1"/>
          <w:sz w:val="26"/>
          <w:szCs w:val="26"/>
          <w:highlight w:val="green"/>
          <w:rtl/>
        </w:rPr>
        <w:t xml:space="preserve">در زمینه اثربخشی توان‌بخشی شناختی بر سرعت پردازش اطلاعات، یافته‌های پژوهش حاضر نشان داد که به طور میانگین حدود </w:t>
      </w:r>
      <w:r w:rsidRPr="007901EC">
        <w:rPr>
          <w:rFonts w:cs="B Zar"/>
          <w:color w:val="000000" w:themeColor="text1"/>
          <w:sz w:val="26"/>
          <w:szCs w:val="26"/>
          <w:highlight w:val="green"/>
          <w:rtl/>
          <w:lang w:bidi="fa-IR"/>
        </w:rPr>
        <w:t>۱/۳۹</w:t>
      </w:r>
      <w:r w:rsidRPr="007901EC">
        <w:rPr>
          <w:rFonts w:cs="B Zar"/>
          <w:color w:val="000000" w:themeColor="text1"/>
          <w:sz w:val="26"/>
          <w:szCs w:val="26"/>
          <w:highlight w:val="green"/>
          <w:rtl/>
        </w:rPr>
        <w:t xml:space="preserve"> درصد از تفاوت نمرات سرعت پردازش بین دو گروه مربوط به مداخله آزمایشی بوده است</w:t>
      </w:r>
      <w:r w:rsidRPr="006D0A59">
        <w:rPr>
          <w:rFonts w:cs="B Zar"/>
          <w:color w:val="000000" w:themeColor="text1"/>
          <w:sz w:val="26"/>
          <w:szCs w:val="26"/>
          <w:highlight w:val="green"/>
          <w:rtl/>
        </w:rPr>
        <w:t xml:space="preserve">. </w:t>
      </w:r>
      <w:r w:rsidRPr="006D0A59">
        <w:rPr>
          <w:rFonts w:cs="B Zar" w:hint="cs"/>
          <w:color w:val="000000" w:themeColor="text1"/>
          <w:sz w:val="26"/>
          <w:szCs w:val="26"/>
          <w:highlight w:val="green"/>
          <w:rtl/>
        </w:rPr>
        <w:t xml:space="preserve">در همین راستا </w:t>
      </w:r>
      <w:r w:rsidRPr="007901EC">
        <w:rPr>
          <w:rFonts w:cs="B Zar"/>
          <w:color w:val="000000" w:themeColor="text1"/>
          <w:sz w:val="26"/>
          <w:szCs w:val="26"/>
          <w:highlight w:val="green"/>
          <w:rtl/>
        </w:rPr>
        <w:t xml:space="preserve">مطالعه </w:t>
      </w:r>
      <w:r w:rsidR="00C9180A" w:rsidRPr="00C9180A">
        <w:rPr>
          <w:rFonts w:cs="B Zar" w:hint="cs"/>
          <w:color w:val="000000" w:themeColor="text1"/>
          <w:sz w:val="26"/>
          <w:szCs w:val="26"/>
          <w:highlight w:val="green"/>
          <w:rtl/>
          <w:lang w:bidi="fa-IR"/>
        </w:rPr>
        <w:t>کوستا</w:t>
      </w:r>
      <w:r w:rsidRPr="007901EC">
        <w:rPr>
          <w:rFonts w:cs="B Zar"/>
          <w:color w:val="000000" w:themeColor="text1"/>
          <w:sz w:val="26"/>
          <w:szCs w:val="26"/>
          <w:highlight w:val="green"/>
          <w:rtl/>
        </w:rPr>
        <w:t xml:space="preserve"> و همکاران (</w:t>
      </w:r>
      <w:r w:rsidRPr="007901EC">
        <w:rPr>
          <w:rFonts w:cs="B Zar"/>
          <w:color w:val="000000" w:themeColor="text1"/>
          <w:sz w:val="26"/>
          <w:szCs w:val="26"/>
          <w:highlight w:val="green"/>
          <w:rtl/>
          <w:lang w:bidi="fa-IR"/>
        </w:rPr>
        <w:t>۲۰۲۵)</w:t>
      </w:r>
      <w:r w:rsidRPr="006D0A59">
        <w:rPr>
          <w:rFonts w:cs="B Zar" w:hint="cs"/>
          <w:color w:val="000000" w:themeColor="text1"/>
          <w:sz w:val="26"/>
          <w:szCs w:val="26"/>
          <w:highlight w:val="green"/>
          <w:rtl/>
          <w:lang w:bidi="fa-IR"/>
        </w:rPr>
        <w:t xml:space="preserve"> نیز</w:t>
      </w:r>
      <w:r w:rsidRPr="007901EC">
        <w:rPr>
          <w:rFonts w:cs="B Zar"/>
          <w:color w:val="000000" w:themeColor="text1"/>
          <w:sz w:val="26"/>
          <w:szCs w:val="26"/>
          <w:highlight w:val="green"/>
          <w:rtl/>
          <w:lang w:bidi="fa-IR"/>
        </w:rPr>
        <w:t xml:space="preserve"> </w:t>
      </w:r>
      <w:r w:rsidRPr="007901EC">
        <w:rPr>
          <w:rFonts w:cs="B Zar"/>
          <w:color w:val="000000" w:themeColor="text1"/>
          <w:sz w:val="26"/>
          <w:szCs w:val="26"/>
          <w:highlight w:val="green"/>
          <w:rtl/>
        </w:rPr>
        <w:t>نشان داد که رویکرد واقعیت مجازی به طور خاص بر کنترل بازدارندگی، سرعت پردازش و توجه پایدار تأثیر گذاشته است؛ حوزه‌هایی که به طور بحرانی در این جمعیت تحت تأثیر قرار می‌گیرند</w:t>
      </w:r>
      <w:r w:rsidRPr="006D0A59">
        <w:rPr>
          <w:rFonts w:asciiTheme="minorHAnsi" w:hAnsiTheme="minorHAnsi" w:cs="B Zar" w:hint="cs"/>
          <w:color w:val="000000" w:themeColor="text1"/>
          <w:sz w:val="26"/>
          <w:szCs w:val="26"/>
          <w:highlight w:val="green"/>
          <w:rtl/>
        </w:rPr>
        <w:t>.</w:t>
      </w:r>
      <w:r w:rsidRPr="007901EC">
        <w:rPr>
          <w:rFonts w:cs="B Zar"/>
          <w:color w:val="000000" w:themeColor="text1"/>
          <w:sz w:val="26"/>
          <w:szCs w:val="26"/>
          <w:highlight w:val="green"/>
        </w:rPr>
        <w:t xml:space="preserve"> </w:t>
      </w:r>
    </w:p>
    <w:p w14:paraId="5AC79390" w14:textId="04A81DDE" w:rsidR="00E25875" w:rsidRPr="006D0A59" w:rsidRDefault="00E25875" w:rsidP="00136D6E">
      <w:pPr>
        <w:bidi/>
        <w:spacing w:after="0" w:line="240" w:lineRule="auto"/>
        <w:jc w:val="lowKashida"/>
        <w:rPr>
          <w:rFonts w:cs="B Zar"/>
          <w:color w:val="000000" w:themeColor="text1"/>
          <w:sz w:val="26"/>
          <w:szCs w:val="26"/>
          <w:highlight w:val="green"/>
          <w:rtl/>
        </w:rPr>
      </w:pPr>
      <w:r w:rsidRPr="006D0A59">
        <w:rPr>
          <w:rFonts w:cs="B Zar" w:hint="cs"/>
          <w:color w:val="000000" w:themeColor="text1"/>
          <w:sz w:val="26"/>
          <w:szCs w:val="26"/>
          <w:highlight w:val="green"/>
          <w:rtl/>
        </w:rPr>
        <w:t xml:space="preserve">در واقع </w:t>
      </w:r>
      <w:r w:rsidRPr="007901EC">
        <w:rPr>
          <w:rFonts w:cs="B Zar"/>
          <w:color w:val="000000" w:themeColor="text1"/>
          <w:sz w:val="26"/>
          <w:szCs w:val="26"/>
          <w:highlight w:val="green"/>
          <w:rtl/>
        </w:rPr>
        <w:t>چهار حوزه درمانی اصلی برای ترمیم نوروپلاستیسیته شامل رویکردهای تحریک مغزی، ترکیبات تقویت‌کننده نوروپلاستیسیته، مداخلات اپی‌ژنتیک و ضدالتهابی، و مداخلات روان‌شناختی مبتنی بر فرآیندهای بازسازی حافظه می‌باشد</w:t>
      </w:r>
      <w:r w:rsidRPr="006D0A59">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استرادا-مدینا و همکاران</w:t>
      </w:r>
      <w:r w:rsidRPr="006D0A59">
        <w:rPr>
          <w:rFonts w:cs="B Zar" w:hint="cs"/>
          <w:color w:val="000000" w:themeColor="text1"/>
          <w:sz w:val="26"/>
          <w:szCs w:val="26"/>
          <w:highlight w:val="green"/>
          <w:rtl/>
        </w:rPr>
        <w:t>،</w:t>
      </w:r>
      <w:r w:rsidRPr="006D0A59">
        <w:rPr>
          <w:rFonts w:cs="B Zar" w:hint="cs"/>
          <w:color w:val="000000" w:themeColor="text1"/>
          <w:sz w:val="26"/>
          <w:szCs w:val="26"/>
          <w:highlight w:val="green"/>
          <w:rtl/>
          <w:lang w:bidi="fa-IR"/>
        </w:rPr>
        <w:t xml:space="preserve"> </w:t>
      </w:r>
      <w:r w:rsidRPr="007901EC">
        <w:rPr>
          <w:rFonts w:cs="B Zar"/>
          <w:color w:val="000000" w:themeColor="text1"/>
          <w:sz w:val="26"/>
          <w:szCs w:val="26"/>
          <w:highlight w:val="green"/>
          <w:rtl/>
          <w:lang w:bidi="fa-IR"/>
        </w:rPr>
        <w:t>۲۰۲۶)</w:t>
      </w:r>
      <w:r w:rsidRPr="006D0A59">
        <w:rPr>
          <w:rFonts w:cs="B Zar" w:hint="cs"/>
          <w:color w:val="000000" w:themeColor="text1"/>
          <w:sz w:val="26"/>
          <w:szCs w:val="26"/>
          <w:highlight w:val="green"/>
          <w:rtl/>
        </w:rPr>
        <w:t>.</w:t>
      </w:r>
      <w:r w:rsidRPr="006D0A59">
        <w:rPr>
          <w:rFonts w:asciiTheme="minorHAnsi" w:hAnsiTheme="minorHAnsi" w:cs="B Zar" w:hint="cs"/>
          <w:color w:val="000000" w:themeColor="text1"/>
          <w:sz w:val="26"/>
          <w:szCs w:val="26"/>
          <w:highlight w:val="green"/>
          <w:rtl/>
        </w:rPr>
        <w:t xml:space="preserve"> در همین راستا </w:t>
      </w:r>
      <w:r w:rsidRPr="007901EC">
        <w:rPr>
          <w:rFonts w:cs="B Zar"/>
          <w:color w:val="000000" w:themeColor="text1"/>
          <w:sz w:val="26"/>
          <w:szCs w:val="26"/>
          <w:highlight w:val="green"/>
          <w:rtl/>
        </w:rPr>
        <w:t xml:space="preserve">برنامه توان‌بخشی شناختی سولبرگ و متیر (2001) با ارائه </w:t>
      </w:r>
      <w:r w:rsidRPr="007901EC">
        <w:rPr>
          <w:rFonts w:cs="B Zar"/>
          <w:color w:val="000000" w:themeColor="text1"/>
          <w:sz w:val="26"/>
          <w:szCs w:val="26"/>
          <w:highlight w:val="green"/>
          <w:rtl/>
        </w:rPr>
        <w:lastRenderedPageBreak/>
        <w:t>تمرینات ساختاریافته و تکراری در حوزه‌های توجه، حافظه فعال و انعطاف‌پذیری شناختی، به‌طور همزمان دو سازوکار را فعال می‌کند: نخست، بازآموزی مستقیم کارکردهای شناختی آسیب‌دیده از طریق تقویت مسیرهای عصبی جایگزین؛ و دوم، انتقال راهبردی مهارت‌های شناختی به موقعیت‌های روزمره زندگی</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مطالعه</w:t>
      </w:r>
      <w:r w:rsidRPr="006D0A59">
        <w:rPr>
          <w:rFonts w:cs="B Zar"/>
          <w:color w:val="000000" w:themeColor="text1"/>
          <w:sz w:val="26"/>
          <w:szCs w:val="26"/>
          <w:highlight w:val="green"/>
          <w:rtl/>
        </w:rPr>
        <w:t xml:space="preserve"> </w:t>
      </w:r>
      <w:r w:rsidR="00136D6E" w:rsidRPr="00136D6E">
        <w:rPr>
          <w:rFonts w:cs="B Zar" w:hint="cs"/>
          <w:color w:val="000000" w:themeColor="text1"/>
          <w:sz w:val="26"/>
          <w:szCs w:val="26"/>
          <w:highlight w:val="green"/>
          <w:rtl/>
          <w:lang w:bidi="fa-IR"/>
        </w:rPr>
        <w:t>آویلا</w:t>
      </w:r>
      <w:r w:rsidR="00136D6E" w:rsidRPr="00136D6E">
        <w:rPr>
          <w:rFonts w:cs="B Zar"/>
          <w:color w:val="000000" w:themeColor="text1"/>
          <w:sz w:val="26"/>
          <w:szCs w:val="26"/>
          <w:highlight w:val="green"/>
          <w:rtl/>
        </w:rPr>
        <w:t>-</w:t>
      </w:r>
      <w:r w:rsidR="00136D6E" w:rsidRPr="00136D6E">
        <w:rPr>
          <w:rFonts w:cs="B Zar" w:hint="cs"/>
          <w:color w:val="000000" w:themeColor="text1"/>
          <w:sz w:val="26"/>
          <w:szCs w:val="26"/>
          <w:highlight w:val="green"/>
          <w:rtl/>
        </w:rPr>
        <w:t>گامیز</w:t>
      </w:r>
      <w:r w:rsidRPr="007901EC">
        <w:rPr>
          <w:rFonts w:cs="B Zar"/>
          <w:color w:val="000000" w:themeColor="text1"/>
          <w:sz w:val="26"/>
          <w:szCs w:val="26"/>
          <w:highlight w:val="green"/>
          <w:rtl/>
        </w:rPr>
        <w:t xml:space="preserve"> و همکاران (2025) </w:t>
      </w:r>
      <w:r w:rsidRPr="006D0A59">
        <w:rPr>
          <w:rFonts w:cs="B Zar" w:hint="cs"/>
          <w:color w:val="000000" w:themeColor="text1"/>
          <w:sz w:val="26"/>
          <w:szCs w:val="26"/>
          <w:highlight w:val="green"/>
          <w:rtl/>
        </w:rPr>
        <w:t xml:space="preserve">نیز </w:t>
      </w:r>
      <w:r w:rsidRPr="007901EC">
        <w:rPr>
          <w:rFonts w:cs="B Zar"/>
          <w:color w:val="000000" w:themeColor="text1"/>
          <w:sz w:val="26"/>
          <w:szCs w:val="26"/>
          <w:highlight w:val="green"/>
          <w:rtl/>
        </w:rPr>
        <w:t>نشان داد که غنی‌سازی محیطی و تمرینات شناختی منظم می‌توانند بازسازی سیناپسی در قشر پیش‌پیشانی و هیپوکامپ را تسهیل کنند</w:t>
      </w:r>
      <w:r w:rsidRPr="006D0A59">
        <w:rPr>
          <w:rFonts w:cs="B Zar" w:hint="cs"/>
          <w:color w:val="000000" w:themeColor="text1"/>
          <w:sz w:val="26"/>
          <w:szCs w:val="26"/>
          <w:highlight w:val="green"/>
          <w:rtl/>
        </w:rPr>
        <w:t>.</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این سازوکارهای مولکولی می‌توانند توجیه‌گر پایداری اثرات توان‌بخشی شناختی حتی پس از پایان جلسات مداخله باشند</w:t>
      </w:r>
      <w:r w:rsidRPr="006D0A59">
        <w:rPr>
          <w:rFonts w:cs="B Zar"/>
          <w:color w:val="000000" w:themeColor="text1"/>
          <w:sz w:val="26"/>
          <w:szCs w:val="26"/>
          <w:highlight w:val="green"/>
          <w:rtl/>
        </w:rPr>
        <w:t>.</w:t>
      </w:r>
      <w:r w:rsidRPr="006D0A59">
        <w:rPr>
          <w:rFonts w:cs="B Zar" w:hint="eastAsia"/>
          <w:color w:val="000000" w:themeColor="text1"/>
          <w:sz w:val="26"/>
          <w:szCs w:val="26"/>
          <w:highlight w:val="green"/>
          <w:rtl/>
        </w:rPr>
        <w:t xml:space="preserve"> </w:t>
      </w:r>
      <w:r w:rsidRPr="007901EC">
        <w:rPr>
          <w:rFonts w:cs="B Zar"/>
          <w:color w:val="000000" w:themeColor="text1"/>
          <w:sz w:val="26"/>
          <w:szCs w:val="26"/>
          <w:highlight w:val="green"/>
          <w:rtl/>
        </w:rPr>
        <w:t>پژوهش حاضر با استفاده از برنامه توان‌بخشی شناختی جامع (شامل تمرینات حافظه، توجه، کارکردهای اجرایی و سرعت پردازش) و تأکید بر انتقال استراتژی‌ها به زندگی روزمره، توانسته است پایداری مناسبی از اثرات را در پیگیری دو ماهه نشان دهد</w:t>
      </w:r>
      <w:r w:rsidRPr="006D0A59">
        <w:rPr>
          <w:rFonts w:cs="B Zar" w:hint="cs"/>
          <w:color w:val="000000" w:themeColor="text1"/>
          <w:sz w:val="26"/>
          <w:szCs w:val="26"/>
          <w:highlight w:val="green"/>
          <w:rtl/>
        </w:rPr>
        <w:t>؛ که</w:t>
      </w:r>
      <w:r w:rsidRPr="006D0A59">
        <w:rPr>
          <w:rFonts w:cs="B Zar"/>
          <w:color w:val="000000" w:themeColor="text1"/>
          <w:sz w:val="26"/>
          <w:szCs w:val="26"/>
          <w:highlight w:val="green"/>
          <w:rtl/>
        </w:rPr>
        <w:t xml:space="preserve"> </w:t>
      </w:r>
      <w:r w:rsidRPr="007901EC">
        <w:rPr>
          <w:rFonts w:cs="B Zar"/>
          <w:color w:val="000000" w:themeColor="text1"/>
          <w:sz w:val="26"/>
          <w:szCs w:val="26"/>
          <w:highlight w:val="green"/>
          <w:rtl/>
        </w:rPr>
        <w:t>این یافته اهمیت تقویت انعطاف‌پذیری عصبی را در کاهش آسیب‌پذیری شناختی افراد مبتلا به اختلال مصرف مواد برجسته می‌سازد</w:t>
      </w:r>
      <w:r w:rsidRPr="006D0A59">
        <w:rPr>
          <w:rFonts w:cs="B Zar"/>
          <w:color w:val="000000" w:themeColor="text1"/>
          <w:sz w:val="26"/>
          <w:szCs w:val="26"/>
          <w:highlight w:val="green"/>
          <w:rtl/>
        </w:rPr>
        <w:t>.</w:t>
      </w:r>
      <w:r w:rsidRPr="006D0A59">
        <w:rPr>
          <w:rFonts w:cs="B Zar" w:hint="cs"/>
          <w:color w:val="000000" w:themeColor="text1"/>
          <w:sz w:val="26"/>
          <w:szCs w:val="26"/>
          <w:highlight w:val="green"/>
          <w:rtl/>
        </w:rPr>
        <w:t xml:space="preserve"> </w:t>
      </w:r>
    </w:p>
    <w:p w14:paraId="3574DCA5" w14:textId="348C6B33" w:rsidR="00E25875" w:rsidRPr="006D0A59" w:rsidRDefault="00E25875" w:rsidP="006D0A59">
      <w:pPr>
        <w:bidi/>
        <w:spacing w:after="0" w:line="240" w:lineRule="auto"/>
        <w:jc w:val="lowKashida"/>
        <w:rPr>
          <w:rFonts w:cs="B Zar"/>
          <w:color w:val="000000" w:themeColor="text1"/>
          <w:sz w:val="26"/>
          <w:szCs w:val="26"/>
          <w:highlight w:val="green"/>
          <w:rtl/>
        </w:rPr>
      </w:pPr>
      <w:r w:rsidRPr="007901EC">
        <w:rPr>
          <w:rFonts w:cs="B Zar"/>
          <w:color w:val="000000" w:themeColor="text1"/>
          <w:sz w:val="26"/>
          <w:szCs w:val="26"/>
          <w:highlight w:val="green"/>
          <w:rtl/>
        </w:rPr>
        <w:t>از منظر بالینی، یافته‌های این پژوهش تلویحات عملی مهمی دارد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با توجه به اینکه نقایص شناختی در افراد مبتلا به اختلال مصرف مواد با پیامدهای ضعیف درمانی و خطر بالای عود مجدد همراه است، برنامه توان‌بخشی شناختی می‌تواند به عنوان یک مداخله مکمل مؤثر در کنار درمان‌های رایج اعتیاد مورد استفاده قرار گیرد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این یافته با نتایج مطالعه کائتانو و همکاران (2021) همسو است که نشان داد افزودن توان‌بخشی شناختی به درمان نگهدارنده با متادون موجب بهبود عملکردهای شناختی و افزایش میزان پرهیز از مصرف مواد</w:t>
      </w:r>
      <w:r w:rsidRPr="006D0A59">
        <w:rPr>
          <w:rFonts w:cs="B Zar" w:hint="cs"/>
          <w:color w:val="000000" w:themeColor="text1"/>
          <w:sz w:val="26"/>
          <w:szCs w:val="26"/>
          <w:highlight w:val="green"/>
          <w:rtl/>
        </w:rPr>
        <w:t xml:space="preserve"> می‌شود و</w:t>
      </w:r>
      <w:r w:rsidRPr="007901EC">
        <w:rPr>
          <w:rFonts w:cs="B Zar"/>
          <w:color w:val="000000" w:themeColor="text1"/>
          <w:sz w:val="26"/>
          <w:szCs w:val="26"/>
          <w:highlight w:val="green"/>
          <w:rtl/>
        </w:rPr>
        <w:t xml:space="preserve"> مزایای شناختی حاصل از توان‌بخشی شناختی می‌تواند فراتر از دوره مداخله تداوم یابد</w:t>
      </w:r>
      <w:r w:rsidRPr="006D0A59">
        <w:rPr>
          <w:rFonts w:cs="B Zar" w:hint="cs"/>
          <w:color w:val="000000" w:themeColor="text1"/>
          <w:sz w:val="26"/>
          <w:szCs w:val="26"/>
          <w:highlight w:val="green"/>
          <w:rtl/>
        </w:rPr>
        <w:t>.</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لاندی و همکاران (2026) نیز در مطالعه خود سه مسیر اصلی را شناسایی کردند که از طریق آن توان‌بخشی شناختی خطر رفتارهای ناسازگارانه را کاهش می‌دهد: بهبود کارکردهای شناختی سطح بالا، کاهش علائم پریشانی روان‌شناختی و بهبود ارتباط اجتماعی</w:t>
      </w:r>
      <w:r w:rsidRPr="006D0A59">
        <w:rPr>
          <w:rFonts w:cs="B Zar" w:hint="cs"/>
          <w:color w:val="000000" w:themeColor="text1"/>
          <w:sz w:val="26"/>
          <w:szCs w:val="26"/>
          <w:highlight w:val="green"/>
          <w:rtl/>
        </w:rPr>
        <w:t>.</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این مسیرهای چندگانه می‌توانند تبیین‌کننده پایداری نسبی اثرات توان‌بخشی شناختی در درازمدت باشند؛ زیرا این مداخله نه صرفاً بر یک حیطه شناختی محدود، بلکه بر شبکه‌ای از کارکردهای به‌هم‌پیوسته تأثیر می‌گذارد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w:t>
      </w:r>
    </w:p>
    <w:p w14:paraId="5F417DE8" w14:textId="77777777" w:rsidR="00E25875" w:rsidRPr="006D0A59" w:rsidRDefault="00E25875" w:rsidP="006D0A59">
      <w:pPr>
        <w:bidi/>
        <w:spacing w:after="0" w:line="240" w:lineRule="auto"/>
        <w:jc w:val="lowKashida"/>
        <w:rPr>
          <w:rFonts w:cs="B Zar"/>
          <w:color w:val="000000" w:themeColor="text1"/>
          <w:sz w:val="26"/>
          <w:szCs w:val="26"/>
          <w:rtl/>
        </w:rPr>
      </w:pPr>
      <w:r w:rsidRPr="007901EC">
        <w:rPr>
          <w:rFonts w:cs="B Zar"/>
          <w:color w:val="000000" w:themeColor="text1"/>
          <w:sz w:val="26"/>
          <w:szCs w:val="26"/>
          <w:highlight w:val="green"/>
          <w:rtl/>
        </w:rPr>
        <w:t>با وجود یافته‌های مثبت، پژوهش حاضر با محدودیت‌هایی نیز مواجه بود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محدودیت‌های این پژوهش شامل ناهمگونی نمونه‌ها از نظر نوع ماده مصرفی، شدت و مدت مصرف، عدم کنترل متغیرهای مداخله‌گر مانند مصرف همزمان داروها و مشکلات روانی همراه، و محدود بودن جامعه پژوهش به یک شهر بود که تعمیم‌پذیری یافته‌ها را با احتیاط مواجه می‌کند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همچنین عدم وجود برنامه مداخله‌ای جامع و استاندارد برای تمامی مراکز و پایین بودن حساسیت ابزارهای سنجش خودگزارشی از دیگر محدودیت‌ها بود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با وجود این محدودیت‌ها، نقاط قوت پژوهش شامل طراحی نیمه‌آزمایشی با گروه کنترل و پیگیری، استفاده از برنامه توان‌بخشی شناختی ساختاریافته و بررسی همزمان سه حوزه شناختی مهم است</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پیشنهاد می‌شود در پژوهش‌های آتی، اثربخشی توان‌بخشی شناختی به تفکیک نوع ماده مصرفی بررسی شود و مطالعات طولی با دوره پیگیری طولانی‌تر (شش ماه تا یک سال) برای ارزیابی پایداری اثرات و تأثیر بر میزان عود </w:t>
      </w:r>
      <w:r w:rsidRPr="006D0A59">
        <w:rPr>
          <w:rFonts w:cs="B Zar" w:hint="cs"/>
          <w:color w:val="000000" w:themeColor="text1"/>
          <w:sz w:val="26"/>
          <w:szCs w:val="26"/>
          <w:highlight w:val="green"/>
          <w:rtl/>
        </w:rPr>
        <w:t>مصرف</w:t>
      </w:r>
      <w:r w:rsidRPr="007901EC">
        <w:rPr>
          <w:rFonts w:cs="B Zar"/>
          <w:color w:val="000000" w:themeColor="text1"/>
          <w:sz w:val="26"/>
          <w:szCs w:val="26"/>
          <w:highlight w:val="green"/>
          <w:rtl/>
        </w:rPr>
        <w:t xml:space="preserve"> انجام گیرد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همچنین مقایسه روش‌های مختلف توان‌بخشی شناختی (مبتنی بر رایانه، واقعیت مجازی، کاغذ-مداد و گروهی) و بررسی نقش متغیرهای تعدیل‌کننده مانند سن، جنس، سطح تحصیلات و مدت مصرف می‌تواند به توسعه شواهد علمی در این حوزه کمک شایانی نماید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با توجه به یافته‌های این پژوهش و تأیید اثربخشی پایدار توان‌بخشی شناختی بر حافظه، عملکرد اجرایی و سرعت پردازش، به متخصصان سلامت روان و مراکز درمان اعتیاد توصیه می‌شود این برنامه را به‌عنوان بخشی از پروتکل‌های درمانی مکمل در کنار سایر مداخلات رایج ترک اعتیاد به </w:t>
      </w:r>
      <w:r w:rsidRPr="007901EC">
        <w:rPr>
          <w:rFonts w:cs="B Zar"/>
          <w:color w:val="000000" w:themeColor="text1"/>
          <w:sz w:val="26"/>
          <w:szCs w:val="26"/>
          <w:highlight w:val="green"/>
          <w:rtl/>
        </w:rPr>
        <w:lastRenderedPageBreak/>
        <w:t>کار گیرند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آموزش مهارت‌های جبرانی مانند استفاده از یادآورها، فهرست‌نویسی و طراحی مسیرهای روتین روزانه برای بهبود حافظه و نیز آموزش خودنظارتی و تنظیم اهداف برای ارتقای عملکرد اجرایی می‌تواند به بیماران کمک کند</w:t>
      </w:r>
      <w:r w:rsidRPr="006D0A59">
        <w:rPr>
          <w:rFonts w:cs="B Zar"/>
          <w:color w:val="000000" w:themeColor="text1"/>
          <w:sz w:val="26"/>
          <w:szCs w:val="26"/>
          <w:highlight w:val="green"/>
          <w:rtl/>
        </w:rPr>
        <w:t>.</w:t>
      </w:r>
      <w:r w:rsidRPr="007901EC">
        <w:rPr>
          <w:rFonts w:cs="B Zar"/>
          <w:color w:val="000000" w:themeColor="text1"/>
          <w:sz w:val="26"/>
          <w:szCs w:val="26"/>
          <w:highlight w:val="green"/>
          <w:rtl/>
        </w:rPr>
        <w:t xml:space="preserve"> همچنین، بهره‌گیری از برنامه‌های توان‌بخشی شناختی در مراکز درمانی، ارائه جزوات و نرم‌افزارهای آموزشی برای تمرین در منزل و برگزاری کارگاه‌های تخصصی برای روان‌شناسان و مشاوران از جمله راهکارهای کاربردی افزایش اثربخشی این مداخلات است</w:t>
      </w:r>
      <w:r w:rsidRPr="006D0A59">
        <w:rPr>
          <w:rFonts w:cs="B Zar" w:hint="cs"/>
          <w:color w:val="000000" w:themeColor="text1"/>
          <w:sz w:val="26"/>
          <w:szCs w:val="26"/>
          <w:highlight w:val="green"/>
          <w:rtl/>
        </w:rPr>
        <w:t>.</w:t>
      </w:r>
      <w:r w:rsidRPr="007901EC">
        <w:rPr>
          <w:rFonts w:cs="B Zar"/>
          <w:color w:val="000000" w:themeColor="text1"/>
          <w:sz w:val="26"/>
          <w:szCs w:val="26"/>
          <w:highlight w:val="green"/>
        </w:rPr>
        <w:t xml:space="preserve"> </w:t>
      </w:r>
      <w:r w:rsidRPr="007901EC">
        <w:rPr>
          <w:rFonts w:cs="B Zar"/>
          <w:color w:val="000000" w:themeColor="text1"/>
          <w:sz w:val="26"/>
          <w:szCs w:val="26"/>
          <w:highlight w:val="green"/>
          <w:rtl/>
        </w:rPr>
        <w:t>طراحی برنامه‌های توان‌بخشی شناختی به صورت اپلیکیشن‌های موبایل و ادغام این مداخلات در برنامه‌های درمانی مراکز ترک اعتیاد توصیه می‌شود</w:t>
      </w:r>
      <w:r w:rsidRPr="006D0A59">
        <w:rPr>
          <w:rFonts w:cs="B Zar" w:hint="cs"/>
          <w:color w:val="000000" w:themeColor="text1"/>
          <w:sz w:val="26"/>
          <w:szCs w:val="26"/>
          <w:highlight w:val="green"/>
          <w:rtl/>
        </w:rPr>
        <w:t xml:space="preserve">. </w:t>
      </w:r>
      <w:r w:rsidRPr="007901EC">
        <w:rPr>
          <w:rFonts w:cs="B Zar"/>
          <w:color w:val="000000" w:themeColor="text1"/>
          <w:sz w:val="26"/>
          <w:szCs w:val="26"/>
          <w:highlight w:val="green"/>
          <w:rtl/>
        </w:rPr>
        <w:t>پژوهش‌های آتی می‌توانند با بهره‌گیری از فناوری‌های نوین مانند واقعیت مجازی، مقایسه اثربخشی روش‌های مختلف توان‌بخشی شناختی و بررسی اثرات طولانی‌مدت این برنامه بر میزان عود مصرف مواد، به توسعه شواهد علمی در این حوزه کمک کنند</w:t>
      </w:r>
      <w:r w:rsidRPr="006D0A59">
        <w:rPr>
          <w:rFonts w:cs="B Zar" w:hint="cs"/>
          <w:color w:val="000000" w:themeColor="text1"/>
          <w:sz w:val="26"/>
          <w:szCs w:val="26"/>
          <w:highlight w:val="green"/>
          <w:rtl/>
        </w:rPr>
        <w:t>.</w:t>
      </w:r>
    </w:p>
    <w:p w14:paraId="28557AEF" w14:textId="77777777" w:rsidR="00EE6F87" w:rsidRDefault="00EE6F87" w:rsidP="009D2962">
      <w:pPr>
        <w:bidi/>
        <w:spacing w:after="0" w:line="240" w:lineRule="auto"/>
        <w:jc w:val="both"/>
        <w:rPr>
          <w:rFonts w:cs="B Zar"/>
          <w:sz w:val="26"/>
          <w:szCs w:val="26"/>
          <w:rtl/>
          <w:lang w:bidi="fa-IR"/>
        </w:rPr>
      </w:pPr>
    </w:p>
    <w:p w14:paraId="4A18B2FF" w14:textId="77777777" w:rsidR="00802BFF" w:rsidRDefault="00900174" w:rsidP="003075DA">
      <w:pPr>
        <w:bidi/>
        <w:spacing w:after="0"/>
        <w:jc w:val="both"/>
        <w:rPr>
          <w:rFonts w:cs="B Zar"/>
          <w:b/>
          <w:bCs/>
          <w:sz w:val="26"/>
          <w:szCs w:val="26"/>
          <w:rtl/>
          <w:lang w:bidi="fa-IR"/>
        </w:rPr>
      </w:pPr>
      <w:r>
        <w:rPr>
          <w:rFonts w:cs="B Zar" w:hint="cs"/>
          <w:b/>
          <w:bCs/>
          <w:sz w:val="26"/>
          <w:szCs w:val="26"/>
          <w:rtl/>
          <w:lang w:bidi="fa-IR"/>
        </w:rPr>
        <w:t>تشکر و قدردانی</w:t>
      </w:r>
    </w:p>
    <w:p w14:paraId="3097C8DD" w14:textId="533587F3" w:rsidR="00BC0AC6" w:rsidRDefault="001D6E6A" w:rsidP="00980ACF">
      <w:pPr>
        <w:bidi/>
        <w:spacing w:after="0"/>
        <w:jc w:val="both"/>
        <w:rPr>
          <w:rFonts w:cs="B Zar"/>
          <w:sz w:val="26"/>
          <w:szCs w:val="26"/>
          <w:rtl/>
        </w:rPr>
      </w:pPr>
      <w:r w:rsidRPr="001D6E6A">
        <w:rPr>
          <w:rFonts w:cs="B Zar"/>
          <w:sz w:val="26"/>
          <w:szCs w:val="26"/>
          <w:rtl/>
        </w:rPr>
        <w:t xml:space="preserve">این مقاله برگرفته از پایان‌نامه کارشناسی ارشد </w:t>
      </w:r>
      <w:r w:rsidR="00531524">
        <w:rPr>
          <w:rFonts w:cs="B Zar" w:hint="cs"/>
          <w:sz w:val="26"/>
          <w:szCs w:val="26"/>
          <w:rtl/>
        </w:rPr>
        <w:t>نویسنده اول</w:t>
      </w:r>
      <w:r w:rsidRPr="001D6E6A">
        <w:rPr>
          <w:rFonts w:cs="B Zar"/>
          <w:sz w:val="26"/>
          <w:szCs w:val="26"/>
          <w:rtl/>
        </w:rPr>
        <w:t xml:space="preserve"> </w:t>
      </w:r>
      <w:r w:rsidR="00531524">
        <w:rPr>
          <w:rFonts w:cs="B Zar" w:hint="cs"/>
          <w:sz w:val="26"/>
          <w:szCs w:val="26"/>
          <w:rtl/>
        </w:rPr>
        <w:t>در</w:t>
      </w:r>
      <w:r w:rsidRPr="001D6E6A">
        <w:rPr>
          <w:rFonts w:cs="B Zar"/>
          <w:sz w:val="26"/>
          <w:szCs w:val="26"/>
          <w:rtl/>
        </w:rPr>
        <w:t xml:space="preserve"> دانشگاه اردکان است. بدین‌وسیله از تمامی افرادی که در انجام این پژوهش همکاری و همراهی داشتند، به‌ویژه</w:t>
      </w:r>
      <w:r>
        <w:rPr>
          <w:rFonts w:cs="B Zar" w:hint="cs"/>
          <w:sz w:val="26"/>
          <w:szCs w:val="26"/>
          <w:rtl/>
        </w:rPr>
        <w:t xml:space="preserve"> </w:t>
      </w:r>
      <w:r w:rsidRPr="001D6E6A">
        <w:rPr>
          <w:rFonts w:cs="B Zar"/>
          <w:sz w:val="26"/>
          <w:szCs w:val="26"/>
          <w:rtl/>
        </w:rPr>
        <w:t xml:space="preserve">شرکت‌کنندگان </w:t>
      </w:r>
      <w:r w:rsidR="00531524">
        <w:rPr>
          <w:rFonts w:cs="B Zar" w:hint="cs"/>
          <w:sz w:val="26"/>
          <w:szCs w:val="26"/>
          <w:rtl/>
        </w:rPr>
        <w:t>در پژوهش</w:t>
      </w:r>
      <w:r w:rsidRPr="001D6E6A">
        <w:rPr>
          <w:rFonts w:cs="B Zar"/>
          <w:sz w:val="26"/>
          <w:szCs w:val="26"/>
          <w:rtl/>
        </w:rPr>
        <w:t xml:space="preserve"> و </w:t>
      </w:r>
      <w:r>
        <w:rPr>
          <w:rFonts w:cs="B Zar" w:hint="cs"/>
          <w:sz w:val="26"/>
          <w:szCs w:val="26"/>
          <w:rtl/>
        </w:rPr>
        <w:t>کلینیک</w:t>
      </w:r>
      <w:r>
        <w:rPr>
          <w:rFonts w:cs="B Zar"/>
          <w:sz w:val="26"/>
          <w:szCs w:val="26"/>
          <w:rtl/>
        </w:rPr>
        <w:softHyphen/>
      </w:r>
      <w:r>
        <w:rPr>
          <w:rFonts w:cs="B Zar" w:hint="cs"/>
          <w:sz w:val="26"/>
          <w:szCs w:val="26"/>
          <w:rtl/>
        </w:rPr>
        <w:t>های ترک اعتیاد که</w:t>
      </w:r>
      <w:r w:rsidRPr="001D6E6A">
        <w:rPr>
          <w:rFonts w:cs="B Zar"/>
          <w:sz w:val="26"/>
          <w:szCs w:val="26"/>
          <w:rtl/>
        </w:rPr>
        <w:t xml:space="preserve"> زمینه حضور و مشارکت</w:t>
      </w:r>
      <w:r w:rsidR="00531524">
        <w:rPr>
          <w:rFonts w:cs="B Zar" w:hint="cs"/>
          <w:sz w:val="26"/>
          <w:szCs w:val="26"/>
          <w:rtl/>
        </w:rPr>
        <w:t xml:space="preserve"> این</w:t>
      </w:r>
      <w:r w:rsidRPr="001D6E6A">
        <w:rPr>
          <w:rFonts w:cs="B Zar"/>
          <w:sz w:val="26"/>
          <w:szCs w:val="26"/>
          <w:rtl/>
        </w:rPr>
        <w:t xml:space="preserve"> افراد در این </w:t>
      </w:r>
      <w:r w:rsidR="00531524">
        <w:rPr>
          <w:rFonts w:cs="B Zar" w:hint="cs"/>
          <w:sz w:val="26"/>
          <w:szCs w:val="26"/>
          <w:rtl/>
        </w:rPr>
        <w:t>پژوهش</w:t>
      </w:r>
      <w:r w:rsidRPr="001D6E6A">
        <w:rPr>
          <w:rFonts w:cs="B Zar"/>
          <w:sz w:val="26"/>
          <w:szCs w:val="26"/>
          <w:rtl/>
        </w:rPr>
        <w:t xml:space="preserve"> را فراهم کردند، صمیمانه تشکر و قدردانی می‌شو</w:t>
      </w:r>
      <w:r>
        <w:rPr>
          <w:rFonts w:cs="B Zar" w:hint="cs"/>
          <w:sz w:val="26"/>
          <w:szCs w:val="26"/>
          <w:rtl/>
        </w:rPr>
        <w:t>د.</w:t>
      </w:r>
      <w:r w:rsidR="00BC0AC6">
        <w:rPr>
          <w:rFonts w:cs="B Zar" w:hint="cs"/>
          <w:sz w:val="26"/>
          <w:szCs w:val="26"/>
          <w:rtl/>
        </w:rPr>
        <w:t xml:space="preserve"> </w:t>
      </w:r>
    </w:p>
    <w:p w14:paraId="618FA33D" w14:textId="77777777" w:rsidR="00531524" w:rsidRDefault="00531524" w:rsidP="00531524">
      <w:pPr>
        <w:bidi/>
        <w:spacing w:after="0"/>
        <w:jc w:val="both"/>
        <w:rPr>
          <w:rFonts w:cs="B Zar"/>
          <w:sz w:val="26"/>
          <w:szCs w:val="26"/>
        </w:rPr>
      </w:pPr>
    </w:p>
    <w:p w14:paraId="4A019329" w14:textId="77777777" w:rsidR="007355AC" w:rsidRDefault="007355AC" w:rsidP="00BF62AB">
      <w:pPr>
        <w:bidi/>
        <w:spacing w:after="0"/>
        <w:jc w:val="both"/>
        <w:rPr>
          <w:rFonts w:cs="B Zar"/>
          <w:b/>
          <w:bCs/>
          <w:sz w:val="26"/>
          <w:szCs w:val="26"/>
          <w:rtl/>
          <w:lang w:bidi="fa-IR"/>
        </w:rPr>
      </w:pPr>
      <w:commentRangeStart w:id="38"/>
      <w:commentRangeStart w:id="39"/>
      <w:r w:rsidRPr="00BC0AC6">
        <w:rPr>
          <w:rFonts w:cs="B Zar" w:hint="cs"/>
          <w:b/>
          <w:bCs/>
          <w:sz w:val="26"/>
          <w:szCs w:val="26"/>
          <w:rtl/>
          <w:lang w:bidi="fa-IR"/>
        </w:rPr>
        <w:t>منابع</w:t>
      </w:r>
      <w:commentRangeEnd w:id="38"/>
      <w:r w:rsidR="00841721">
        <w:rPr>
          <w:rStyle w:val="CommentReference"/>
          <w:rtl/>
        </w:rPr>
        <w:commentReference w:id="38"/>
      </w:r>
      <w:commentRangeEnd w:id="39"/>
      <w:r w:rsidR="00531524">
        <w:rPr>
          <w:rStyle w:val="CommentReference"/>
          <w:rtl/>
        </w:rPr>
        <w:commentReference w:id="39"/>
      </w:r>
    </w:p>
    <w:p w14:paraId="5EF201A4" w14:textId="7CC90A88"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اسلم</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الهه.، ام</w:t>
      </w:r>
      <w:r w:rsidRPr="00BD5ACF">
        <w:rPr>
          <w:rFonts w:cs="B Zar" w:hint="cs"/>
          <w:sz w:val="24"/>
          <w:szCs w:val="24"/>
          <w:rtl/>
          <w:lang w:bidi="fa-IR"/>
        </w:rPr>
        <w:t>ی</w:t>
      </w:r>
      <w:r w:rsidRPr="00BD5ACF">
        <w:rPr>
          <w:rFonts w:cs="B Zar" w:hint="eastAsia"/>
          <w:sz w:val="24"/>
          <w:szCs w:val="24"/>
          <w:rtl/>
          <w:lang w:bidi="fa-IR"/>
        </w:rPr>
        <w:t>ر</w:t>
      </w:r>
      <w:r w:rsidRPr="00BD5ACF">
        <w:rPr>
          <w:rFonts w:cs="B Zar" w:hint="cs"/>
          <w:sz w:val="24"/>
          <w:szCs w:val="24"/>
          <w:rtl/>
          <w:lang w:bidi="fa-IR"/>
        </w:rPr>
        <w:t>ی</w:t>
      </w:r>
      <w:r w:rsidRPr="00BD5ACF">
        <w:rPr>
          <w:rFonts w:cs="B Zar"/>
          <w:sz w:val="24"/>
          <w:szCs w:val="24"/>
          <w:rtl/>
          <w:lang w:bidi="fa-IR"/>
        </w:rPr>
        <w:t xml:space="preserve"> راد، مل</w:t>
      </w:r>
      <w:r w:rsidRPr="00BD5ACF">
        <w:rPr>
          <w:rFonts w:cs="B Zar" w:hint="cs"/>
          <w:sz w:val="24"/>
          <w:szCs w:val="24"/>
          <w:rtl/>
          <w:lang w:bidi="fa-IR"/>
        </w:rPr>
        <w:t>ی</w:t>
      </w:r>
      <w:r w:rsidRPr="00BD5ACF">
        <w:rPr>
          <w:rFonts w:cs="B Zar" w:hint="eastAsia"/>
          <w:sz w:val="24"/>
          <w:szCs w:val="24"/>
          <w:rtl/>
          <w:lang w:bidi="fa-IR"/>
        </w:rPr>
        <w:t>حه</w:t>
      </w:r>
      <w:r w:rsidRPr="00BD5ACF">
        <w:rPr>
          <w:rFonts w:cs="B Zar"/>
          <w:sz w:val="24"/>
          <w:szCs w:val="24"/>
          <w:rtl/>
          <w:lang w:bidi="fa-IR"/>
        </w:rPr>
        <w:t>.، و موسو</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شکوفه. (۱۳۹۹).</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درمان مبتن</w:t>
      </w:r>
      <w:r w:rsidRPr="00BD5ACF">
        <w:rPr>
          <w:rFonts w:cs="B Zar" w:hint="cs"/>
          <w:sz w:val="24"/>
          <w:szCs w:val="24"/>
          <w:rtl/>
          <w:lang w:bidi="fa-IR"/>
        </w:rPr>
        <w:t>ی</w:t>
      </w:r>
      <w:r w:rsidRPr="00BD5ACF">
        <w:rPr>
          <w:rFonts w:cs="B Zar"/>
          <w:sz w:val="24"/>
          <w:szCs w:val="24"/>
          <w:rtl/>
          <w:lang w:bidi="fa-IR"/>
        </w:rPr>
        <w:t xml:space="preserve"> بر شفقت به خود بر کنترل خشم و خودکارآمد</w:t>
      </w:r>
      <w:r w:rsidRPr="00BD5ACF">
        <w:rPr>
          <w:rFonts w:cs="B Zar" w:hint="cs"/>
          <w:sz w:val="24"/>
          <w:szCs w:val="24"/>
          <w:rtl/>
          <w:lang w:bidi="fa-IR"/>
        </w:rPr>
        <w:t>ی</w:t>
      </w:r>
      <w:r w:rsidRPr="00BD5ACF">
        <w:rPr>
          <w:rFonts w:cs="B Zar"/>
          <w:sz w:val="24"/>
          <w:szCs w:val="24"/>
          <w:rtl/>
          <w:lang w:bidi="fa-IR"/>
        </w:rPr>
        <w:t xml:space="preserve"> زنان دارا</w:t>
      </w:r>
      <w:r w:rsidRPr="00BD5ACF">
        <w:rPr>
          <w:rFonts w:cs="B Zar" w:hint="cs"/>
          <w:sz w:val="24"/>
          <w:szCs w:val="24"/>
          <w:rtl/>
          <w:lang w:bidi="fa-IR"/>
        </w:rPr>
        <w:t>ی</w:t>
      </w:r>
      <w:r w:rsidRPr="00BD5ACF">
        <w:rPr>
          <w:rFonts w:cs="B Zar"/>
          <w:sz w:val="24"/>
          <w:szCs w:val="24"/>
          <w:rtl/>
          <w:lang w:bidi="fa-IR"/>
        </w:rPr>
        <w:t xml:space="preserve"> همسر معتاد در شهر مشهد.</w:t>
      </w:r>
      <w:r w:rsidRPr="00BD5ACF">
        <w:rPr>
          <w:rFonts w:cs="Calibri" w:hint="cs"/>
          <w:sz w:val="24"/>
          <w:szCs w:val="24"/>
          <w:rtl/>
          <w:lang w:bidi="fa-IR"/>
        </w:rPr>
        <w:t> </w:t>
      </w:r>
      <w:r w:rsidRPr="003E5E8E">
        <w:rPr>
          <w:rFonts w:cs="B Zar" w:hint="cs"/>
          <w:i/>
          <w:iCs/>
          <w:sz w:val="24"/>
          <w:szCs w:val="24"/>
          <w:rtl/>
          <w:lang w:bidi="fa-IR"/>
        </w:rPr>
        <w:t>فصلنامه‌ی</w:t>
      </w:r>
      <w:r w:rsidRPr="003E5E8E">
        <w:rPr>
          <w:rFonts w:cs="B Zar"/>
          <w:i/>
          <w:iCs/>
          <w:sz w:val="24"/>
          <w:szCs w:val="24"/>
          <w:rtl/>
          <w:lang w:bidi="fa-IR"/>
        </w:rPr>
        <w:t xml:space="preserve"> علم</w:t>
      </w:r>
      <w:r w:rsidRPr="003E5E8E">
        <w:rPr>
          <w:rFonts w:cs="B Zar" w:hint="cs"/>
          <w:i/>
          <w:iCs/>
          <w:sz w:val="24"/>
          <w:szCs w:val="24"/>
          <w:rtl/>
          <w:lang w:bidi="fa-IR"/>
        </w:rPr>
        <w:t>ی</w:t>
      </w:r>
      <w:r w:rsidRPr="003E5E8E">
        <w:rPr>
          <w:rFonts w:cs="B Zar"/>
          <w:i/>
          <w:iCs/>
          <w:sz w:val="24"/>
          <w:szCs w:val="24"/>
          <w:rtl/>
          <w:lang w:bidi="fa-IR"/>
        </w:rPr>
        <w:t xml:space="preserve"> روش‌ها و مدل‌ها</w:t>
      </w:r>
      <w:r w:rsidRPr="003E5E8E">
        <w:rPr>
          <w:rFonts w:cs="B Zar" w:hint="cs"/>
          <w:i/>
          <w:iCs/>
          <w:sz w:val="24"/>
          <w:szCs w:val="24"/>
          <w:rtl/>
          <w:lang w:bidi="fa-IR"/>
        </w:rPr>
        <w:t>ی</w:t>
      </w:r>
      <w:r w:rsidRPr="003E5E8E">
        <w:rPr>
          <w:rFonts w:cs="B Zar"/>
          <w:i/>
          <w:iCs/>
          <w:sz w:val="24"/>
          <w:szCs w:val="24"/>
          <w:rtl/>
          <w:lang w:bidi="fa-IR"/>
        </w:rPr>
        <w:t xml:space="preserve"> روان‌شناخت</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۱۱(۳۹)، ۴۹</w:t>
      </w:r>
      <w:r w:rsidRPr="00BD5ACF">
        <w:rPr>
          <w:rFonts w:ascii="Arial" w:hAnsi="Arial" w:hint="cs"/>
          <w:sz w:val="24"/>
          <w:szCs w:val="24"/>
          <w:rtl/>
          <w:lang w:bidi="fa-IR"/>
        </w:rPr>
        <w:t>–</w:t>
      </w:r>
      <w:r w:rsidRPr="00BD5ACF">
        <w:rPr>
          <w:rFonts w:cs="B Zar" w:hint="cs"/>
          <w:sz w:val="24"/>
          <w:szCs w:val="24"/>
          <w:rtl/>
          <w:lang w:bidi="fa-IR"/>
        </w:rPr>
        <w:t>۶۶.</w:t>
      </w:r>
    </w:p>
    <w:p w14:paraId="0535E026"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1" w:history="1">
        <w:r w:rsidRPr="00BD5ACF">
          <w:rPr>
            <w:rStyle w:val="Hyperlink"/>
            <w:rFonts w:cs="B Zar"/>
            <w:sz w:val="24"/>
            <w:szCs w:val="24"/>
            <w:lang w:bidi="fa-IR"/>
          </w:rPr>
          <w:t>https://doi.org/20.1001.1.22285516.1399.11.39.4.4</w:t>
        </w:r>
      </w:hyperlink>
    </w:p>
    <w:p w14:paraId="7EE4D709"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اسماع</w:t>
      </w:r>
      <w:r w:rsidRPr="00BD5ACF">
        <w:rPr>
          <w:rFonts w:cs="B Zar" w:hint="cs"/>
          <w:sz w:val="24"/>
          <w:szCs w:val="24"/>
          <w:rtl/>
          <w:lang w:bidi="fa-IR"/>
        </w:rPr>
        <w:t>ی</w:t>
      </w:r>
      <w:r w:rsidRPr="00BD5ACF">
        <w:rPr>
          <w:rFonts w:cs="B Zar" w:hint="eastAsia"/>
          <w:sz w:val="24"/>
          <w:szCs w:val="24"/>
          <w:rtl/>
          <w:lang w:bidi="fa-IR"/>
        </w:rPr>
        <w:t>ل</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معصومه.، و محمدن</w:t>
      </w:r>
      <w:r w:rsidRPr="00BD5ACF">
        <w:rPr>
          <w:rFonts w:cs="B Zar" w:hint="cs"/>
          <w:sz w:val="24"/>
          <w:szCs w:val="24"/>
          <w:rtl/>
          <w:lang w:bidi="fa-IR"/>
        </w:rPr>
        <w:t>ی</w:t>
      </w:r>
      <w:r w:rsidRPr="00BD5ACF">
        <w:rPr>
          <w:rFonts w:cs="B Zar" w:hint="eastAsia"/>
          <w:sz w:val="24"/>
          <w:szCs w:val="24"/>
          <w:rtl/>
          <w:lang w:bidi="fa-IR"/>
        </w:rPr>
        <w:t>ا،</w:t>
      </w:r>
      <w:r w:rsidRPr="00BD5ACF">
        <w:rPr>
          <w:rFonts w:cs="B Zar"/>
          <w:sz w:val="24"/>
          <w:szCs w:val="24"/>
          <w:rtl/>
          <w:lang w:bidi="fa-IR"/>
        </w:rPr>
        <w:t xml:space="preserve"> زهرا. (۱۴۰۱).</w:t>
      </w:r>
      <w:r w:rsidRPr="00BD5ACF">
        <w:rPr>
          <w:rFonts w:cs="Calibri" w:hint="cs"/>
          <w:sz w:val="24"/>
          <w:szCs w:val="24"/>
          <w:rtl/>
          <w:lang w:bidi="fa-IR"/>
        </w:rPr>
        <w:t> </w:t>
      </w:r>
      <w:r w:rsidRPr="00BD5ACF">
        <w:rPr>
          <w:rFonts w:cs="B Zar" w:hint="cs"/>
          <w:sz w:val="24"/>
          <w:szCs w:val="24"/>
          <w:rtl/>
          <w:lang w:bidi="fa-IR"/>
        </w:rPr>
        <w:t>رابطه</w:t>
      </w:r>
      <w:r w:rsidRPr="00BD5ACF">
        <w:rPr>
          <w:rFonts w:cs="B Zar"/>
          <w:sz w:val="24"/>
          <w:szCs w:val="24"/>
          <w:rtl/>
          <w:lang w:bidi="fa-IR"/>
        </w:rPr>
        <w:t xml:space="preserve"> </w:t>
      </w:r>
      <w:r w:rsidRPr="00BD5ACF">
        <w:rPr>
          <w:rFonts w:cs="B Zar" w:hint="cs"/>
          <w:sz w:val="24"/>
          <w:szCs w:val="24"/>
          <w:rtl/>
          <w:lang w:bidi="fa-IR"/>
        </w:rPr>
        <w:t>اضطراب</w:t>
      </w:r>
      <w:r w:rsidRPr="00BD5ACF">
        <w:rPr>
          <w:rFonts w:cs="B Zar"/>
          <w:sz w:val="24"/>
          <w:szCs w:val="24"/>
          <w:rtl/>
          <w:lang w:bidi="fa-IR"/>
        </w:rPr>
        <w:t xml:space="preserve"> </w:t>
      </w:r>
      <w:r w:rsidRPr="00BD5ACF">
        <w:rPr>
          <w:rFonts w:cs="B Zar" w:hint="cs"/>
          <w:sz w:val="24"/>
          <w:szCs w:val="24"/>
          <w:rtl/>
          <w:lang w:bidi="fa-IR"/>
        </w:rPr>
        <w:t>کرونا</w:t>
      </w:r>
      <w:r w:rsidRPr="00BD5ACF">
        <w:rPr>
          <w:rFonts w:cs="B Zar"/>
          <w:sz w:val="24"/>
          <w:szCs w:val="24"/>
          <w:rtl/>
          <w:lang w:bidi="fa-IR"/>
        </w:rPr>
        <w:t xml:space="preserve"> </w:t>
      </w:r>
      <w:r w:rsidRPr="00BD5ACF">
        <w:rPr>
          <w:rFonts w:cs="B Zar" w:hint="cs"/>
          <w:sz w:val="24"/>
          <w:szCs w:val="24"/>
          <w:rtl/>
          <w:lang w:bidi="fa-IR"/>
        </w:rPr>
        <w:t>و</w:t>
      </w:r>
      <w:r w:rsidRPr="00BD5ACF">
        <w:rPr>
          <w:rFonts w:cs="B Zar"/>
          <w:sz w:val="24"/>
          <w:szCs w:val="24"/>
          <w:rtl/>
          <w:lang w:bidi="fa-IR"/>
        </w:rPr>
        <w:t xml:space="preserve"> </w:t>
      </w:r>
      <w:r w:rsidRPr="00BD5ACF">
        <w:rPr>
          <w:rFonts w:cs="B Zar" w:hint="cs"/>
          <w:sz w:val="24"/>
          <w:szCs w:val="24"/>
          <w:rtl/>
          <w:lang w:bidi="fa-IR"/>
        </w:rPr>
        <w:t>حافظه</w:t>
      </w:r>
      <w:r w:rsidRPr="00BD5ACF">
        <w:rPr>
          <w:rFonts w:cs="B Zar"/>
          <w:sz w:val="24"/>
          <w:szCs w:val="24"/>
          <w:rtl/>
          <w:lang w:bidi="fa-IR"/>
        </w:rPr>
        <w:t xml:space="preserve"> </w:t>
      </w:r>
      <w:r w:rsidRPr="00BD5ACF">
        <w:rPr>
          <w:rFonts w:cs="B Zar" w:hint="cs"/>
          <w:sz w:val="24"/>
          <w:szCs w:val="24"/>
          <w:rtl/>
          <w:lang w:bidi="fa-IR"/>
        </w:rPr>
        <w:t>روزمره</w:t>
      </w:r>
      <w:r w:rsidRPr="00BD5ACF">
        <w:rPr>
          <w:rFonts w:cs="B Zar"/>
          <w:sz w:val="24"/>
          <w:szCs w:val="24"/>
          <w:rtl/>
          <w:lang w:bidi="fa-IR"/>
        </w:rPr>
        <w:t xml:space="preserve"> </w:t>
      </w:r>
      <w:r w:rsidRPr="00BD5ACF">
        <w:rPr>
          <w:rFonts w:cs="B Zar" w:hint="cs"/>
          <w:sz w:val="24"/>
          <w:szCs w:val="24"/>
          <w:rtl/>
          <w:lang w:bidi="fa-IR"/>
        </w:rPr>
        <w:t>در</w:t>
      </w:r>
      <w:r w:rsidRPr="00BD5ACF">
        <w:rPr>
          <w:rFonts w:cs="B Zar"/>
          <w:sz w:val="24"/>
          <w:szCs w:val="24"/>
          <w:rtl/>
          <w:lang w:bidi="fa-IR"/>
        </w:rPr>
        <w:t xml:space="preserve"> </w:t>
      </w:r>
      <w:r w:rsidRPr="00BD5ACF">
        <w:rPr>
          <w:rFonts w:cs="B Zar" w:hint="cs"/>
          <w:sz w:val="24"/>
          <w:szCs w:val="24"/>
          <w:rtl/>
          <w:lang w:bidi="fa-IR"/>
        </w:rPr>
        <w:t>سالمندان</w:t>
      </w:r>
      <w:r w:rsidRPr="00BD5ACF">
        <w:rPr>
          <w:rFonts w:cs="B Zar"/>
          <w:sz w:val="24"/>
          <w:szCs w:val="24"/>
          <w:rtl/>
          <w:lang w:bidi="fa-IR"/>
        </w:rPr>
        <w:t xml:space="preserve">: </w:t>
      </w:r>
      <w:r w:rsidRPr="00BD5ACF">
        <w:rPr>
          <w:rFonts w:cs="B Zar" w:hint="cs"/>
          <w:sz w:val="24"/>
          <w:szCs w:val="24"/>
          <w:rtl/>
          <w:lang w:bidi="fa-IR"/>
        </w:rPr>
        <w:t>نقش</w:t>
      </w:r>
      <w:r w:rsidRPr="00BD5ACF">
        <w:rPr>
          <w:rFonts w:cs="B Zar"/>
          <w:sz w:val="24"/>
          <w:szCs w:val="24"/>
          <w:rtl/>
          <w:lang w:bidi="fa-IR"/>
        </w:rPr>
        <w:t xml:space="preserve"> </w:t>
      </w:r>
      <w:r w:rsidRPr="00BD5ACF">
        <w:rPr>
          <w:rFonts w:cs="B Zar" w:hint="cs"/>
          <w:sz w:val="24"/>
          <w:szCs w:val="24"/>
          <w:rtl/>
          <w:lang w:bidi="fa-IR"/>
        </w:rPr>
        <w:t>می</w:t>
      </w:r>
      <w:r w:rsidRPr="00BD5ACF">
        <w:rPr>
          <w:rFonts w:cs="B Zar" w:hint="eastAsia"/>
          <w:sz w:val="24"/>
          <w:szCs w:val="24"/>
          <w:rtl/>
          <w:lang w:bidi="fa-IR"/>
        </w:rPr>
        <w:t>انج</w:t>
      </w:r>
      <w:r w:rsidRPr="00BD5ACF">
        <w:rPr>
          <w:rFonts w:cs="B Zar" w:hint="cs"/>
          <w:sz w:val="24"/>
          <w:szCs w:val="24"/>
          <w:rtl/>
          <w:lang w:bidi="fa-IR"/>
        </w:rPr>
        <w:t>ی</w:t>
      </w:r>
      <w:r w:rsidRPr="00BD5ACF">
        <w:rPr>
          <w:rFonts w:cs="B Zar"/>
          <w:sz w:val="24"/>
          <w:szCs w:val="24"/>
          <w:rtl/>
          <w:lang w:bidi="fa-IR"/>
        </w:rPr>
        <w:t xml:space="preserve"> حساس</w:t>
      </w:r>
      <w:r w:rsidRPr="00BD5ACF">
        <w:rPr>
          <w:rFonts w:cs="B Zar" w:hint="cs"/>
          <w:sz w:val="24"/>
          <w:szCs w:val="24"/>
          <w:rtl/>
          <w:lang w:bidi="fa-IR"/>
        </w:rPr>
        <w:t>ی</w:t>
      </w:r>
      <w:r w:rsidRPr="00BD5ACF">
        <w:rPr>
          <w:rFonts w:cs="B Zar" w:hint="eastAsia"/>
          <w:sz w:val="24"/>
          <w:szCs w:val="24"/>
          <w:rtl/>
          <w:lang w:bidi="fa-IR"/>
        </w:rPr>
        <w:t>ت</w:t>
      </w:r>
      <w:r w:rsidRPr="00BD5ACF">
        <w:rPr>
          <w:rFonts w:cs="B Zar"/>
          <w:sz w:val="24"/>
          <w:szCs w:val="24"/>
          <w:rtl/>
          <w:lang w:bidi="fa-IR"/>
        </w:rPr>
        <w:t xml:space="preserve"> اضطراب</w:t>
      </w:r>
      <w:r w:rsidRPr="00BD5ACF">
        <w:rPr>
          <w:rFonts w:cs="B Zar" w:hint="cs"/>
          <w:sz w:val="24"/>
          <w:szCs w:val="24"/>
          <w:rtl/>
          <w:lang w:bidi="fa-IR"/>
        </w:rPr>
        <w:t>ی</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روان‌شناسی</w:t>
      </w:r>
      <w:r w:rsidRPr="003E5E8E">
        <w:rPr>
          <w:rFonts w:cs="B Zar"/>
          <w:i/>
          <w:iCs/>
          <w:sz w:val="24"/>
          <w:szCs w:val="24"/>
          <w:rtl/>
          <w:lang w:bidi="fa-IR"/>
        </w:rPr>
        <w:t xml:space="preserve"> پ</w:t>
      </w:r>
      <w:r w:rsidRPr="003E5E8E">
        <w:rPr>
          <w:rFonts w:cs="B Zar" w:hint="cs"/>
          <w:i/>
          <w:iCs/>
          <w:sz w:val="24"/>
          <w:szCs w:val="24"/>
          <w:rtl/>
          <w:lang w:bidi="fa-IR"/>
        </w:rPr>
        <w:t>ی</w:t>
      </w:r>
      <w:r w:rsidRPr="003E5E8E">
        <w:rPr>
          <w:rFonts w:cs="B Zar" w:hint="eastAsia"/>
          <w:i/>
          <w:iCs/>
          <w:sz w:val="24"/>
          <w:szCs w:val="24"/>
          <w:rtl/>
          <w:lang w:bidi="fa-IR"/>
        </w:rPr>
        <w:t>ر</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۸(۲)، ۱۷۵-۱۸۸</w:t>
      </w:r>
      <w:r w:rsidRPr="00BD5ACF">
        <w:rPr>
          <w:rFonts w:cs="B Zar" w:hint="cs"/>
          <w:sz w:val="24"/>
          <w:szCs w:val="24"/>
          <w:rtl/>
          <w:lang w:bidi="fa-IR"/>
        </w:rPr>
        <w:t>.</w:t>
      </w:r>
    </w:p>
    <w:p w14:paraId="2C1A6E2E"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2" w:history="1">
        <w:r w:rsidRPr="00BD5ACF">
          <w:rPr>
            <w:rStyle w:val="Hyperlink"/>
            <w:rFonts w:cs="B Zar"/>
            <w:sz w:val="24"/>
            <w:szCs w:val="24"/>
            <w:lang w:bidi="fa-IR"/>
          </w:rPr>
          <w:t>https://doi.org/10.22126/jap.2022.7908.1629</w:t>
        </w:r>
      </w:hyperlink>
    </w:p>
    <w:p w14:paraId="214F383D" w14:textId="77777777" w:rsidR="007B5EB4" w:rsidRDefault="007B5EB4" w:rsidP="007B5EB4">
      <w:pPr>
        <w:bidi/>
        <w:spacing w:after="0" w:line="240" w:lineRule="auto"/>
        <w:jc w:val="lowKashida"/>
        <w:rPr>
          <w:rFonts w:cs="B Zar"/>
          <w:sz w:val="24"/>
          <w:szCs w:val="24"/>
          <w:rtl/>
          <w:lang w:bidi="fa-IR"/>
        </w:rPr>
      </w:pPr>
      <w:r w:rsidRPr="007B5EB4">
        <w:rPr>
          <w:rFonts w:cs="B Zar"/>
          <w:sz w:val="24"/>
          <w:szCs w:val="24"/>
          <w:rtl/>
          <w:lang w:bidi="fa-IR"/>
        </w:rPr>
        <w:t>ا</w:t>
      </w:r>
      <w:r w:rsidRPr="007B5EB4">
        <w:rPr>
          <w:rFonts w:cs="B Zar" w:hint="cs"/>
          <w:sz w:val="24"/>
          <w:szCs w:val="24"/>
          <w:rtl/>
          <w:lang w:bidi="fa-IR"/>
        </w:rPr>
        <w:t>ی</w:t>
      </w:r>
      <w:r w:rsidRPr="007B5EB4">
        <w:rPr>
          <w:rFonts w:cs="B Zar" w:hint="eastAsia"/>
          <w:sz w:val="24"/>
          <w:szCs w:val="24"/>
          <w:rtl/>
          <w:lang w:bidi="fa-IR"/>
        </w:rPr>
        <w:t>راندوست،</w:t>
      </w:r>
      <w:r w:rsidRPr="007B5EB4">
        <w:rPr>
          <w:rFonts w:cs="B Zar"/>
          <w:sz w:val="24"/>
          <w:szCs w:val="24"/>
          <w:rtl/>
          <w:lang w:bidi="fa-IR"/>
        </w:rPr>
        <w:t xml:space="preserve"> زهرا.، صدر</w:t>
      </w:r>
      <w:r w:rsidRPr="007B5EB4">
        <w:rPr>
          <w:rFonts w:cs="B Zar" w:hint="cs"/>
          <w:sz w:val="24"/>
          <w:szCs w:val="24"/>
          <w:rtl/>
          <w:lang w:bidi="fa-IR"/>
        </w:rPr>
        <w:t>ی</w:t>
      </w:r>
      <w:r w:rsidRPr="007B5EB4">
        <w:rPr>
          <w:rFonts w:cs="B Zar"/>
          <w:sz w:val="24"/>
          <w:szCs w:val="24"/>
          <w:rtl/>
          <w:lang w:bidi="fa-IR"/>
        </w:rPr>
        <w:t xml:space="preserve"> دم</w:t>
      </w:r>
      <w:r w:rsidRPr="007B5EB4">
        <w:rPr>
          <w:rFonts w:cs="B Zar" w:hint="cs"/>
          <w:sz w:val="24"/>
          <w:szCs w:val="24"/>
          <w:rtl/>
          <w:lang w:bidi="fa-IR"/>
        </w:rPr>
        <w:t>ی</w:t>
      </w:r>
      <w:r w:rsidRPr="007B5EB4">
        <w:rPr>
          <w:rFonts w:cs="B Zar" w:hint="eastAsia"/>
          <w:sz w:val="24"/>
          <w:szCs w:val="24"/>
          <w:rtl/>
          <w:lang w:bidi="fa-IR"/>
        </w:rPr>
        <w:t>رچ</w:t>
      </w:r>
      <w:r w:rsidRPr="007B5EB4">
        <w:rPr>
          <w:rFonts w:cs="B Zar" w:hint="cs"/>
          <w:sz w:val="24"/>
          <w:szCs w:val="24"/>
          <w:rtl/>
          <w:lang w:bidi="fa-IR"/>
        </w:rPr>
        <w:t>ی</w:t>
      </w:r>
      <w:r w:rsidRPr="007B5EB4">
        <w:rPr>
          <w:rFonts w:cs="B Zar" w:hint="eastAsia"/>
          <w:sz w:val="24"/>
          <w:szCs w:val="24"/>
          <w:rtl/>
          <w:lang w:bidi="fa-IR"/>
        </w:rPr>
        <w:t>،</w:t>
      </w:r>
      <w:r w:rsidRPr="007B5EB4">
        <w:rPr>
          <w:rFonts w:cs="B Zar"/>
          <w:sz w:val="24"/>
          <w:szCs w:val="24"/>
          <w:rtl/>
          <w:lang w:bidi="fa-IR"/>
        </w:rPr>
        <w:t xml:space="preserve"> اسماع</w:t>
      </w:r>
      <w:r w:rsidRPr="007B5EB4">
        <w:rPr>
          <w:rFonts w:cs="B Zar" w:hint="cs"/>
          <w:sz w:val="24"/>
          <w:szCs w:val="24"/>
          <w:rtl/>
          <w:lang w:bidi="fa-IR"/>
        </w:rPr>
        <w:t>ی</w:t>
      </w:r>
      <w:r w:rsidRPr="007B5EB4">
        <w:rPr>
          <w:rFonts w:cs="B Zar" w:hint="eastAsia"/>
          <w:sz w:val="24"/>
          <w:szCs w:val="24"/>
          <w:rtl/>
          <w:lang w:bidi="fa-IR"/>
        </w:rPr>
        <w:t>ل</w:t>
      </w:r>
      <w:r w:rsidRPr="007B5EB4">
        <w:rPr>
          <w:rFonts w:cs="B Zar"/>
          <w:sz w:val="24"/>
          <w:szCs w:val="24"/>
          <w:rtl/>
          <w:lang w:bidi="fa-IR"/>
        </w:rPr>
        <w:t>.، قمر</w:t>
      </w:r>
      <w:r w:rsidRPr="007B5EB4">
        <w:rPr>
          <w:rFonts w:cs="B Zar" w:hint="cs"/>
          <w:sz w:val="24"/>
          <w:szCs w:val="24"/>
          <w:rtl/>
          <w:lang w:bidi="fa-IR"/>
        </w:rPr>
        <w:t>ی</w:t>
      </w:r>
      <w:r w:rsidRPr="007B5EB4">
        <w:rPr>
          <w:rFonts w:cs="B Zar"/>
          <w:sz w:val="24"/>
          <w:szCs w:val="24"/>
          <w:rtl/>
          <w:lang w:bidi="fa-IR"/>
        </w:rPr>
        <w:t xml:space="preserve"> ک</w:t>
      </w:r>
      <w:r w:rsidRPr="007B5EB4">
        <w:rPr>
          <w:rFonts w:cs="B Zar" w:hint="cs"/>
          <w:sz w:val="24"/>
          <w:szCs w:val="24"/>
          <w:rtl/>
          <w:lang w:bidi="fa-IR"/>
        </w:rPr>
        <w:t>ی</w:t>
      </w:r>
      <w:r w:rsidRPr="007B5EB4">
        <w:rPr>
          <w:rFonts w:cs="B Zar" w:hint="eastAsia"/>
          <w:sz w:val="24"/>
          <w:szCs w:val="24"/>
          <w:rtl/>
          <w:lang w:bidi="fa-IR"/>
        </w:rPr>
        <w:t>و</w:t>
      </w:r>
      <w:r w:rsidRPr="007B5EB4">
        <w:rPr>
          <w:rFonts w:cs="B Zar" w:hint="cs"/>
          <w:sz w:val="24"/>
          <w:szCs w:val="24"/>
          <w:rtl/>
          <w:lang w:bidi="fa-IR"/>
        </w:rPr>
        <w:t>ی</w:t>
      </w:r>
      <w:r w:rsidRPr="007B5EB4">
        <w:rPr>
          <w:rFonts w:cs="B Zar" w:hint="eastAsia"/>
          <w:sz w:val="24"/>
          <w:szCs w:val="24"/>
          <w:rtl/>
          <w:lang w:bidi="fa-IR"/>
        </w:rPr>
        <w:t>،</w:t>
      </w:r>
      <w:r w:rsidRPr="007B5EB4">
        <w:rPr>
          <w:rFonts w:cs="B Zar"/>
          <w:sz w:val="24"/>
          <w:szCs w:val="24"/>
          <w:rtl/>
          <w:lang w:bidi="fa-IR"/>
        </w:rPr>
        <w:t xml:space="preserve"> حس</w:t>
      </w:r>
      <w:r w:rsidRPr="007B5EB4">
        <w:rPr>
          <w:rFonts w:cs="B Zar" w:hint="cs"/>
          <w:sz w:val="24"/>
          <w:szCs w:val="24"/>
          <w:rtl/>
          <w:lang w:bidi="fa-IR"/>
        </w:rPr>
        <w:t>ی</w:t>
      </w:r>
      <w:r w:rsidRPr="007B5EB4">
        <w:rPr>
          <w:rFonts w:cs="B Zar" w:hint="eastAsia"/>
          <w:sz w:val="24"/>
          <w:szCs w:val="24"/>
          <w:rtl/>
          <w:lang w:bidi="fa-IR"/>
        </w:rPr>
        <w:t>ن</w:t>
      </w:r>
      <w:r w:rsidRPr="007B5EB4">
        <w:rPr>
          <w:rFonts w:cs="B Zar"/>
          <w:sz w:val="24"/>
          <w:szCs w:val="24"/>
          <w:rtl/>
          <w:lang w:bidi="fa-IR"/>
        </w:rPr>
        <w:t>.، و نوروز</w:t>
      </w:r>
      <w:r w:rsidRPr="007B5EB4">
        <w:rPr>
          <w:rFonts w:cs="B Zar" w:hint="cs"/>
          <w:sz w:val="24"/>
          <w:szCs w:val="24"/>
          <w:rtl/>
          <w:lang w:bidi="fa-IR"/>
        </w:rPr>
        <w:t>ی</w:t>
      </w:r>
      <w:r w:rsidRPr="007B5EB4">
        <w:rPr>
          <w:rFonts w:cs="B Zar"/>
          <w:sz w:val="24"/>
          <w:szCs w:val="24"/>
          <w:rtl/>
          <w:lang w:bidi="fa-IR"/>
        </w:rPr>
        <w:t xml:space="preserve"> هما</w:t>
      </w:r>
      <w:r w:rsidRPr="007B5EB4">
        <w:rPr>
          <w:rFonts w:cs="B Zar" w:hint="cs"/>
          <w:sz w:val="24"/>
          <w:szCs w:val="24"/>
          <w:rtl/>
          <w:lang w:bidi="fa-IR"/>
        </w:rPr>
        <w:t>ی</w:t>
      </w:r>
      <w:r w:rsidRPr="007B5EB4">
        <w:rPr>
          <w:rFonts w:cs="B Zar" w:hint="eastAsia"/>
          <w:sz w:val="24"/>
          <w:szCs w:val="24"/>
          <w:rtl/>
          <w:lang w:bidi="fa-IR"/>
        </w:rPr>
        <w:t>ون،</w:t>
      </w:r>
      <w:r w:rsidRPr="007B5EB4">
        <w:rPr>
          <w:rFonts w:cs="B Zar"/>
          <w:sz w:val="24"/>
          <w:szCs w:val="24"/>
          <w:rtl/>
          <w:lang w:bidi="fa-IR"/>
        </w:rPr>
        <w:t xml:space="preserve"> محمدرضا. (۱۴۰۴). مقا</w:t>
      </w:r>
      <w:r w:rsidRPr="007B5EB4">
        <w:rPr>
          <w:rFonts w:cs="B Zar" w:hint="cs"/>
          <w:sz w:val="24"/>
          <w:szCs w:val="24"/>
          <w:rtl/>
          <w:lang w:bidi="fa-IR"/>
        </w:rPr>
        <w:t>ی</w:t>
      </w:r>
      <w:r w:rsidRPr="007B5EB4">
        <w:rPr>
          <w:rFonts w:cs="B Zar" w:hint="eastAsia"/>
          <w:sz w:val="24"/>
          <w:szCs w:val="24"/>
          <w:rtl/>
          <w:lang w:bidi="fa-IR"/>
        </w:rPr>
        <w:t>سه</w:t>
      </w:r>
      <w:r w:rsidRPr="007B5EB4">
        <w:rPr>
          <w:rFonts w:cs="B Zar"/>
          <w:sz w:val="24"/>
          <w:szCs w:val="24"/>
          <w:rtl/>
          <w:lang w:bidi="fa-IR"/>
        </w:rPr>
        <w:t xml:space="preserve"> تنظ</w:t>
      </w:r>
      <w:r w:rsidRPr="007B5EB4">
        <w:rPr>
          <w:rFonts w:cs="B Zar" w:hint="cs"/>
          <w:sz w:val="24"/>
          <w:szCs w:val="24"/>
          <w:rtl/>
          <w:lang w:bidi="fa-IR"/>
        </w:rPr>
        <w:t>ی</w:t>
      </w:r>
      <w:r w:rsidRPr="007B5EB4">
        <w:rPr>
          <w:rFonts w:cs="B Zar" w:hint="eastAsia"/>
          <w:sz w:val="24"/>
          <w:szCs w:val="24"/>
          <w:rtl/>
          <w:lang w:bidi="fa-IR"/>
        </w:rPr>
        <w:t>م</w:t>
      </w:r>
      <w:r w:rsidRPr="007B5EB4">
        <w:rPr>
          <w:rFonts w:cs="B Zar"/>
          <w:sz w:val="24"/>
          <w:szCs w:val="24"/>
          <w:rtl/>
          <w:lang w:bidi="fa-IR"/>
        </w:rPr>
        <w:t xml:space="preserve"> شناخت</w:t>
      </w:r>
      <w:r w:rsidRPr="007B5EB4">
        <w:rPr>
          <w:rFonts w:cs="B Zar" w:hint="cs"/>
          <w:sz w:val="24"/>
          <w:szCs w:val="24"/>
          <w:rtl/>
          <w:lang w:bidi="fa-IR"/>
        </w:rPr>
        <w:t>ی</w:t>
      </w:r>
      <w:r w:rsidRPr="007B5EB4">
        <w:rPr>
          <w:rFonts w:cs="B Zar"/>
          <w:sz w:val="24"/>
          <w:szCs w:val="24"/>
          <w:rtl/>
          <w:lang w:bidi="fa-IR"/>
        </w:rPr>
        <w:t xml:space="preserve"> ه</w:t>
      </w:r>
      <w:r w:rsidRPr="007B5EB4">
        <w:rPr>
          <w:rFonts w:cs="B Zar" w:hint="cs"/>
          <w:sz w:val="24"/>
          <w:szCs w:val="24"/>
          <w:rtl/>
          <w:lang w:bidi="fa-IR"/>
        </w:rPr>
        <w:t>ی</w:t>
      </w:r>
      <w:r w:rsidRPr="007B5EB4">
        <w:rPr>
          <w:rFonts w:cs="B Zar" w:hint="eastAsia"/>
          <w:sz w:val="24"/>
          <w:szCs w:val="24"/>
          <w:rtl/>
          <w:lang w:bidi="fa-IR"/>
        </w:rPr>
        <w:t>جان،</w:t>
      </w:r>
      <w:r w:rsidRPr="007B5EB4">
        <w:rPr>
          <w:rFonts w:cs="B Zar"/>
          <w:sz w:val="24"/>
          <w:szCs w:val="24"/>
          <w:rtl/>
          <w:lang w:bidi="fa-IR"/>
        </w:rPr>
        <w:t xml:space="preserve"> س</w:t>
      </w:r>
      <w:r w:rsidRPr="007B5EB4">
        <w:rPr>
          <w:rFonts w:cs="B Zar" w:hint="cs"/>
          <w:sz w:val="24"/>
          <w:szCs w:val="24"/>
          <w:rtl/>
          <w:lang w:bidi="fa-IR"/>
        </w:rPr>
        <w:t>ی</w:t>
      </w:r>
      <w:r w:rsidRPr="007B5EB4">
        <w:rPr>
          <w:rFonts w:cs="B Zar" w:hint="eastAsia"/>
          <w:sz w:val="24"/>
          <w:szCs w:val="24"/>
          <w:rtl/>
          <w:lang w:bidi="fa-IR"/>
        </w:rPr>
        <w:t>ستم‌ها</w:t>
      </w:r>
      <w:r w:rsidRPr="007B5EB4">
        <w:rPr>
          <w:rFonts w:cs="B Zar" w:hint="cs"/>
          <w:sz w:val="24"/>
          <w:szCs w:val="24"/>
          <w:rtl/>
          <w:lang w:bidi="fa-IR"/>
        </w:rPr>
        <w:t>ی</w:t>
      </w:r>
      <w:r w:rsidRPr="007B5EB4">
        <w:rPr>
          <w:rFonts w:cs="B Zar"/>
          <w:sz w:val="24"/>
          <w:szCs w:val="24"/>
          <w:rtl/>
          <w:lang w:bidi="fa-IR"/>
        </w:rPr>
        <w:t xml:space="preserve"> مغز</w:t>
      </w:r>
      <w:r w:rsidRPr="007B5EB4">
        <w:rPr>
          <w:rFonts w:cs="B Zar" w:hint="cs"/>
          <w:sz w:val="24"/>
          <w:szCs w:val="24"/>
          <w:rtl/>
          <w:lang w:bidi="fa-IR"/>
        </w:rPr>
        <w:t>ی</w:t>
      </w:r>
      <w:r w:rsidRPr="007B5EB4">
        <w:rPr>
          <w:rFonts w:cs="B Zar"/>
          <w:sz w:val="24"/>
          <w:szCs w:val="24"/>
          <w:rtl/>
          <w:lang w:bidi="fa-IR"/>
        </w:rPr>
        <w:t>-رفتار</w:t>
      </w:r>
      <w:r w:rsidRPr="007B5EB4">
        <w:rPr>
          <w:rFonts w:cs="B Zar" w:hint="cs"/>
          <w:sz w:val="24"/>
          <w:szCs w:val="24"/>
          <w:rtl/>
          <w:lang w:bidi="fa-IR"/>
        </w:rPr>
        <w:t>ی</w:t>
      </w:r>
      <w:r w:rsidRPr="007B5EB4">
        <w:rPr>
          <w:rFonts w:cs="B Zar"/>
          <w:sz w:val="24"/>
          <w:szCs w:val="24"/>
          <w:rtl/>
          <w:lang w:bidi="fa-IR"/>
        </w:rPr>
        <w:t xml:space="preserve"> و خودکنترل</w:t>
      </w:r>
      <w:r w:rsidRPr="007B5EB4">
        <w:rPr>
          <w:rFonts w:cs="B Zar" w:hint="cs"/>
          <w:sz w:val="24"/>
          <w:szCs w:val="24"/>
          <w:rtl/>
          <w:lang w:bidi="fa-IR"/>
        </w:rPr>
        <w:t>ی</w:t>
      </w:r>
      <w:r w:rsidRPr="007B5EB4">
        <w:rPr>
          <w:rFonts w:cs="B Zar"/>
          <w:sz w:val="24"/>
          <w:szCs w:val="24"/>
          <w:rtl/>
          <w:lang w:bidi="fa-IR"/>
        </w:rPr>
        <w:t xml:space="preserve"> ب</w:t>
      </w:r>
      <w:r w:rsidRPr="007B5EB4">
        <w:rPr>
          <w:rFonts w:cs="B Zar" w:hint="cs"/>
          <w:sz w:val="24"/>
          <w:szCs w:val="24"/>
          <w:rtl/>
          <w:lang w:bidi="fa-IR"/>
        </w:rPr>
        <w:t>ی</w:t>
      </w:r>
      <w:r w:rsidRPr="007B5EB4">
        <w:rPr>
          <w:rFonts w:cs="B Zar" w:hint="eastAsia"/>
          <w:sz w:val="24"/>
          <w:szCs w:val="24"/>
          <w:rtl/>
          <w:lang w:bidi="fa-IR"/>
        </w:rPr>
        <w:t>ن</w:t>
      </w:r>
      <w:r w:rsidRPr="007B5EB4">
        <w:rPr>
          <w:rFonts w:cs="B Zar"/>
          <w:sz w:val="24"/>
          <w:szCs w:val="24"/>
          <w:rtl/>
          <w:lang w:bidi="fa-IR"/>
        </w:rPr>
        <w:t xml:space="preserve"> زنان وابسته به مت‌آمفتام</w:t>
      </w:r>
      <w:r w:rsidRPr="007B5EB4">
        <w:rPr>
          <w:rFonts w:cs="B Zar" w:hint="cs"/>
          <w:sz w:val="24"/>
          <w:szCs w:val="24"/>
          <w:rtl/>
          <w:lang w:bidi="fa-IR"/>
        </w:rPr>
        <w:t>ی</w:t>
      </w:r>
      <w:r w:rsidRPr="007B5EB4">
        <w:rPr>
          <w:rFonts w:cs="B Zar" w:hint="eastAsia"/>
          <w:sz w:val="24"/>
          <w:szCs w:val="24"/>
          <w:rtl/>
          <w:lang w:bidi="fa-IR"/>
        </w:rPr>
        <w:t>ن</w:t>
      </w:r>
      <w:r w:rsidRPr="007B5EB4">
        <w:rPr>
          <w:rFonts w:cs="B Zar"/>
          <w:sz w:val="24"/>
          <w:szCs w:val="24"/>
          <w:rtl/>
          <w:lang w:bidi="fa-IR"/>
        </w:rPr>
        <w:t xml:space="preserve"> و زنان عاد</w:t>
      </w:r>
      <w:r w:rsidRPr="007B5EB4">
        <w:rPr>
          <w:rFonts w:cs="B Zar" w:hint="cs"/>
          <w:sz w:val="24"/>
          <w:szCs w:val="24"/>
          <w:rtl/>
          <w:lang w:bidi="fa-IR"/>
        </w:rPr>
        <w:t>ی</w:t>
      </w:r>
      <w:r w:rsidRPr="007B5EB4">
        <w:rPr>
          <w:rFonts w:cs="B Zar"/>
          <w:sz w:val="24"/>
          <w:szCs w:val="24"/>
          <w:rtl/>
          <w:lang w:bidi="fa-IR"/>
        </w:rPr>
        <w:t xml:space="preserve">. </w:t>
      </w:r>
      <w:r w:rsidRPr="003E5E8E">
        <w:rPr>
          <w:rFonts w:cs="B Zar"/>
          <w:i/>
          <w:iCs/>
          <w:sz w:val="24"/>
          <w:szCs w:val="24"/>
          <w:rtl/>
          <w:lang w:bidi="fa-IR"/>
        </w:rPr>
        <w:t>فصلنامه علم</w:t>
      </w:r>
      <w:r w:rsidRPr="003E5E8E">
        <w:rPr>
          <w:rFonts w:cs="B Zar" w:hint="cs"/>
          <w:i/>
          <w:iCs/>
          <w:sz w:val="24"/>
          <w:szCs w:val="24"/>
          <w:rtl/>
          <w:lang w:bidi="fa-IR"/>
        </w:rPr>
        <w:t>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7B5EB4">
        <w:rPr>
          <w:rFonts w:cs="B Zar" w:hint="eastAsia"/>
          <w:sz w:val="24"/>
          <w:szCs w:val="24"/>
          <w:rtl/>
          <w:lang w:bidi="fa-IR"/>
        </w:rPr>
        <w:t>،</w:t>
      </w:r>
      <w:r w:rsidRPr="007B5EB4">
        <w:rPr>
          <w:rFonts w:cs="B Zar"/>
          <w:sz w:val="24"/>
          <w:szCs w:val="24"/>
          <w:rtl/>
          <w:lang w:bidi="fa-IR"/>
        </w:rPr>
        <w:t xml:space="preserve"> ۱۹(۷۸)، ۱۶۷-۱۸۸</w:t>
      </w:r>
      <w:r>
        <w:rPr>
          <w:rFonts w:cs="B Zar" w:hint="cs"/>
          <w:sz w:val="24"/>
          <w:szCs w:val="24"/>
          <w:rtl/>
          <w:lang w:bidi="fa-IR"/>
        </w:rPr>
        <w:t>.</w:t>
      </w:r>
    </w:p>
    <w:p w14:paraId="50FE1684" w14:textId="11EF384A" w:rsidR="007B5EB4" w:rsidRDefault="007B5EB4" w:rsidP="007B5EB4">
      <w:pPr>
        <w:bidi/>
        <w:spacing w:after="0" w:line="240" w:lineRule="auto"/>
        <w:jc w:val="lowKashida"/>
        <w:rPr>
          <w:rFonts w:cs="B Zar"/>
          <w:sz w:val="24"/>
          <w:szCs w:val="24"/>
          <w:lang w:bidi="fa-IR"/>
        </w:rPr>
      </w:pPr>
      <w:hyperlink r:id="rId13" w:history="1">
        <w:r w:rsidRPr="008A0D79">
          <w:rPr>
            <w:rStyle w:val="Hyperlink"/>
            <w:rFonts w:cs="B Zar"/>
            <w:sz w:val="24"/>
            <w:szCs w:val="24"/>
            <w:lang w:bidi="fa-IR"/>
          </w:rPr>
          <w:t>https://doi.org/10.22034/ETI.19.78.167</w:t>
        </w:r>
      </w:hyperlink>
    </w:p>
    <w:p w14:paraId="0D01A292"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برنج</w:t>
      </w:r>
      <w:r w:rsidRPr="00BD5ACF">
        <w:rPr>
          <w:rFonts w:cs="B Zar" w:hint="cs"/>
          <w:sz w:val="24"/>
          <w:szCs w:val="24"/>
          <w:rtl/>
          <w:lang w:bidi="fa-IR"/>
        </w:rPr>
        <w:t>ی‌</w:t>
      </w:r>
      <w:r w:rsidRPr="00BD5ACF">
        <w:rPr>
          <w:rFonts w:cs="B Zar" w:hint="eastAsia"/>
          <w:sz w:val="24"/>
          <w:szCs w:val="24"/>
          <w:rtl/>
          <w:lang w:bidi="fa-IR"/>
        </w:rPr>
        <w:t>جلال</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وح</w:t>
      </w:r>
      <w:r w:rsidRPr="00BD5ACF">
        <w:rPr>
          <w:rFonts w:cs="B Zar" w:hint="cs"/>
          <w:sz w:val="24"/>
          <w:szCs w:val="24"/>
          <w:rtl/>
          <w:lang w:bidi="fa-IR"/>
        </w:rPr>
        <w:t>ی</w:t>
      </w:r>
      <w:r w:rsidRPr="00BD5ACF">
        <w:rPr>
          <w:rFonts w:cs="B Zar" w:hint="eastAsia"/>
          <w:sz w:val="24"/>
          <w:szCs w:val="24"/>
          <w:rtl/>
          <w:lang w:bidi="fa-IR"/>
        </w:rPr>
        <w:t>د</w:t>
      </w:r>
      <w:r w:rsidRPr="00BD5ACF">
        <w:rPr>
          <w:rFonts w:cs="B Zar"/>
          <w:sz w:val="24"/>
          <w:szCs w:val="24"/>
          <w:rtl/>
          <w:lang w:bidi="fa-IR"/>
        </w:rPr>
        <w:t>.، غفار</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عذرا.، ب</w:t>
      </w:r>
      <w:r w:rsidRPr="00BD5ACF">
        <w:rPr>
          <w:rFonts w:cs="B Zar" w:hint="cs"/>
          <w:sz w:val="24"/>
          <w:szCs w:val="24"/>
          <w:rtl/>
          <w:lang w:bidi="fa-IR"/>
        </w:rPr>
        <w:t>ی</w:t>
      </w:r>
      <w:r w:rsidRPr="00BD5ACF">
        <w:rPr>
          <w:rFonts w:cs="B Zar" w:hint="eastAsia"/>
          <w:sz w:val="24"/>
          <w:szCs w:val="24"/>
          <w:rtl/>
          <w:lang w:bidi="fa-IR"/>
        </w:rPr>
        <w:t>رام</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منصور.، و تکلو</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سم</w:t>
      </w:r>
      <w:r w:rsidRPr="00BD5ACF">
        <w:rPr>
          <w:rFonts w:cs="B Zar" w:hint="cs"/>
          <w:sz w:val="24"/>
          <w:szCs w:val="24"/>
          <w:rtl/>
          <w:lang w:bidi="fa-IR"/>
        </w:rPr>
        <w:t>ی</w:t>
      </w:r>
      <w:r w:rsidRPr="00BD5ACF">
        <w:rPr>
          <w:rFonts w:cs="B Zar" w:hint="eastAsia"/>
          <w:sz w:val="24"/>
          <w:szCs w:val="24"/>
          <w:rtl/>
          <w:lang w:bidi="fa-IR"/>
        </w:rPr>
        <w:t>ه</w:t>
      </w:r>
      <w:r w:rsidRPr="00BD5ACF">
        <w:rPr>
          <w:rFonts w:cs="B Zar"/>
          <w:sz w:val="24"/>
          <w:szCs w:val="24"/>
          <w:rtl/>
          <w:lang w:bidi="fa-IR"/>
        </w:rPr>
        <w:t>. (۱۴۰۰).</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بر مهارت‌ها</w:t>
      </w:r>
      <w:r w:rsidRPr="00BD5ACF">
        <w:rPr>
          <w:rFonts w:cs="B Zar" w:hint="cs"/>
          <w:sz w:val="24"/>
          <w:szCs w:val="24"/>
          <w:rtl/>
          <w:lang w:bidi="fa-IR"/>
        </w:rPr>
        <w:t>ی</w:t>
      </w:r>
      <w:r w:rsidRPr="00BD5ACF">
        <w:rPr>
          <w:rFonts w:cs="B Zar"/>
          <w:sz w:val="24"/>
          <w:szCs w:val="24"/>
          <w:rtl/>
          <w:lang w:bidi="fa-IR"/>
        </w:rPr>
        <w:t xml:space="preserve"> خواندن و نوشتن در دانش‌آموزان مبتلا به اختلالات </w:t>
      </w:r>
      <w:r w:rsidRPr="00BD5ACF">
        <w:rPr>
          <w:rFonts w:cs="B Zar" w:hint="cs"/>
          <w:sz w:val="24"/>
          <w:szCs w:val="24"/>
          <w:rtl/>
          <w:lang w:bidi="fa-IR"/>
        </w:rPr>
        <w:t>ی</w:t>
      </w:r>
      <w:r w:rsidRPr="00BD5ACF">
        <w:rPr>
          <w:rFonts w:cs="B Zar" w:hint="eastAsia"/>
          <w:sz w:val="24"/>
          <w:szCs w:val="24"/>
          <w:rtl/>
          <w:lang w:bidi="fa-IR"/>
        </w:rPr>
        <w:t>ادگ</w:t>
      </w:r>
      <w:r w:rsidRPr="00BD5ACF">
        <w:rPr>
          <w:rFonts w:cs="B Zar" w:hint="cs"/>
          <w:sz w:val="24"/>
          <w:szCs w:val="24"/>
          <w:rtl/>
          <w:lang w:bidi="fa-IR"/>
        </w:rPr>
        <w:t>ی</w:t>
      </w:r>
      <w:r w:rsidRPr="00BD5ACF">
        <w:rPr>
          <w:rFonts w:cs="B Zar" w:hint="eastAsia"/>
          <w:sz w:val="24"/>
          <w:szCs w:val="24"/>
          <w:rtl/>
          <w:lang w:bidi="fa-IR"/>
        </w:rPr>
        <w:t>ر</w:t>
      </w:r>
      <w:r w:rsidRPr="00BD5ACF">
        <w:rPr>
          <w:rFonts w:cs="B Zar" w:hint="cs"/>
          <w:sz w:val="24"/>
          <w:szCs w:val="24"/>
          <w:rtl/>
          <w:lang w:bidi="fa-IR"/>
        </w:rPr>
        <w:t>ی</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خانواده</w:t>
      </w:r>
      <w:r w:rsidRPr="003E5E8E">
        <w:rPr>
          <w:rFonts w:cs="B Zar"/>
          <w:i/>
          <w:iCs/>
          <w:sz w:val="24"/>
          <w:szCs w:val="24"/>
          <w:rtl/>
          <w:lang w:bidi="fa-IR"/>
        </w:rPr>
        <w:t xml:space="preserve"> </w:t>
      </w:r>
      <w:r w:rsidRPr="003E5E8E">
        <w:rPr>
          <w:rFonts w:cs="B Zar" w:hint="cs"/>
          <w:i/>
          <w:iCs/>
          <w:sz w:val="24"/>
          <w:szCs w:val="24"/>
          <w:rtl/>
          <w:lang w:bidi="fa-IR"/>
        </w:rPr>
        <w:t>درمانی</w:t>
      </w:r>
      <w:r w:rsidRPr="003E5E8E">
        <w:rPr>
          <w:rFonts w:cs="B Zar"/>
          <w:i/>
          <w:iCs/>
          <w:sz w:val="24"/>
          <w:szCs w:val="24"/>
          <w:rtl/>
          <w:lang w:bidi="fa-IR"/>
        </w:rPr>
        <w:t xml:space="preserve"> کاربرد</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۲(۱)، ۲۷۷-۲۹۱</w:t>
      </w:r>
      <w:r w:rsidRPr="00BD5ACF">
        <w:rPr>
          <w:rFonts w:cs="B Zar" w:hint="cs"/>
          <w:sz w:val="24"/>
          <w:szCs w:val="24"/>
          <w:rtl/>
          <w:lang w:bidi="fa-IR"/>
        </w:rPr>
        <w:t>.</w:t>
      </w:r>
    </w:p>
    <w:p w14:paraId="12C675F0"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4" w:history="1">
        <w:r w:rsidRPr="00BD5ACF">
          <w:rPr>
            <w:rStyle w:val="Hyperlink"/>
            <w:rFonts w:cs="B Zar"/>
            <w:sz w:val="24"/>
            <w:szCs w:val="24"/>
            <w:lang w:bidi="fa-IR"/>
          </w:rPr>
          <w:t>https://doi.org/10.22034/aftj.2022.267202.1051</w:t>
        </w:r>
      </w:hyperlink>
    </w:p>
    <w:p w14:paraId="62A722D2"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ب</w:t>
      </w:r>
      <w:r w:rsidRPr="00BD5ACF">
        <w:rPr>
          <w:rFonts w:cs="B Zar" w:hint="cs"/>
          <w:sz w:val="24"/>
          <w:szCs w:val="24"/>
          <w:rtl/>
          <w:lang w:bidi="fa-IR"/>
        </w:rPr>
        <w:t>ی</w:t>
      </w:r>
      <w:r w:rsidRPr="00BD5ACF">
        <w:rPr>
          <w:rFonts w:cs="B Zar" w:hint="eastAsia"/>
          <w:sz w:val="24"/>
          <w:szCs w:val="24"/>
          <w:rtl/>
          <w:lang w:bidi="fa-IR"/>
        </w:rPr>
        <w:t>ان‌فر،</w:t>
      </w:r>
      <w:r w:rsidRPr="00BD5ACF">
        <w:rPr>
          <w:rFonts w:cs="B Zar"/>
          <w:sz w:val="24"/>
          <w:szCs w:val="24"/>
          <w:rtl/>
          <w:lang w:bidi="fa-IR"/>
        </w:rPr>
        <w:t xml:space="preserve"> فاطمه.، و رجا</w:t>
      </w:r>
      <w:r w:rsidRPr="00BD5ACF">
        <w:rPr>
          <w:rFonts w:cs="B Zar" w:hint="cs"/>
          <w:sz w:val="24"/>
          <w:szCs w:val="24"/>
          <w:rtl/>
          <w:lang w:bidi="fa-IR"/>
        </w:rPr>
        <w:t>یی‌</w:t>
      </w:r>
      <w:r w:rsidRPr="00BD5ACF">
        <w:rPr>
          <w:rFonts w:cs="B Zar" w:hint="eastAsia"/>
          <w:sz w:val="24"/>
          <w:szCs w:val="24"/>
          <w:rtl/>
          <w:lang w:bidi="fa-IR"/>
        </w:rPr>
        <w:t>منش،</w:t>
      </w:r>
      <w:r w:rsidRPr="00BD5ACF">
        <w:rPr>
          <w:rFonts w:cs="B Zar"/>
          <w:sz w:val="24"/>
          <w:szCs w:val="24"/>
          <w:rtl/>
          <w:lang w:bidi="fa-IR"/>
        </w:rPr>
        <w:t xml:space="preserve"> ام</w:t>
      </w:r>
      <w:r w:rsidRPr="00BD5ACF">
        <w:rPr>
          <w:rFonts w:cs="B Zar" w:hint="cs"/>
          <w:sz w:val="24"/>
          <w:szCs w:val="24"/>
          <w:rtl/>
          <w:lang w:bidi="fa-IR"/>
        </w:rPr>
        <w:t>ی</w:t>
      </w:r>
      <w:r w:rsidRPr="00BD5ACF">
        <w:rPr>
          <w:rFonts w:cs="B Zar" w:hint="eastAsia"/>
          <w:sz w:val="24"/>
          <w:szCs w:val="24"/>
          <w:rtl/>
          <w:lang w:bidi="fa-IR"/>
        </w:rPr>
        <w:t>ررضا</w:t>
      </w:r>
      <w:r w:rsidRPr="00BD5ACF">
        <w:rPr>
          <w:rFonts w:cs="B Zar"/>
          <w:sz w:val="24"/>
          <w:szCs w:val="24"/>
          <w:rtl/>
          <w:lang w:bidi="fa-IR"/>
        </w:rPr>
        <w:t>. (۱۴۰۱).</w:t>
      </w:r>
      <w:r w:rsidRPr="00BD5ACF">
        <w:rPr>
          <w:rFonts w:cs="Calibri" w:hint="cs"/>
          <w:sz w:val="24"/>
          <w:szCs w:val="24"/>
          <w:rtl/>
          <w:lang w:bidi="fa-IR"/>
        </w:rPr>
        <w:t> </w:t>
      </w:r>
      <w:r w:rsidRPr="00BD5ACF">
        <w:rPr>
          <w:rFonts w:cs="B Zar" w:hint="cs"/>
          <w:sz w:val="24"/>
          <w:szCs w:val="24"/>
          <w:rtl/>
          <w:lang w:bidi="fa-IR"/>
        </w:rPr>
        <w:t>مدل‌ی</w:t>
      </w:r>
      <w:r w:rsidRPr="00BD5ACF">
        <w:rPr>
          <w:rFonts w:cs="B Zar" w:hint="eastAsia"/>
          <w:sz w:val="24"/>
          <w:szCs w:val="24"/>
          <w:rtl/>
          <w:lang w:bidi="fa-IR"/>
        </w:rPr>
        <w:t>اب</w:t>
      </w:r>
      <w:r w:rsidRPr="00BD5ACF">
        <w:rPr>
          <w:rFonts w:cs="B Zar" w:hint="cs"/>
          <w:sz w:val="24"/>
          <w:szCs w:val="24"/>
          <w:rtl/>
          <w:lang w:bidi="fa-IR"/>
        </w:rPr>
        <w:t>ی</w:t>
      </w:r>
      <w:r w:rsidRPr="00BD5ACF">
        <w:rPr>
          <w:rFonts w:cs="B Zar"/>
          <w:sz w:val="24"/>
          <w:szCs w:val="24"/>
          <w:rtl/>
          <w:lang w:bidi="fa-IR"/>
        </w:rPr>
        <w:t xml:space="preserve"> عملکرد تحص</w:t>
      </w:r>
      <w:r w:rsidRPr="00BD5ACF">
        <w:rPr>
          <w:rFonts w:cs="B Zar" w:hint="cs"/>
          <w:sz w:val="24"/>
          <w:szCs w:val="24"/>
          <w:rtl/>
          <w:lang w:bidi="fa-IR"/>
        </w:rPr>
        <w:t>ی</w:t>
      </w:r>
      <w:r w:rsidRPr="00BD5ACF">
        <w:rPr>
          <w:rFonts w:cs="B Zar" w:hint="eastAsia"/>
          <w:sz w:val="24"/>
          <w:szCs w:val="24"/>
          <w:rtl/>
          <w:lang w:bidi="fa-IR"/>
        </w:rPr>
        <w:t>ل</w:t>
      </w:r>
      <w:r w:rsidRPr="00BD5ACF">
        <w:rPr>
          <w:rFonts w:cs="B Zar" w:hint="cs"/>
          <w:sz w:val="24"/>
          <w:szCs w:val="24"/>
          <w:rtl/>
          <w:lang w:bidi="fa-IR"/>
        </w:rPr>
        <w:t>ی</w:t>
      </w:r>
      <w:r w:rsidRPr="00BD5ACF">
        <w:rPr>
          <w:rFonts w:cs="B Zar"/>
          <w:sz w:val="24"/>
          <w:szCs w:val="24"/>
          <w:rtl/>
          <w:lang w:bidi="fa-IR"/>
        </w:rPr>
        <w:t xml:space="preserve"> بر اساس توانا</w:t>
      </w:r>
      <w:r w:rsidRPr="00BD5ACF">
        <w:rPr>
          <w:rFonts w:cs="B Zar" w:hint="cs"/>
          <w:sz w:val="24"/>
          <w:szCs w:val="24"/>
          <w:rtl/>
          <w:lang w:bidi="fa-IR"/>
        </w:rPr>
        <w:t>یی‌</w:t>
      </w:r>
      <w:r w:rsidRPr="00BD5ACF">
        <w:rPr>
          <w:rFonts w:cs="B Zar" w:hint="eastAsia"/>
          <w:sz w:val="24"/>
          <w:szCs w:val="24"/>
          <w:rtl/>
          <w:lang w:bidi="fa-IR"/>
        </w:rPr>
        <w:t>ها</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خودکارآمد</w:t>
      </w:r>
      <w:r w:rsidRPr="00BD5ACF">
        <w:rPr>
          <w:rFonts w:cs="B Zar" w:hint="cs"/>
          <w:sz w:val="24"/>
          <w:szCs w:val="24"/>
          <w:rtl/>
          <w:lang w:bidi="fa-IR"/>
        </w:rPr>
        <w:t>ی</w:t>
      </w:r>
      <w:r w:rsidRPr="00BD5ACF">
        <w:rPr>
          <w:rFonts w:cs="B Zar"/>
          <w:sz w:val="24"/>
          <w:szCs w:val="24"/>
          <w:rtl/>
          <w:lang w:bidi="fa-IR"/>
        </w:rPr>
        <w:t xml:space="preserve"> حافظه، حافظه روزمره، حافظه گذشته‌نگر-آ</w:t>
      </w:r>
      <w:r w:rsidRPr="00BD5ACF">
        <w:rPr>
          <w:rFonts w:cs="B Zar" w:hint="cs"/>
          <w:sz w:val="24"/>
          <w:szCs w:val="24"/>
          <w:rtl/>
          <w:lang w:bidi="fa-IR"/>
        </w:rPr>
        <w:t>ی</w:t>
      </w:r>
      <w:r w:rsidRPr="00BD5ACF">
        <w:rPr>
          <w:rFonts w:cs="B Zar" w:hint="eastAsia"/>
          <w:sz w:val="24"/>
          <w:szCs w:val="24"/>
          <w:rtl/>
          <w:lang w:bidi="fa-IR"/>
        </w:rPr>
        <w:t>نده‌نگر</w:t>
      </w:r>
      <w:r w:rsidRPr="00BD5ACF">
        <w:rPr>
          <w:rFonts w:cs="B Zar"/>
          <w:sz w:val="24"/>
          <w:szCs w:val="24"/>
          <w:rtl/>
          <w:lang w:bidi="fa-IR"/>
        </w:rPr>
        <w:t xml:space="preserve"> با م</w:t>
      </w:r>
      <w:r w:rsidRPr="00BD5ACF">
        <w:rPr>
          <w:rFonts w:cs="B Zar" w:hint="cs"/>
          <w:sz w:val="24"/>
          <w:szCs w:val="24"/>
          <w:rtl/>
          <w:lang w:bidi="fa-IR"/>
        </w:rPr>
        <w:t>ی</w:t>
      </w:r>
      <w:r w:rsidRPr="00BD5ACF">
        <w:rPr>
          <w:rFonts w:cs="B Zar" w:hint="eastAsia"/>
          <w:sz w:val="24"/>
          <w:szCs w:val="24"/>
          <w:rtl/>
          <w:lang w:bidi="fa-IR"/>
        </w:rPr>
        <w:t>انج</w:t>
      </w:r>
      <w:r w:rsidRPr="00BD5ACF">
        <w:rPr>
          <w:rFonts w:cs="B Zar" w:hint="cs"/>
          <w:sz w:val="24"/>
          <w:szCs w:val="24"/>
          <w:rtl/>
          <w:lang w:bidi="fa-IR"/>
        </w:rPr>
        <w:t>ی‌</w:t>
      </w:r>
      <w:r w:rsidRPr="00BD5ACF">
        <w:rPr>
          <w:rFonts w:cs="B Zar" w:hint="eastAsia"/>
          <w:sz w:val="24"/>
          <w:szCs w:val="24"/>
          <w:rtl/>
          <w:lang w:bidi="fa-IR"/>
        </w:rPr>
        <w:t>گر</w:t>
      </w:r>
      <w:r w:rsidRPr="00BD5ACF">
        <w:rPr>
          <w:rFonts w:cs="B Zar" w:hint="cs"/>
          <w:sz w:val="24"/>
          <w:szCs w:val="24"/>
          <w:rtl/>
          <w:lang w:bidi="fa-IR"/>
        </w:rPr>
        <w:t>ی</w:t>
      </w:r>
      <w:r w:rsidRPr="00BD5ACF">
        <w:rPr>
          <w:rFonts w:cs="B Zar"/>
          <w:sz w:val="24"/>
          <w:szCs w:val="24"/>
          <w:rtl/>
          <w:lang w:bidi="fa-IR"/>
        </w:rPr>
        <w:t xml:space="preserve"> فراحافظه.</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پژوهش در </w:t>
      </w:r>
      <w:r w:rsidRPr="003E5E8E">
        <w:rPr>
          <w:rFonts w:cs="B Zar" w:hint="cs"/>
          <w:i/>
          <w:iCs/>
          <w:sz w:val="24"/>
          <w:szCs w:val="24"/>
          <w:rtl/>
          <w:lang w:bidi="fa-IR"/>
        </w:rPr>
        <w:t>ی</w:t>
      </w:r>
      <w:r w:rsidRPr="003E5E8E">
        <w:rPr>
          <w:rFonts w:cs="B Zar" w:hint="eastAsia"/>
          <w:i/>
          <w:iCs/>
          <w:sz w:val="24"/>
          <w:szCs w:val="24"/>
          <w:rtl/>
          <w:lang w:bidi="fa-IR"/>
        </w:rPr>
        <w:t>ادگ</w:t>
      </w:r>
      <w:r w:rsidRPr="003E5E8E">
        <w:rPr>
          <w:rFonts w:cs="B Zar" w:hint="cs"/>
          <w:i/>
          <w:iCs/>
          <w:sz w:val="24"/>
          <w:szCs w:val="24"/>
          <w:rtl/>
          <w:lang w:bidi="fa-IR"/>
        </w:rPr>
        <w:t>ی</w:t>
      </w:r>
      <w:r w:rsidRPr="003E5E8E">
        <w:rPr>
          <w:rFonts w:cs="B Zar" w:hint="eastAsia"/>
          <w:i/>
          <w:iCs/>
          <w:sz w:val="24"/>
          <w:szCs w:val="24"/>
          <w:rtl/>
          <w:lang w:bidi="fa-IR"/>
        </w:rPr>
        <w:t>ر</w:t>
      </w:r>
      <w:r w:rsidRPr="003E5E8E">
        <w:rPr>
          <w:rFonts w:cs="B Zar" w:hint="cs"/>
          <w:i/>
          <w:iCs/>
          <w:sz w:val="24"/>
          <w:szCs w:val="24"/>
          <w:rtl/>
          <w:lang w:bidi="fa-IR"/>
        </w:rPr>
        <w:t>ی</w:t>
      </w:r>
      <w:r w:rsidRPr="003E5E8E">
        <w:rPr>
          <w:rFonts w:cs="B Zar"/>
          <w:i/>
          <w:iCs/>
          <w:sz w:val="24"/>
          <w:szCs w:val="24"/>
          <w:rtl/>
          <w:lang w:bidi="fa-IR"/>
        </w:rPr>
        <w:t xml:space="preserve"> مدرسه‌ا</w:t>
      </w:r>
      <w:r w:rsidRPr="003E5E8E">
        <w:rPr>
          <w:rFonts w:cs="B Zar" w:hint="cs"/>
          <w:i/>
          <w:iCs/>
          <w:sz w:val="24"/>
          <w:szCs w:val="24"/>
          <w:rtl/>
          <w:lang w:bidi="fa-IR"/>
        </w:rPr>
        <w:t>ی</w:t>
      </w:r>
      <w:r w:rsidRPr="003E5E8E">
        <w:rPr>
          <w:rFonts w:cs="B Zar"/>
          <w:i/>
          <w:iCs/>
          <w:sz w:val="24"/>
          <w:szCs w:val="24"/>
          <w:rtl/>
          <w:lang w:bidi="fa-IR"/>
        </w:rPr>
        <w:t xml:space="preserve"> و مجاز</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۹(۴)، ۶۱-۷۶</w:t>
      </w:r>
      <w:r w:rsidRPr="00BD5ACF">
        <w:rPr>
          <w:rFonts w:cs="B Zar"/>
          <w:sz w:val="24"/>
          <w:szCs w:val="24"/>
          <w:lang w:bidi="fa-IR"/>
        </w:rPr>
        <w:t>.</w:t>
      </w:r>
    </w:p>
    <w:p w14:paraId="40EFB9B1"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پورگنج</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ابوالفضل.، و عل</w:t>
      </w:r>
      <w:r w:rsidRPr="00BD5ACF">
        <w:rPr>
          <w:rFonts w:cs="B Zar" w:hint="cs"/>
          <w:sz w:val="24"/>
          <w:szCs w:val="24"/>
          <w:rtl/>
          <w:lang w:bidi="fa-IR"/>
        </w:rPr>
        <w:t>ی‌</w:t>
      </w:r>
      <w:r w:rsidRPr="00BD5ACF">
        <w:rPr>
          <w:rFonts w:cs="B Zar" w:hint="eastAsia"/>
          <w:sz w:val="24"/>
          <w:szCs w:val="24"/>
          <w:rtl/>
          <w:lang w:bidi="fa-IR"/>
        </w:rPr>
        <w:t>نژاد،</w:t>
      </w:r>
      <w:r w:rsidRPr="00BD5ACF">
        <w:rPr>
          <w:rFonts w:cs="B Zar"/>
          <w:sz w:val="24"/>
          <w:szCs w:val="24"/>
          <w:rtl/>
          <w:lang w:bidi="fa-IR"/>
        </w:rPr>
        <w:t xml:space="preserve"> منوچهر. (۱۴۰۳).</w:t>
      </w:r>
      <w:r w:rsidRPr="00BD5ACF">
        <w:rPr>
          <w:rFonts w:cs="Calibri" w:hint="cs"/>
          <w:sz w:val="24"/>
          <w:szCs w:val="24"/>
          <w:rtl/>
          <w:lang w:bidi="fa-IR"/>
        </w:rPr>
        <w:t> </w:t>
      </w:r>
      <w:r w:rsidRPr="00BD5ACF">
        <w:rPr>
          <w:rFonts w:cs="B Zar" w:hint="cs"/>
          <w:sz w:val="24"/>
          <w:szCs w:val="24"/>
          <w:rtl/>
          <w:lang w:bidi="fa-IR"/>
        </w:rPr>
        <w:t>درک</w:t>
      </w:r>
      <w:r w:rsidRPr="00BD5ACF">
        <w:rPr>
          <w:rFonts w:cs="B Zar"/>
          <w:sz w:val="24"/>
          <w:szCs w:val="24"/>
          <w:rtl/>
          <w:lang w:bidi="fa-IR"/>
        </w:rPr>
        <w:t xml:space="preserve"> </w:t>
      </w:r>
      <w:r w:rsidRPr="00BD5ACF">
        <w:rPr>
          <w:rFonts w:cs="B Zar" w:hint="cs"/>
          <w:sz w:val="24"/>
          <w:szCs w:val="24"/>
          <w:rtl/>
          <w:lang w:bidi="fa-IR"/>
        </w:rPr>
        <w:t>معنایی</w:t>
      </w:r>
      <w:r w:rsidRPr="00BD5ACF">
        <w:rPr>
          <w:rFonts w:cs="B Zar"/>
          <w:sz w:val="24"/>
          <w:szCs w:val="24"/>
          <w:rtl/>
          <w:lang w:bidi="fa-IR"/>
        </w:rPr>
        <w:t xml:space="preserve"> مصرف‌کنندگان مواد مخدر عضو انجمن معتادان گمنام نسبت به اعت</w:t>
      </w:r>
      <w:r w:rsidRPr="00BD5ACF">
        <w:rPr>
          <w:rFonts w:cs="B Zar" w:hint="cs"/>
          <w:sz w:val="24"/>
          <w:szCs w:val="24"/>
          <w:rtl/>
          <w:lang w:bidi="fa-IR"/>
        </w:rPr>
        <w:t>ی</w:t>
      </w:r>
      <w:r w:rsidRPr="00BD5ACF">
        <w:rPr>
          <w:rFonts w:cs="B Zar" w:hint="eastAsia"/>
          <w:sz w:val="24"/>
          <w:szCs w:val="24"/>
          <w:rtl/>
          <w:lang w:bidi="fa-IR"/>
        </w:rPr>
        <w:t>اد،</w:t>
      </w:r>
      <w:r w:rsidRPr="00BD5ACF">
        <w:rPr>
          <w:rFonts w:cs="B Zar"/>
          <w:sz w:val="24"/>
          <w:szCs w:val="24"/>
          <w:rtl/>
          <w:lang w:bidi="fa-IR"/>
        </w:rPr>
        <w:t xml:space="preserve"> فرآ</w:t>
      </w:r>
      <w:r w:rsidRPr="00BD5ACF">
        <w:rPr>
          <w:rFonts w:cs="B Zar" w:hint="cs"/>
          <w:sz w:val="24"/>
          <w:szCs w:val="24"/>
          <w:rtl/>
          <w:lang w:bidi="fa-IR"/>
        </w:rPr>
        <w:t>ی</w:t>
      </w:r>
      <w:r w:rsidRPr="00BD5ACF">
        <w:rPr>
          <w:rFonts w:cs="B Zar" w:hint="eastAsia"/>
          <w:sz w:val="24"/>
          <w:szCs w:val="24"/>
          <w:rtl/>
          <w:lang w:bidi="fa-IR"/>
        </w:rPr>
        <w:t>ند</w:t>
      </w:r>
      <w:r w:rsidRPr="00BD5ACF">
        <w:rPr>
          <w:rFonts w:cs="B Zar"/>
          <w:sz w:val="24"/>
          <w:szCs w:val="24"/>
          <w:rtl/>
          <w:lang w:bidi="fa-IR"/>
        </w:rPr>
        <w:t xml:space="preserve"> و درمان آن.</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۱۸(۷۱)، ۱۰۳-۱۳۸</w:t>
      </w:r>
      <w:r w:rsidRPr="00BD5ACF">
        <w:rPr>
          <w:rFonts w:cs="B Zar" w:hint="cs"/>
          <w:sz w:val="24"/>
          <w:szCs w:val="24"/>
          <w:rtl/>
          <w:lang w:bidi="fa-IR"/>
        </w:rPr>
        <w:t>.</w:t>
      </w:r>
    </w:p>
    <w:p w14:paraId="47B38841"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5" w:history="1">
        <w:r w:rsidRPr="00BD5ACF">
          <w:rPr>
            <w:rStyle w:val="Hyperlink"/>
            <w:rFonts w:cs="B Zar"/>
            <w:sz w:val="24"/>
            <w:szCs w:val="24"/>
            <w:lang w:bidi="fa-IR"/>
          </w:rPr>
          <w:t>https://doi.org/10.3389/fnbeh.2025.1653783</w:t>
        </w:r>
      </w:hyperlink>
    </w:p>
    <w:p w14:paraId="4D7EEDFE"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lastRenderedPageBreak/>
        <w:t>چگن</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محبوبه.، عسگر</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محمد.، حسن</w:t>
      </w:r>
      <w:r w:rsidRPr="00BD5ACF">
        <w:rPr>
          <w:rFonts w:cs="B Zar" w:hint="cs"/>
          <w:sz w:val="24"/>
          <w:szCs w:val="24"/>
          <w:rtl/>
          <w:lang w:bidi="fa-IR"/>
        </w:rPr>
        <w:t>ی</w:t>
      </w:r>
      <w:r w:rsidRPr="00BD5ACF">
        <w:rPr>
          <w:rFonts w:cs="B Zar"/>
          <w:sz w:val="24"/>
          <w:szCs w:val="24"/>
          <w:rtl/>
          <w:lang w:bidi="fa-IR"/>
        </w:rPr>
        <w:t xml:space="preserve"> ابهر</w:t>
      </w:r>
      <w:r w:rsidRPr="00BD5ACF">
        <w:rPr>
          <w:rFonts w:cs="B Zar" w:hint="cs"/>
          <w:sz w:val="24"/>
          <w:szCs w:val="24"/>
          <w:rtl/>
          <w:lang w:bidi="fa-IR"/>
        </w:rPr>
        <w:t>ی</w:t>
      </w:r>
      <w:r w:rsidRPr="00BD5ACF">
        <w:rPr>
          <w:rFonts w:cs="B Zar" w:hint="eastAsia"/>
          <w:sz w:val="24"/>
          <w:szCs w:val="24"/>
          <w:rtl/>
          <w:lang w:bidi="fa-IR"/>
        </w:rPr>
        <w:t>ان،</w:t>
      </w:r>
      <w:r w:rsidRPr="00BD5ACF">
        <w:rPr>
          <w:rFonts w:cs="B Zar"/>
          <w:sz w:val="24"/>
          <w:szCs w:val="24"/>
          <w:rtl/>
          <w:lang w:bidi="fa-IR"/>
        </w:rPr>
        <w:t xml:space="preserve"> پ</w:t>
      </w:r>
      <w:r w:rsidRPr="00BD5ACF">
        <w:rPr>
          <w:rFonts w:cs="B Zar" w:hint="cs"/>
          <w:sz w:val="24"/>
          <w:szCs w:val="24"/>
          <w:rtl/>
          <w:lang w:bidi="fa-IR"/>
        </w:rPr>
        <w:t>ی</w:t>
      </w:r>
      <w:r w:rsidRPr="00BD5ACF">
        <w:rPr>
          <w:rFonts w:cs="B Zar" w:hint="eastAsia"/>
          <w:sz w:val="24"/>
          <w:szCs w:val="24"/>
          <w:rtl/>
          <w:lang w:bidi="fa-IR"/>
        </w:rPr>
        <w:t>مان</w:t>
      </w:r>
      <w:r w:rsidRPr="00BD5ACF">
        <w:rPr>
          <w:rFonts w:cs="B Zar"/>
          <w:sz w:val="24"/>
          <w:szCs w:val="24"/>
          <w:rtl/>
          <w:lang w:bidi="fa-IR"/>
        </w:rPr>
        <w:t>.، و کر</w:t>
      </w:r>
      <w:r w:rsidRPr="00BD5ACF">
        <w:rPr>
          <w:rFonts w:cs="B Zar" w:hint="cs"/>
          <w:sz w:val="24"/>
          <w:szCs w:val="24"/>
          <w:rtl/>
          <w:lang w:bidi="fa-IR"/>
        </w:rPr>
        <w:t>ی</w:t>
      </w:r>
      <w:r w:rsidRPr="00BD5ACF">
        <w:rPr>
          <w:rFonts w:cs="B Zar" w:hint="eastAsia"/>
          <w:sz w:val="24"/>
          <w:szCs w:val="24"/>
          <w:rtl/>
          <w:lang w:bidi="fa-IR"/>
        </w:rPr>
        <w:t>م</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جواد. (۱۴۰۴).</w:t>
      </w:r>
      <w:r w:rsidRPr="00BD5ACF">
        <w:rPr>
          <w:rFonts w:cs="Calibri" w:hint="cs"/>
          <w:sz w:val="24"/>
          <w:szCs w:val="24"/>
          <w:rtl/>
          <w:lang w:bidi="fa-IR"/>
        </w:rPr>
        <w:t> </w:t>
      </w:r>
      <w:r w:rsidRPr="00BD5ACF">
        <w:rPr>
          <w:rFonts w:cs="B Zar" w:hint="cs"/>
          <w:sz w:val="24"/>
          <w:szCs w:val="24"/>
          <w:rtl/>
          <w:lang w:bidi="fa-IR"/>
        </w:rPr>
        <w:t>مقای</w:t>
      </w:r>
      <w:r w:rsidRPr="00BD5ACF">
        <w:rPr>
          <w:rFonts w:cs="B Zar" w:hint="eastAsia"/>
          <w:sz w:val="24"/>
          <w:szCs w:val="24"/>
          <w:rtl/>
          <w:lang w:bidi="fa-IR"/>
        </w:rPr>
        <w:t>سه</w:t>
      </w:r>
      <w:r w:rsidRPr="00BD5ACF">
        <w:rPr>
          <w:rFonts w:cs="B Zar"/>
          <w:sz w:val="24"/>
          <w:szCs w:val="24"/>
          <w:rtl/>
          <w:lang w:bidi="fa-IR"/>
        </w:rPr>
        <w:t xml:space="preserve"> اثربخش</w:t>
      </w:r>
      <w:r w:rsidRPr="00BD5ACF">
        <w:rPr>
          <w:rFonts w:cs="B Zar" w:hint="cs"/>
          <w:sz w:val="24"/>
          <w:szCs w:val="24"/>
          <w:rtl/>
          <w:lang w:bidi="fa-IR"/>
        </w:rPr>
        <w:t>ی</w:t>
      </w:r>
      <w:r w:rsidRPr="00BD5ACF">
        <w:rPr>
          <w:rFonts w:cs="B Zar"/>
          <w:sz w:val="24"/>
          <w:szCs w:val="24"/>
          <w:rtl/>
          <w:lang w:bidi="fa-IR"/>
        </w:rPr>
        <w:t xml:space="preserve"> مداخلات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و مصاحبه انگ</w:t>
      </w:r>
      <w:r w:rsidRPr="00BD5ACF">
        <w:rPr>
          <w:rFonts w:cs="B Zar" w:hint="cs"/>
          <w:sz w:val="24"/>
          <w:szCs w:val="24"/>
          <w:rtl/>
          <w:lang w:bidi="fa-IR"/>
        </w:rPr>
        <w:t>ی</w:t>
      </w:r>
      <w:r w:rsidRPr="00BD5ACF">
        <w:rPr>
          <w:rFonts w:cs="B Zar" w:hint="eastAsia"/>
          <w:sz w:val="24"/>
          <w:szCs w:val="24"/>
          <w:rtl/>
          <w:lang w:bidi="fa-IR"/>
        </w:rPr>
        <w:t>زش</w:t>
      </w:r>
      <w:r w:rsidRPr="00BD5ACF">
        <w:rPr>
          <w:rFonts w:cs="B Zar" w:hint="cs"/>
          <w:sz w:val="24"/>
          <w:szCs w:val="24"/>
          <w:rtl/>
          <w:lang w:bidi="fa-IR"/>
        </w:rPr>
        <w:t>ی</w:t>
      </w:r>
      <w:r w:rsidRPr="00BD5ACF">
        <w:rPr>
          <w:rFonts w:cs="B Zar"/>
          <w:sz w:val="24"/>
          <w:szCs w:val="24"/>
          <w:rtl/>
          <w:lang w:bidi="fa-IR"/>
        </w:rPr>
        <w:t xml:space="preserve"> بر کاهش ولع و بهبود عملکردها</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مردان مصرف‌کننده کاناب</w:t>
      </w:r>
      <w:r w:rsidRPr="00BD5ACF">
        <w:rPr>
          <w:rFonts w:cs="B Zar" w:hint="cs"/>
          <w:sz w:val="24"/>
          <w:szCs w:val="24"/>
          <w:rtl/>
          <w:lang w:bidi="fa-IR"/>
        </w:rPr>
        <w:t>ی</w:t>
      </w:r>
      <w:r w:rsidRPr="00BD5ACF">
        <w:rPr>
          <w:rFonts w:cs="B Zar" w:hint="eastAsia"/>
          <w:sz w:val="24"/>
          <w:szCs w:val="24"/>
          <w:rtl/>
          <w:lang w:bidi="fa-IR"/>
        </w:rPr>
        <w:t>س</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تازه‌های</w:t>
      </w:r>
      <w:r w:rsidRPr="003E5E8E">
        <w:rPr>
          <w:rFonts w:cs="B Zar"/>
          <w:i/>
          <w:iCs/>
          <w:sz w:val="24"/>
          <w:szCs w:val="24"/>
          <w:rtl/>
          <w:lang w:bidi="fa-IR"/>
        </w:rPr>
        <w:t xml:space="preserve"> علوم شناخت</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۲۷(۱)، ۱-۱۴</w:t>
      </w:r>
      <w:r w:rsidRPr="00BD5ACF">
        <w:rPr>
          <w:rFonts w:cs="B Zar" w:hint="cs"/>
          <w:sz w:val="24"/>
          <w:szCs w:val="24"/>
          <w:rtl/>
          <w:lang w:bidi="fa-IR"/>
        </w:rPr>
        <w:t>.</w:t>
      </w:r>
    </w:p>
    <w:p w14:paraId="197D14F3"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6" w:history="1">
        <w:r w:rsidRPr="00BD5ACF">
          <w:rPr>
            <w:rStyle w:val="Hyperlink"/>
            <w:rFonts w:cs="B Zar"/>
            <w:sz w:val="24"/>
            <w:szCs w:val="24"/>
            <w:lang w:bidi="fa-IR"/>
          </w:rPr>
          <w:t>https://doi.org/10.30514/icss.27.2.1</w:t>
        </w:r>
      </w:hyperlink>
    </w:p>
    <w:p w14:paraId="6E99626D"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حسن</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جعفر.، و رضا</w:t>
      </w:r>
      <w:r w:rsidRPr="00BD5ACF">
        <w:rPr>
          <w:rFonts w:cs="B Zar" w:hint="cs"/>
          <w:sz w:val="24"/>
          <w:szCs w:val="24"/>
          <w:rtl/>
          <w:lang w:bidi="fa-IR"/>
        </w:rPr>
        <w:t>یی</w:t>
      </w:r>
      <w:r w:rsidRPr="00BD5ACF">
        <w:rPr>
          <w:rFonts w:cs="B Zar"/>
          <w:sz w:val="24"/>
          <w:szCs w:val="24"/>
          <w:rtl/>
          <w:lang w:bidi="fa-IR"/>
        </w:rPr>
        <w:t xml:space="preserve"> جمالو</w:t>
      </w:r>
      <w:r w:rsidRPr="00BD5ACF">
        <w:rPr>
          <w:rFonts w:cs="B Zar" w:hint="cs"/>
          <w:sz w:val="24"/>
          <w:szCs w:val="24"/>
          <w:rtl/>
          <w:lang w:bidi="fa-IR"/>
        </w:rPr>
        <w:t>یی</w:t>
      </w:r>
      <w:r w:rsidRPr="00BD5ACF">
        <w:rPr>
          <w:rFonts w:cs="B Zar" w:hint="eastAsia"/>
          <w:sz w:val="24"/>
          <w:szCs w:val="24"/>
          <w:rtl/>
          <w:lang w:bidi="fa-IR"/>
        </w:rPr>
        <w:t>،</w:t>
      </w:r>
      <w:r w:rsidRPr="00BD5ACF">
        <w:rPr>
          <w:rFonts w:cs="B Zar"/>
          <w:sz w:val="24"/>
          <w:szCs w:val="24"/>
          <w:rtl/>
          <w:lang w:bidi="fa-IR"/>
        </w:rPr>
        <w:t xml:space="preserve"> حسن. (۱۳۹۳).</w:t>
      </w:r>
      <w:r w:rsidRPr="00BD5ACF">
        <w:rPr>
          <w:rFonts w:cs="Calibri" w:hint="cs"/>
          <w:sz w:val="24"/>
          <w:szCs w:val="24"/>
          <w:rtl/>
          <w:lang w:bidi="fa-IR"/>
        </w:rPr>
        <w:t> </w:t>
      </w:r>
      <w:r w:rsidRPr="00BD5ACF">
        <w:rPr>
          <w:rFonts w:cs="B Zar" w:hint="cs"/>
          <w:sz w:val="24"/>
          <w:szCs w:val="24"/>
          <w:rtl/>
          <w:lang w:bidi="fa-IR"/>
        </w:rPr>
        <w:t>بررسی</w:t>
      </w:r>
      <w:r w:rsidRPr="00BD5ACF">
        <w:rPr>
          <w:rFonts w:cs="B Zar"/>
          <w:sz w:val="24"/>
          <w:szCs w:val="24"/>
          <w:rtl/>
          <w:lang w:bidi="fa-IR"/>
        </w:rPr>
        <w:t xml:space="preserve"> سرعت پردازش اطلاعات با نگاه به اضطراب رگه/حالت.</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روان‌شناسی</w:t>
      </w:r>
      <w:r w:rsidRPr="003E5E8E">
        <w:rPr>
          <w:rFonts w:cs="B Zar"/>
          <w:i/>
          <w:iCs/>
          <w:sz w:val="24"/>
          <w:szCs w:val="24"/>
          <w:rtl/>
          <w:lang w:bidi="fa-IR"/>
        </w:rPr>
        <w:t xml:space="preserve"> شناخت</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۲(۳)، ۱۲</w:t>
      </w:r>
      <w:r w:rsidRPr="00BD5ACF">
        <w:rPr>
          <w:rFonts w:ascii="Arial" w:hAnsi="Arial" w:hint="cs"/>
          <w:sz w:val="24"/>
          <w:szCs w:val="24"/>
          <w:rtl/>
          <w:lang w:bidi="fa-IR"/>
        </w:rPr>
        <w:t>–</w:t>
      </w:r>
      <w:r w:rsidRPr="00BD5ACF">
        <w:rPr>
          <w:rFonts w:cs="B Zar" w:hint="cs"/>
          <w:sz w:val="24"/>
          <w:szCs w:val="24"/>
          <w:rtl/>
          <w:lang w:bidi="fa-IR"/>
        </w:rPr>
        <w:t>۱۹.</w:t>
      </w:r>
    </w:p>
    <w:p w14:paraId="0D61D9A0"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7" w:history="1">
        <w:r w:rsidRPr="00BD5ACF">
          <w:rPr>
            <w:rStyle w:val="Hyperlink"/>
            <w:rFonts w:cs="B Zar"/>
            <w:sz w:val="24"/>
            <w:szCs w:val="24"/>
            <w:lang w:bidi="fa-IR"/>
          </w:rPr>
          <w:t>https://doi.org/20.1001.1.23455780.1393.2.3.2.9</w:t>
        </w:r>
      </w:hyperlink>
    </w:p>
    <w:p w14:paraId="7DE6837F"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دارا</w:t>
      </w:r>
      <w:r w:rsidRPr="00BD5ACF">
        <w:rPr>
          <w:rFonts w:cs="B Zar" w:hint="cs"/>
          <w:sz w:val="24"/>
          <w:szCs w:val="24"/>
          <w:rtl/>
          <w:lang w:bidi="fa-IR"/>
        </w:rPr>
        <w:t>یی‌</w:t>
      </w:r>
      <w:r w:rsidRPr="00BD5ACF">
        <w:rPr>
          <w:rFonts w:cs="B Zar" w:hint="eastAsia"/>
          <w:sz w:val="24"/>
          <w:szCs w:val="24"/>
          <w:rtl/>
          <w:lang w:bidi="fa-IR"/>
        </w:rPr>
        <w:t>فرد،</w:t>
      </w:r>
      <w:r w:rsidRPr="00BD5ACF">
        <w:rPr>
          <w:rFonts w:cs="B Zar"/>
          <w:sz w:val="24"/>
          <w:szCs w:val="24"/>
          <w:rtl/>
          <w:lang w:bidi="fa-IR"/>
        </w:rPr>
        <w:t xml:space="preserve"> نگ</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 عز</w:t>
      </w:r>
      <w:r w:rsidRPr="00BD5ACF">
        <w:rPr>
          <w:rFonts w:cs="B Zar" w:hint="cs"/>
          <w:sz w:val="24"/>
          <w:szCs w:val="24"/>
          <w:rtl/>
          <w:lang w:bidi="fa-IR"/>
        </w:rPr>
        <w:t>ی</w:t>
      </w:r>
      <w:r w:rsidRPr="00BD5ACF">
        <w:rPr>
          <w:rFonts w:cs="B Zar" w:hint="eastAsia"/>
          <w:sz w:val="24"/>
          <w:szCs w:val="24"/>
          <w:rtl/>
          <w:lang w:bidi="fa-IR"/>
        </w:rPr>
        <w:t>ز</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مهد</w:t>
      </w:r>
      <w:r w:rsidRPr="00BD5ACF">
        <w:rPr>
          <w:rFonts w:cs="B Zar" w:hint="cs"/>
          <w:sz w:val="24"/>
          <w:szCs w:val="24"/>
          <w:rtl/>
          <w:lang w:bidi="fa-IR"/>
        </w:rPr>
        <w:t>ی</w:t>
      </w:r>
      <w:r w:rsidRPr="00BD5ACF">
        <w:rPr>
          <w:rFonts w:cs="B Zar" w:hint="eastAsia"/>
          <w:sz w:val="24"/>
          <w:szCs w:val="24"/>
          <w:rtl/>
          <w:lang w:bidi="fa-IR"/>
        </w:rPr>
        <w:t>ه</w:t>
      </w:r>
      <w:r w:rsidRPr="00BD5ACF">
        <w:rPr>
          <w:rFonts w:cs="B Zar"/>
          <w:sz w:val="24"/>
          <w:szCs w:val="24"/>
          <w:rtl/>
          <w:lang w:bidi="fa-IR"/>
        </w:rPr>
        <w:t>.، و دمهر</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فرنگ</w:t>
      </w:r>
      <w:r w:rsidRPr="00BD5ACF">
        <w:rPr>
          <w:rFonts w:cs="B Zar" w:hint="cs"/>
          <w:sz w:val="24"/>
          <w:szCs w:val="24"/>
          <w:rtl/>
          <w:lang w:bidi="fa-IR"/>
        </w:rPr>
        <w:t>ی</w:t>
      </w:r>
      <w:r w:rsidRPr="00BD5ACF">
        <w:rPr>
          <w:rFonts w:cs="B Zar" w:hint="eastAsia"/>
          <w:sz w:val="24"/>
          <w:szCs w:val="24"/>
          <w:rtl/>
          <w:lang w:bidi="fa-IR"/>
        </w:rPr>
        <w:t>س</w:t>
      </w:r>
      <w:r w:rsidRPr="00BD5ACF">
        <w:rPr>
          <w:rFonts w:cs="B Zar"/>
          <w:sz w:val="24"/>
          <w:szCs w:val="24"/>
          <w:rtl/>
          <w:lang w:bidi="fa-IR"/>
        </w:rPr>
        <w:t>. (۱۴۰۰).</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برنامه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مبتن</w:t>
      </w:r>
      <w:r w:rsidRPr="00BD5ACF">
        <w:rPr>
          <w:rFonts w:cs="B Zar" w:hint="cs"/>
          <w:sz w:val="24"/>
          <w:szCs w:val="24"/>
          <w:rtl/>
          <w:lang w:bidi="fa-IR"/>
        </w:rPr>
        <w:t>ی</w:t>
      </w:r>
      <w:r w:rsidRPr="00BD5ACF">
        <w:rPr>
          <w:rFonts w:cs="B Zar"/>
          <w:sz w:val="24"/>
          <w:szCs w:val="24"/>
          <w:rtl/>
          <w:lang w:bidi="fa-IR"/>
        </w:rPr>
        <w:t xml:space="preserve"> بر حافظه فعال بر درک زمان در کودکان دارا</w:t>
      </w:r>
      <w:r w:rsidRPr="00BD5ACF">
        <w:rPr>
          <w:rFonts w:cs="B Zar" w:hint="cs"/>
          <w:sz w:val="24"/>
          <w:szCs w:val="24"/>
          <w:rtl/>
          <w:lang w:bidi="fa-IR"/>
        </w:rPr>
        <w:t>ی</w:t>
      </w:r>
      <w:r w:rsidRPr="00BD5ACF">
        <w:rPr>
          <w:rFonts w:cs="B Zar"/>
          <w:sz w:val="24"/>
          <w:szCs w:val="24"/>
          <w:rtl/>
          <w:lang w:bidi="fa-IR"/>
        </w:rPr>
        <w:t xml:space="preserve"> اختلال نقص توجه/ب</w:t>
      </w:r>
      <w:r w:rsidRPr="00BD5ACF">
        <w:rPr>
          <w:rFonts w:cs="B Zar" w:hint="cs"/>
          <w:sz w:val="24"/>
          <w:szCs w:val="24"/>
          <w:rtl/>
          <w:lang w:bidi="fa-IR"/>
        </w:rPr>
        <w:t>ی</w:t>
      </w:r>
      <w:r w:rsidRPr="00BD5ACF">
        <w:rPr>
          <w:rFonts w:cs="B Zar" w:hint="eastAsia"/>
          <w:sz w:val="24"/>
          <w:szCs w:val="24"/>
          <w:rtl/>
          <w:lang w:bidi="fa-IR"/>
        </w:rPr>
        <w:t>ش‌فعال</w:t>
      </w:r>
      <w:r w:rsidRPr="00BD5ACF">
        <w:rPr>
          <w:rFonts w:cs="B Zar" w:hint="cs"/>
          <w:sz w:val="24"/>
          <w:szCs w:val="24"/>
          <w:rtl/>
          <w:lang w:bidi="fa-IR"/>
        </w:rPr>
        <w:t>ی</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عصب</w:t>
      </w:r>
      <w:r w:rsidRPr="003E5E8E">
        <w:rPr>
          <w:rFonts w:cs="B Zar"/>
          <w:i/>
          <w:iCs/>
          <w:sz w:val="24"/>
          <w:szCs w:val="24"/>
          <w:rtl/>
          <w:lang w:bidi="fa-IR"/>
        </w:rPr>
        <w:t xml:space="preserve"> </w:t>
      </w:r>
      <w:r w:rsidRPr="003E5E8E">
        <w:rPr>
          <w:rFonts w:cs="B Zar" w:hint="cs"/>
          <w:i/>
          <w:iCs/>
          <w:sz w:val="24"/>
          <w:szCs w:val="24"/>
          <w:rtl/>
          <w:lang w:bidi="fa-IR"/>
        </w:rPr>
        <w:t>روان‌شناسی</w:t>
      </w:r>
      <w:r w:rsidRPr="00BD5ACF">
        <w:rPr>
          <w:rFonts w:cs="B Zar" w:hint="eastAsia"/>
          <w:sz w:val="24"/>
          <w:szCs w:val="24"/>
          <w:rtl/>
          <w:lang w:bidi="fa-IR"/>
        </w:rPr>
        <w:t>،</w:t>
      </w:r>
      <w:r w:rsidRPr="00BD5ACF">
        <w:rPr>
          <w:rFonts w:cs="B Zar"/>
          <w:sz w:val="24"/>
          <w:szCs w:val="24"/>
          <w:rtl/>
          <w:lang w:bidi="fa-IR"/>
        </w:rPr>
        <w:t xml:space="preserve"> ۷(۲۶)، ۹۹</w:t>
      </w:r>
      <w:r w:rsidRPr="00BD5ACF">
        <w:rPr>
          <w:rFonts w:ascii="Arial" w:hAnsi="Arial" w:hint="cs"/>
          <w:sz w:val="24"/>
          <w:szCs w:val="24"/>
          <w:rtl/>
          <w:lang w:bidi="fa-IR"/>
        </w:rPr>
        <w:t>–</w:t>
      </w:r>
      <w:r w:rsidRPr="00BD5ACF">
        <w:rPr>
          <w:rFonts w:cs="B Zar" w:hint="cs"/>
          <w:sz w:val="24"/>
          <w:szCs w:val="24"/>
          <w:rtl/>
          <w:lang w:bidi="fa-IR"/>
        </w:rPr>
        <w:t>۱۱۴.</w:t>
      </w:r>
    </w:p>
    <w:p w14:paraId="0F4F9E12"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8" w:history="1">
        <w:r w:rsidRPr="00BD5ACF">
          <w:rPr>
            <w:rStyle w:val="Hyperlink"/>
            <w:rFonts w:cs="B Zar"/>
            <w:sz w:val="24"/>
            <w:szCs w:val="24"/>
            <w:lang w:bidi="fa-IR"/>
          </w:rPr>
          <w:t>https://doi.org/10.30473/clpsy.2021.57462.1589</w:t>
        </w:r>
      </w:hyperlink>
    </w:p>
    <w:p w14:paraId="7C6FC09F"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رهبر</w:t>
      </w:r>
      <w:r w:rsidRPr="00BD5ACF">
        <w:rPr>
          <w:rFonts w:cs="B Zar" w:hint="cs"/>
          <w:sz w:val="24"/>
          <w:szCs w:val="24"/>
          <w:rtl/>
          <w:lang w:bidi="fa-IR"/>
        </w:rPr>
        <w:t>ی</w:t>
      </w:r>
      <w:r w:rsidRPr="00BD5ACF">
        <w:rPr>
          <w:rFonts w:cs="B Zar"/>
          <w:sz w:val="24"/>
          <w:szCs w:val="24"/>
          <w:rtl/>
          <w:lang w:bidi="fa-IR"/>
        </w:rPr>
        <w:t xml:space="preserve"> غازان</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نسر</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 و عطادخت، اکبر. (۱۴۰۱).</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بر کارکردها</w:t>
      </w:r>
      <w:r w:rsidRPr="00BD5ACF">
        <w:rPr>
          <w:rFonts w:cs="B Zar" w:hint="cs"/>
          <w:sz w:val="24"/>
          <w:szCs w:val="24"/>
          <w:rtl/>
          <w:lang w:bidi="fa-IR"/>
        </w:rPr>
        <w:t>ی</w:t>
      </w:r>
      <w:r w:rsidRPr="00BD5ACF">
        <w:rPr>
          <w:rFonts w:cs="B Zar"/>
          <w:sz w:val="24"/>
          <w:szCs w:val="24"/>
          <w:rtl/>
          <w:lang w:bidi="fa-IR"/>
        </w:rPr>
        <w:t xml:space="preserve"> اجرا</w:t>
      </w:r>
      <w:r w:rsidRPr="00BD5ACF">
        <w:rPr>
          <w:rFonts w:cs="B Zar" w:hint="cs"/>
          <w:sz w:val="24"/>
          <w:szCs w:val="24"/>
          <w:rtl/>
          <w:lang w:bidi="fa-IR"/>
        </w:rPr>
        <w:t>یی</w:t>
      </w:r>
      <w:r w:rsidRPr="00BD5ACF">
        <w:rPr>
          <w:rFonts w:cs="B Zar"/>
          <w:sz w:val="24"/>
          <w:szCs w:val="24"/>
          <w:rtl/>
          <w:lang w:bidi="fa-IR"/>
        </w:rPr>
        <w:t xml:space="preserve"> افراد وابسته به مواد.</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۱۶(۶۴)، ۱۷۷-۱۹۶</w:t>
      </w:r>
      <w:r w:rsidRPr="00BD5ACF">
        <w:rPr>
          <w:rFonts w:cs="B Zar" w:hint="cs"/>
          <w:sz w:val="24"/>
          <w:szCs w:val="24"/>
          <w:rtl/>
          <w:lang w:bidi="fa-IR"/>
        </w:rPr>
        <w:t>.</w:t>
      </w:r>
    </w:p>
    <w:p w14:paraId="663D9AC8"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19" w:history="1">
        <w:r w:rsidRPr="00BD5ACF">
          <w:rPr>
            <w:rStyle w:val="Hyperlink"/>
            <w:rFonts w:cs="B Zar"/>
            <w:sz w:val="24"/>
            <w:szCs w:val="24"/>
            <w:lang w:bidi="fa-IR"/>
          </w:rPr>
          <w:t>https://doi.org/10.52547/etiadpajohi.16.64.177</w:t>
        </w:r>
      </w:hyperlink>
    </w:p>
    <w:p w14:paraId="6467D0C8"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سلمان</w:t>
      </w:r>
      <w:r w:rsidRPr="00BD5ACF">
        <w:rPr>
          <w:rFonts w:cs="B Zar" w:hint="cs"/>
          <w:sz w:val="24"/>
          <w:szCs w:val="24"/>
          <w:rtl/>
          <w:lang w:bidi="fa-IR"/>
        </w:rPr>
        <w:t>ی</w:t>
      </w:r>
      <w:r w:rsidRPr="00BD5ACF">
        <w:rPr>
          <w:rFonts w:cs="B Zar"/>
          <w:sz w:val="24"/>
          <w:szCs w:val="24"/>
          <w:rtl/>
          <w:lang w:bidi="fa-IR"/>
        </w:rPr>
        <w:t xml:space="preserve"> کلان، محمدرضا.، موس</w:t>
      </w:r>
      <w:r w:rsidRPr="00BD5ACF">
        <w:rPr>
          <w:rFonts w:cs="B Zar" w:hint="cs"/>
          <w:sz w:val="24"/>
          <w:szCs w:val="24"/>
          <w:rtl/>
          <w:lang w:bidi="fa-IR"/>
        </w:rPr>
        <w:t>ی‌</w:t>
      </w:r>
      <w:r w:rsidRPr="00BD5ACF">
        <w:rPr>
          <w:rFonts w:cs="B Zar" w:hint="eastAsia"/>
          <w:sz w:val="24"/>
          <w:szCs w:val="24"/>
          <w:rtl/>
          <w:lang w:bidi="fa-IR"/>
        </w:rPr>
        <w:t>زاده،</w:t>
      </w:r>
      <w:r w:rsidRPr="00BD5ACF">
        <w:rPr>
          <w:rFonts w:cs="B Zar"/>
          <w:sz w:val="24"/>
          <w:szCs w:val="24"/>
          <w:rtl/>
          <w:lang w:bidi="fa-IR"/>
        </w:rPr>
        <w:t xml:space="preserve"> مر</w:t>
      </w:r>
      <w:r w:rsidRPr="00BD5ACF">
        <w:rPr>
          <w:rFonts w:cs="B Zar" w:hint="cs"/>
          <w:sz w:val="24"/>
          <w:szCs w:val="24"/>
          <w:rtl/>
          <w:lang w:bidi="fa-IR"/>
        </w:rPr>
        <w:t>ی</w:t>
      </w:r>
      <w:r w:rsidRPr="00BD5ACF">
        <w:rPr>
          <w:rFonts w:cs="B Zar" w:hint="eastAsia"/>
          <w:sz w:val="24"/>
          <w:szCs w:val="24"/>
          <w:rtl/>
          <w:lang w:bidi="fa-IR"/>
        </w:rPr>
        <w:t>م</w:t>
      </w:r>
      <w:r w:rsidRPr="00BD5ACF">
        <w:rPr>
          <w:rFonts w:cs="B Zar"/>
          <w:sz w:val="24"/>
          <w:szCs w:val="24"/>
          <w:rtl/>
          <w:lang w:bidi="fa-IR"/>
        </w:rPr>
        <w:t>.، ک</w:t>
      </w:r>
      <w:r w:rsidRPr="00BD5ACF">
        <w:rPr>
          <w:rFonts w:cs="B Zar" w:hint="cs"/>
          <w:sz w:val="24"/>
          <w:szCs w:val="24"/>
          <w:rtl/>
          <w:lang w:bidi="fa-IR"/>
        </w:rPr>
        <w:t>ی</w:t>
      </w:r>
      <w:r w:rsidRPr="00BD5ACF">
        <w:rPr>
          <w:rFonts w:cs="B Zar" w:hint="eastAsia"/>
          <w:sz w:val="24"/>
          <w:szCs w:val="24"/>
          <w:rtl/>
          <w:lang w:bidi="fa-IR"/>
        </w:rPr>
        <w:t>امرث</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آذر.، و آقابالا</w:t>
      </w:r>
      <w:r w:rsidRPr="00BD5ACF">
        <w:rPr>
          <w:rFonts w:cs="B Zar" w:hint="cs"/>
          <w:sz w:val="24"/>
          <w:szCs w:val="24"/>
          <w:rtl/>
          <w:lang w:bidi="fa-IR"/>
        </w:rPr>
        <w:t>یی</w:t>
      </w:r>
      <w:r w:rsidRPr="00BD5ACF">
        <w:rPr>
          <w:rFonts w:cs="B Zar" w:hint="eastAsia"/>
          <w:sz w:val="24"/>
          <w:szCs w:val="24"/>
          <w:rtl/>
          <w:lang w:bidi="fa-IR"/>
        </w:rPr>
        <w:t>،</w:t>
      </w:r>
      <w:r w:rsidRPr="00BD5ACF">
        <w:rPr>
          <w:rFonts w:cs="B Zar"/>
          <w:sz w:val="24"/>
          <w:szCs w:val="24"/>
          <w:rtl/>
          <w:lang w:bidi="fa-IR"/>
        </w:rPr>
        <w:t xml:space="preserve"> مرتض</w:t>
      </w:r>
      <w:r w:rsidRPr="00BD5ACF">
        <w:rPr>
          <w:rFonts w:cs="B Zar" w:hint="cs"/>
          <w:sz w:val="24"/>
          <w:szCs w:val="24"/>
          <w:rtl/>
          <w:lang w:bidi="fa-IR"/>
        </w:rPr>
        <w:t>ی</w:t>
      </w:r>
      <w:r w:rsidRPr="00BD5ACF">
        <w:rPr>
          <w:rFonts w:cs="B Zar"/>
          <w:sz w:val="24"/>
          <w:szCs w:val="24"/>
          <w:rtl/>
          <w:lang w:bidi="fa-IR"/>
        </w:rPr>
        <w:t>. (۱۴۰۴).</w:t>
      </w:r>
      <w:r w:rsidRPr="00BD5ACF">
        <w:rPr>
          <w:rFonts w:cs="Calibri" w:hint="cs"/>
          <w:sz w:val="24"/>
          <w:szCs w:val="24"/>
          <w:rtl/>
          <w:lang w:bidi="fa-IR"/>
        </w:rPr>
        <w:t> </w:t>
      </w:r>
      <w:r w:rsidRPr="00BD5ACF">
        <w:rPr>
          <w:rFonts w:cs="B Zar" w:hint="cs"/>
          <w:sz w:val="24"/>
          <w:szCs w:val="24"/>
          <w:rtl/>
          <w:lang w:bidi="fa-IR"/>
        </w:rPr>
        <w:t>مقای</w:t>
      </w:r>
      <w:r w:rsidRPr="00BD5ACF">
        <w:rPr>
          <w:rFonts w:cs="B Zar" w:hint="eastAsia"/>
          <w:sz w:val="24"/>
          <w:szCs w:val="24"/>
          <w:rtl/>
          <w:lang w:bidi="fa-IR"/>
        </w:rPr>
        <w:t>سه</w:t>
      </w:r>
      <w:r w:rsidRPr="00BD5ACF">
        <w:rPr>
          <w:rFonts w:cs="B Zar"/>
          <w:sz w:val="24"/>
          <w:szCs w:val="24"/>
          <w:rtl/>
          <w:lang w:bidi="fa-IR"/>
        </w:rPr>
        <w:t xml:space="preserve"> س</w:t>
      </w:r>
      <w:r w:rsidRPr="00BD5ACF">
        <w:rPr>
          <w:rFonts w:cs="B Zar" w:hint="cs"/>
          <w:sz w:val="24"/>
          <w:szCs w:val="24"/>
          <w:rtl/>
          <w:lang w:bidi="fa-IR"/>
        </w:rPr>
        <w:t>ی</w:t>
      </w:r>
      <w:r w:rsidRPr="00BD5ACF">
        <w:rPr>
          <w:rFonts w:cs="B Zar" w:hint="eastAsia"/>
          <w:sz w:val="24"/>
          <w:szCs w:val="24"/>
          <w:rtl/>
          <w:lang w:bidi="fa-IR"/>
        </w:rPr>
        <w:t>ستم‌ها</w:t>
      </w:r>
      <w:r w:rsidRPr="00BD5ACF">
        <w:rPr>
          <w:rFonts w:cs="B Zar" w:hint="cs"/>
          <w:sz w:val="24"/>
          <w:szCs w:val="24"/>
          <w:rtl/>
          <w:lang w:bidi="fa-IR"/>
        </w:rPr>
        <w:t>ی</w:t>
      </w:r>
      <w:r w:rsidRPr="00BD5ACF">
        <w:rPr>
          <w:rFonts w:cs="B Zar"/>
          <w:sz w:val="24"/>
          <w:szCs w:val="24"/>
          <w:rtl/>
          <w:lang w:bidi="fa-IR"/>
        </w:rPr>
        <w:t xml:space="preserve"> مغز</w:t>
      </w:r>
      <w:r w:rsidRPr="00BD5ACF">
        <w:rPr>
          <w:rFonts w:cs="B Zar" w:hint="cs"/>
          <w:sz w:val="24"/>
          <w:szCs w:val="24"/>
          <w:rtl/>
          <w:lang w:bidi="fa-IR"/>
        </w:rPr>
        <w:t>ی</w:t>
      </w:r>
      <w:r w:rsidRPr="00BD5ACF">
        <w:rPr>
          <w:rFonts w:cs="B Zar"/>
          <w:sz w:val="24"/>
          <w:szCs w:val="24"/>
          <w:rtl/>
          <w:lang w:bidi="fa-IR"/>
        </w:rPr>
        <w:t xml:space="preserve"> رفتار</w:t>
      </w:r>
      <w:r w:rsidRPr="00BD5ACF">
        <w:rPr>
          <w:rFonts w:cs="B Zar" w:hint="cs"/>
          <w:sz w:val="24"/>
          <w:szCs w:val="24"/>
          <w:rtl/>
          <w:lang w:bidi="fa-IR"/>
        </w:rPr>
        <w:t>ی</w:t>
      </w:r>
      <w:r w:rsidRPr="00BD5ACF">
        <w:rPr>
          <w:rFonts w:cs="B Zar"/>
          <w:sz w:val="24"/>
          <w:szCs w:val="24"/>
          <w:rtl/>
          <w:lang w:bidi="fa-IR"/>
        </w:rPr>
        <w:t xml:space="preserve"> و ولع مصرف مواد ب</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 xml:space="preserve"> افراد تحت درمان نگهدارنده با داروها</w:t>
      </w:r>
      <w:r w:rsidRPr="00BD5ACF">
        <w:rPr>
          <w:rFonts w:cs="B Zar" w:hint="cs"/>
          <w:sz w:val="24"/>
          <w:szCs w:val="24"/>
          <w:rtl/>
          <w:lang w:bidi="fa-IR"/>
        </w:rPr>
        <w:t>ی</w:t>
      </w:r>
      <w:r w:rsidRPr="00BD5ACF">
        <w:rPr>
          <w:rFonts w:cs="B Zar"/>
          <w:sz w:val="24"/>
          <w:szCs w:val="24"/>
          <w:rtl/>
          <w:lang w:bidi="fa-IR"/>
        </w:rPr>
        <w:t xml:space="preserve"> متادون و بوپرنورف</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۱۹(۷۷)، ۲۲۵-۲۴۱</w:t>
      </w:r>
      <w:r w:rsidRPr="00BD5ACF">
        <w:rPr>
          <w:rFonts w:cs="B Zar" w:hint="cs"/>
          <w:sz w:val="24"/>
          <w:szCs w:val="24"/>
          <w:rtl/>
          <w:lang w:bidi="fa-IR"/>
        </w:rPr>
        <w:t>.</w:t>
      </w:r>
    </w:p>
    <w:p w14:paraId="7DC17898"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0" w:history="1">
        <w:r w:rsidRPr="00BD5ACF">
          <w:rPr>
            <w:rStyle w:val="Hyperlink"/>
            <w:rFonts w:cs="B Zar"/>
            <w:sz w:val="24"/>
            <w:szCs w:val="24"/>
            <w:lang w:bidi="fa-IR"/>
          </w:rPr>
          <w:t>https://doi.org/10.22034/ETI.19.77.225</w:t>
        </w:r>
      </w:hyperlink>
    </w:p>
    <w:p w14:paraId="1B02325D" w14:textId="715C4803" w:rsidR="007B5EB4" w:rsidRDefault="007B5EB4" w:rsidP="007B5EB4">
      <w:pPr>
        <w:pStyle w:val="ListParagraph"/>
        <w:bidi/>
        <w:spacing w:after="0" w:line="240" w:lineRule="auto"/>
        <w:ind w:left="0"/>
        <w:jc w:val="lowKashida"/>
        <w:rPr>
          <w:rFonts w:cs="B Zar"/>
          <w:sz w:val="24"/>
          <w:szCs w:val="24"/>
          <w:rtl/>
          <w:lang w:bidi="fa-IR"/>
        </w:rPr>
      </w:pPr>
      <w:r w:rsidRPr="007B5EB4">
        <w:rPr>
          <w:rFonts w:cs="B Zar"/>
          <w:sz w:val="24"/>
          <w:szCs w:val="24"/>
          <w:rtl/>
        </w:rPr>
        <w:t>شیبانی، فرشاد.، اعلایی، شکوفه.، طلایی، علی.، سلیمی، زنیره.، و عمران، رضا</w:t>
      </w:r>
      <w:r>
        <w:rPr>
          <w:rFonts w:cs="B Zar" w:hint="cs"/>
          <w:sz w:val="24"/>
          <w:szCs w:val="24"/>
          <w:rtl/>
        </w:rPr>
        <w:t>. (1402).</w:t>
      </w:r>
      <w:r w:rsidRPr="007B5EB4">
        <w:rPr>
          <w:rFonts w:cs="B Zar"/>
          <w:sz w:val="24"/>
          <w:szCs w:val="24"/>
          <w:lang w:bidi="fa-IR"/>
        </w:rPr>
        <w:t> </w:t>
      </w:r>
      <w:r w:rsidRPr="007B5EB4">
        <w:rPr>
          <w:rFonts w:cs="B Zar"/>
          <w:sz w:val="24"/>
          <w:szCs w:val="24"/>
          <w:rtl/>
        </w:rPr>
        <w:t>اثر ترکیب آموزش حافظه کاری و کنترل توجه بر ولع مصرف، کنترل تکانه و حافظه کاری معتادان به اپیوئیدها: کارآزمایی بالینی تصادفی‌سازی‌شده و کنترل‌شده</w:t>
      </w:r>
      <w:r w:rsidR="003E5E8E">
        <w:rPr>
          <w:rFonts w:cs="B Zar" w:hint="cs"/>
          <w:sz w:val="24"/>
          <w:szCs w:val="24"/>
          <w:rtl/>
          <w:lang w:bidi="fa-IR"/>
        </w:rPr>
        <w:t xml:space="preserve">. </w:t>
      </w:r>
      <w:r w:rsidRPr="007B5EB4">
        <w:rPr>
          <w:rFonts w:cs="B Zar"/>
          <w:i/>
          <w:iCs/>
          <w:sz w:val="24"/>
          <w:szCs w:val="24"/>
          <w:rtl/>
        </w:rPr>
        <w:t xml:space="preserve">مجله روانپزشکی و روانشناسی بالینی ایران (اندیشه و رفتار)، </w:t>
      </w:r>
      <w:r w:rsidRPr="007B5EB4">
        <w:rPr>
          <w:rFonts w:cs="B Zar"/>
          <w:i/>
          <w:iCs/>
          <w:sz w:val="24"/>
          <w:szCs w:val="24"/>
          <w:rtl/>
          <w:lang w:bidi="fa-IR"/>
        </w:rPr>
        <w:t>۲۹</w:t>
      </w:r>
      <w:r>
        <w:rPr>
          <w:rFonts w:cs="B Zar" w:hint="cs"/>
          <w:sz w:val="24"/>
          <w:szCs w:val="24"/>
          <w:rtl/>
          <w:lang w:bidi="fa-IR"/>
        </w:rPr>
        <w:t>(</w:t>
      </w:r>
      <w:r w:rsidRPr="007B5EB4">
        <w:rPr>
          <w:rFonts w:cs="B Zar"/>
          <w:sz w:val="24"/>
          <w:szCs w:val="24"/>
          <w:rtl/>
          <w:lang w:bidi="fa-IR"/>
        </w:rPr>
        <w:t>۴</w:t>
      </w:r>
      <w:r>
        <w:rPr>
          <w:rFonts w:cs="B Zar" w:hint="cs"/>
          <w:sz w:val="24"/>
          <w:szCs w:val="24"/>
          <w:rtl/>
          <w:lang w:bidi="fa-IR"/>
        </w:rPr>
        <w:t>)</w:t>
      </w:r>
      <w:r w:rsidRPr="007B5EB4">
        <w:rPr>
          <w:rFonts w:cs="B Zar"/>
          <w:sz w:val="24"/>
          <w:szCs w:val="24"/>
          <w:rtl/>
        </w:rPr>
        <w:t xml:space="preserve">، </w:t>
      </w:r>
      <w:r w:rsidRPr="007B5EB4">
        <w:rPr>
          <w:rFonts w:cs="B Zar"/>
          <w:sz w:val="24"/>
          <w:szCs w:val="24"/>
          <w:rtl/>
          <w:lang w:bidi="fa-IR"/>
        </w:rPr>
        <w:t>۴</w:t>
      </w:r>
      <w:r>
        <w:rPr>
          <w:rFonts w:cs="B Zar" w:hint="cs"/>
          <w:sz w:val="24"/>
          <w:szCs w:val="24"/>
          <w:rtl/>
          <w:lang w:bidi="fa-IR"/>
        </w:rPr>
        <w:t>59</w:t>
      </w:r>
      <w:r w:rsidRPr="007B5EB4">
        <w:rPr>
          <w:rFonts w:cs="B Zar"/>
          <w:sz w:val="24"/>
          <w:szCs w:val="24"/>
          <w:rtl/>
          <w:lang w:bidi="fa-IR"/>
        </w:rPr>
        <w:t>-۴</w:t>
      </w:r>
      <w:r>
        <w:rPr>
          <w:rFonts w:cs="B Zar" w:hint="cs"/>
          <w:sz w:val="24"/>
          <w:szCs w:val="24"/>
          <w:rtl/>
          <w:lang w:bidi="fa-IR"/>
        </w:rPr>
        <w:t>38.</w:t>
      </w:r>
    </w:p>
    <w:p w14:paraId="45059484" w14:textId="114C23E3" w:rsidR="007B5EB4" w:rsidRPr="007B5EB4" w:rsidRDefault="007B5EB4" w:rsidP="007B5EB4">
      <w:pPr>
        <w:pStyle w:val="ListParagraph"/>
        <w:bidi/>
        <w:spacing w:after="0" w:line="240" w:lineRule="auto"/>
        <w:ind w:left="0"/>
        <w:jc w:val="lowKashida"/>
        <w:rPr>
          <w:rFonts w:cs="B Zar"/>
          <w:sz w:val="24"/>
          <w:szCs w:val="24"/>
          <w:lang w:bidi="fa-IR"/>
        </w:rPr>
      </w:pPr>
      <w:hyperlink r:id="rId21" w:tgtFrame="_blank" w:history="1">
        <w:r w:rsidRPr="007B5EB4">
          <w:rPr>
            <w:rStyle w:val="Hyperlink"/>
            <w:rFonts w:cs="B Zar"/>
            <w:sz w:val="24"/>
            <w:szCs w:val="24"/>
            <w:lang w:bidi="fa-IR"/>
          </w:rPr>
          <w:t>https://doi.org/10.32598/ijpcp.29.4.4643.1</w:t>
        </w:r>
      </w:hyperlink>
    </w:p>
    <w:p w14:paraId="023C6DA9" w14:textId="77777777" w:rsidR="00BD5ACF" w:rsidRPr="00BD5ACF" w:rsidRDefault="00BD5ACF" w:rsidP="00BD5ACF">
      <w:pPr>
        <w:pStyle w:val="ListParagraph"/>
        <w:bidi/>
        <w:spacing w:after="0" w:line="240" w:lineRule="auto"/>
        <w:ind w:left="0"/>
        <w:jc w:val="lowKashida"/>
        <w:rPr>
          <w:rFonts w:cs="B Zar"/>
          <w:sz w:val="24"/>
          <w:szCs w:val="24"/>
          <w:lang w:bidi="fa-IR"/>
        </w:rPr>
      </w:pPr>
      <w:r w:rsidRPr="00BD5ACF">
        <w:rPr>
          <w:rFonts w:cs="B Zar" w:hint="eastAsia"/>
          <w:sz w:val="24"/>
          <w:szCs w:val="24"/>
          <w:rtl/>
          <w:lang w:bidi="fa-IR"/>
        </w:rPr>
        <w:t>ض</w:t>
      </w:r>
      <w:r w:rsidRPr="00BD5ACF">
        <w:rPr>
          <w:rFonts w:cs="B Zar" w:hint="cs"/>
          <w:sz w:val="24"/>
          <w:szCs w:val="24"/>
          <w:rtl/>
          <w:lang w:bidi="fa-IR"/>
        </w:rPr>
        <w:t>ی</w:t>
      </w:r>
      <w:r w:rsidRPr="00BD5ACF">
        <w:rPr>
          <w:rFonts w:cs="B Zar" w:hint="eastAsia"/>
          <w:sz w:val="24"/>
          <w:szCs w:val="24"/>
          <w:rtl/>
          <w:lang w:bidi="fa-IR"/>
        </w:rPr>
        <w:t>ف‌الد</w:t>
      </w:r>
      <w:r w:rsidRPr="00BD5ACF">
        <w:rPr>
          <w:rFonts w:cs="B Zar" w:hint="cs"/>
          <w:sz w:val="24"/>
          <w:szCs w:val="24"/>
          <w:rtl/>
          <w:lang w:bidi="fa-IR"/>
        </w:rPr>
        <w:t>ی</w:t>
      </w:r>
      <w:r w:rsidRPr="00BD5ACF">
        <w:rPr>
          <w:rFonts w:cs="B Zar" w:hint="eastAsia"/>
          <w:sz w:val="24"/>
          <w:szCs w:val="24"/>
          <w:rtl/>
          <w:lang w:bidi="fa-IR"/>
        </w:rPr>
        <w:t>ن</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بهاره.، محمد</w:t>
      </w:r>
      <w:r w:rsidRPr="00BD5ACF">
        <w:rPr>
          <w:rFonts w:cs="B Zar" w:hint="cs"/>
          <w:sz w:val="24"/>
          <w:szCs w:val="24"/>
          <w:rtl/>
          <w:lang w:bidi="fa-IR"/>
        </w:rPr>
        <w:t>ی</w:t>
      </w:r>
      <w:r w:rsidRPr="00BD5ACF">
        <w:rPr>
          <w:rFonts w:cs="B Zar"/>
          <w:sz w:val="24"/>
          <w:szCs w:val="24"/>
          <w:rtl/>
          <w:lang w:bidi="fa-IR"/>
        </w:rPr>
        <w:t xml:space="preserve"> ش</w:t>
      </w:r>
      <w:r w:rsidRPr="00BD5ACF">
        <w:rPr>
          <w:rFonts w:cs="B Zar" w:hint="cs"/>
          <w:sz w:val="24"/>
          <w:szCs w:val="24"/>
          <w:rtl/>
          <w:lang w:bidi="fa-IR"/>
        </w:rPr>
        <w:t>ی</w:t>
      </w:r>
      <w:r w:rsidRPr="00BD5ACF">
        <w:rPr>
          <w:rFonts w:cs="B Zar" w:hint="eastAsia"/>
          <w:sz w:val="24"/>
          <w:szCs w:val="24"/>
          <w:rtl/>
          <w:lang w:bidi="fa-IR"/>
        </w:rPr>
        <w:t>رمحله،</w:t>
      </w:r>
      <w:r w:rsidRPr="00BD5ACF">
        <w:rPr>
          <w:rFonts w:cs="B Zar"/>
          <w:sz w:val="24"/>
          <w:szCs w:val="24"/>
          <w:rtl/>
          <w:lang w:bidi="fa-IR"/>
        </w:rPr>
        <w:t xml:space="preserve"> فاطمه.، تار</w:t>
      </w:r>
      <w:r w:rsidRPr="00BD5ACF">
        <w:rPr>
          <w:rFonts w:cs="B Zar" w:hint="cs"/>
          <w:sz w:val="24"/>
          <w:szCs w:val="24"/>
          <w:rtl/>
          <w:lang w:bidi="fa-IR"/>
        </w:rPr>
        <w:t>ی</w:t>
      </w:r>
      <w:r w:rsidRPr="00BD5ACF">
        <w:rPr>
          <w:rFonts w:cs="B Zar"/>
          <w:sz w:val="24"/>
          <w:szCs w:val="24"/>
          <w:rtl/>
          <w:lang w:bidi="fa-IR"/>
        </w:rPr>
        <w:t xml:space="preserve"> مراد</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آرزو.، و بل</w:t>
      </w:r>
      <w:r w:rsidRPr="00BD5ACF">
        <w:rPr>
          <w:rFonts w:cs="B Zar" w:hint="cs"/>
          <w:sz w:val="24"/>
          <w:szCs w:val="24"/>
          <w:rtl/>
          <w:lang w:bidi="fa-IR"/>
        </w:rPr>
        <w:t>ی</w:t>
      </w:r>
      <w:r w:rsidRPr="00BD5ACF">
        <w:rPr>
          <w:rFonts w:cs="B Zar" w:hint="eastAsia"/>
          <w:sz w:val="24"/>
          <w:szCs w:val="24"/>
          <w:rtl/>
          <w:lang w:bidi="fa-IR"/>
        </w:rPr>
        <w:t>اد،</w:t>
      </w:r>
      <w:r w:rsidRPr="00BD5ACF">
        <w:rPr>
          <w:rFonts w:cs="B Zar"/>
          <w:sz w:val="24"/>
          <w:szCs w:val="24"/>
          <w:rtl/>
          <w:lang w:bidi="fa-IR"/>
        </w:rPr>
        <w:t xml:space="preserve"> محمدرضا. (۱۴۰۴).</w:t>
      </w:r>
      <w:r w:rsidRPr="00BD5ACF">
        <w:rPr>
          <w:rFonts w:cs="Calibri" w:hint="cs"/>
          <w:sz w:val="24"/>
          <w:szCs w:val="24"/>
          <w:rtl/>
          <w:lang w:bidi="fa-IR"/>
        </w:rPr>
        <w:t> </w:t>
      </w:r>
      <w:r w:rsidRPr="00BD5ACF">
        <w:rPr>
          <w:rFonts w:cs="B Zar" w:hint="cs"/>
          <w:sz w:val="24"/>
          <w:szCs w:val="24"/>
          <w:rtl/>
          <w:lang w:bidi="fa-IR"/>
        </w:rPr>
        <w:t>بررسی</w:t>
      </w:r>
      <w:r w:rsidRPr="00BD5ACF">
        <w:rPr>
          <w:rFonts w:cs="B Zar"/>
          <w:sz w:val="24"/>
          <w:szCs w:val="24"/>
          <w:rtl/>
          <w:lang w:bidi="fa-IR"/>
        </w:rPr>
        <w:t xml:space="preserve"> اثربخش</w:t>
      </w:r>
      <w:r w:rsidRPr="00BD5ACF">
        <w:rPr>
          <w:rFonts w:cs="B Zar" w:hint="cs"/>
          <w:sz w:val="24"/>
          <w:szCs w:val="24"/>
          <w:rtl/>
          <w:lang w:bidi="fa-IR"/>
        </w:rPr>
        <w:t>ی</w:t>
      </w:r>
      <w:r w:rsidRPr="00BD5ACF">
        <w:rPr>
          <w:rFonts w:cs="B Zar"/>
          <w:sz w:val="24"/>
          <w:szCs w:val="24"/>
          <w:rtl/>
          <w:lang w:bidi="fa-IR"/>
        </w:rPr>
        <w:t xml:space="preserve"> پ</w:t>
      </w:r>
      <w:r w:rsidRPr="00BD5ACF">
        <w:rPr>
          <w:rFonts w:cs="B Zar" w:hint="cs"/>
          <w:sz w:val="24"/>
          <w:szCs w:val="24"/>
          <w:rtl/>
          <w:lang w:bidi="fa-IR"/>
        </w:rPr>
        <w:t>ی</w:t>
      </w:r>
      <w:r w:rsidRPr="00BD5ACF">
        <w:rPr>
          <w:rFonts w:cs="B Zar" w:hint="eastAsia"/>
          <w:sz w:val="24"/>
          <w:szCs w:val="24"/>
          <w:rtl/>
          <w:lang w:bidi="fa-IR"/>
        </w:rPr>
        <w:t>شگ</w:t>
      </w:r>
      <w:r w:rsidRPr="00BD5ACF">
        <w:rPr>
          <w:rFonts w:cs="B Zar" w:hint="cs"/>
          <w:sz w:val="24"/>
          <w:szCs w:val="24"/>
          <w:rtl/>
          <w:lang w:bidi="fa-IR"/>
        </w:rPr>
        <w:t>ی</w:t>
      </w:r>
      <w:r w:rsidRPr="00BD5ACF">
        <w:rPr>
          <w:rFonts w:cs="B Zar" w:hint="eastAsia"/>
          <w:sz w:val="24"/>
          <w:szCs w:val="24"/>
          <w:rtl/>
          <w:lang w:bidi="fa-IR"/>
        </w:rPr>
        <w:t>ر</w:t>
      </w:r>
      <w:r w:rsidRPr="00BD5ACF">
        <w:rPr>
          <w:rFonts w:cs="B Zar" w:hint="cs"/>
          <w:sz w:val="24"/>
          <w:szCs w:val="24"/>
          <w:rtl/>
          <w:lang w:bidi="fa-IR"/>
        </w:rPr>
        <w:t>ی</w:t>
      </w:r>
      <w:r w:rsidRPr="00BD5ACF">
        <w:rPr>
          <w:rFonts w:cs="B Zar"/>
          <w:sz w:val="24"/>
          <w:szCs w:val="24"/>
          <w:rtl/>
          <w:lang w:bidi="fa-IR"/>
        </w:rPr>
        <w:t xml:space="preserve"> از عود مبتن</w:t>
      </w:r>
      <w:r w:rsidRPr="00BD5ACF">
        <w:rPr>
          <w:rFonts w:cs="B Zar" w:hint="cs"/>
          <w:sz w:val="24"/>
          <w:szCs w:val="24"/>
          <w:rtl/>
          <w:lang w:bidi="fa-IR"/>
        </w:rPr>
        <w:t>ی</w:t>
      </w:r>
      <w:r w:rsidRPr="00BD5ACF">
        <w:rPr>
          <w:rFonts w:cs="B Zar"/>
          <w:sz w:val="24"/>
          <w:szCs w:val="24"/>
          <w:rtl/>
          <w:lang w:bidi="fa-IR"/>
        </w:rPr>
        <w:t xml:space="preserve"> بر نوروف</w:t>
      </w:r>
      <w:r w:rsidRPr="00BD5ACF">
        <w:rPr>
          <w:rFonts w:cs="B Zar" w:hint="cs"/>
          <w:sz w:val="24"/>
          <w:szCs w:val="24"/>
          <w:rtl/>
          <w:lang w:bidi="fa-IR"/>
        </w:rPr>
        <w:t>ی</w:t>
      </w:r>
      <w:r w:rsidRPr="00BD5ACF">
        <w:rPr>
          <w:rFonts w:cs="B Zar" w:hint="eastAsia"/>
          <w:sz w:val="24"/>
          <w:szCs w:val="24"/>
          <w:rtl/>
          <w:lang w:bidi="fa-IR"/>
        </w:rPr>
        <w:t>دبک</w:t>
      </w:r>
      <w:r w:rsidRPr="00BD5ACF">
        <w:rPr>
          <w:rFonts w:cs="B Zar"/>
          <w:sz w:val="24"/>
          <w:szCs w:val="24"/>
          <w:rtl/>
          <w:lang w:bidi="fa-IR"/>
        </w:rPr>
        <w:t xml:space="preserve"> و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بر افسردگ</w:t>
      </w:r>
      <w:r w:rsidRPr="00BD5ACF">
        <w:rPr>
          <w:rFonts w:cs="B Zar" w:hint="cs"/>
          <w:sz w:val="24"/>
          <w:szCs w:val="24"/>
          <w:rtl/>
          <w:lang w:bidi="fa-IR"/>
        </w:rPr>
        <w:t>ی</w:t>
      </w:r>
      <w:r w:rsidRPr="00BD5ACF">
        <w:rPr>
          <w:rFonts w:cs="B Zar"/>
          <w:sz w:val="24"/>
          <w:szCs w:val="24"/>
          <w:rtl/>
          <w:lang w:bidi="fa-IR"/>
        </w:rPr>
        <w:t xml:space="preserve"> در مصرف‌کنندگان مت آمفتام</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روانشناسی</w:t>
      </w:r>
      <w:r w:rsidRPr="003E5E8E">
        <w:rPr>
          <w:rFonts w:cs="B Zar"/>
          <w:i/>
          <w:iCs/>
          <w:sz w:val="24"/>
          <w:szCs w:val="24"/>
          <w:rtl/>
          <w:lang w:bidi="fa-IR"/>
        </w:rPr>
        <w:t xml:space="preserve"> تجرب</w:t>
      </w:r>
      <w:r w:rsidRPr="003E5E8E">
        <w:rPr>
          <w:rFonts w:cs="B Zar" w:hint="cs"/>
          <w:i/>
          <w:iCs/>
          <w:sz w:val="24"/>
          <w:szCs w:val="24"/>
          <w:rtl/>
          <w:lang w:bidi="fa-IR"/>
        </w:rPr>
        <w:t>ی</w:t>
      </w:r>
      <w:r w:rsidRPr="003E5E8E">
        <w:rPr>
          <w:rFonts w:cs="B Zar"/>
          <w:i/>
          <w:iCs/>
          <w:sz w:val="24"/>
          <w:szCs w:val="24"/>
          <w:rtl/>
          <w:lang w:bidi="fa-IR"/>
        </w:rPr>
        <w:t xml:space="preserve"> و شناخت</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۲(۱)، ۱-۱۹</w:t>
      </w:r>
      <w:r w:rsidRPr="00BD5ACF">
        <w:rPr>
          <w:rFonts w:cs="B Zar" w:hint="cs"/>
          <w:sz w:val="24"/>
          <w:szCs w:val="24"/>
          <w:rtl/>
          <w:lang w:bidi="fa-IR"/>
        </w:rPr>
        <w:t>.</w:t>
      </w:r>
    </w:p>
    <w:p w14:paraId="6347AB68"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2" w:history="1">
        <w:r w:rsidRPr="00BD5ACF">
          <w:rPr>
            <w:rStyle w:val="Hyperlink"/>
            <w:rFonts w:cs="B Zar"/>
            <w:sz w:val="24"/>
            <w:szCs w:val="24"/>
            <w:lang w:bidi="fa-IR"/>
          </w:rPr>
          <w:t>https://doi.org/10.61838/qecp.59</w:t>
        </w:r>
      </w:hyperlink>
    </w:p>
    <w:p w14:paraId="4F87ABC5"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sz w:val="24"/>
          <w:szCs w:val="24"/>
          <w:rtl/>
          <w:lang w:bidi="fa-IR"/>
        </w:rPr>
        <w:t>عامر</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نرجس.، و جمال</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سارا. (۱۴۰۲).</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آموزش ذهن‌آگاه</w:t>
      </w:r>
      <w:r w:rsidRPr="00BD5ACF">
        <w:rPr>
          <w:rFonts w:cs="B Zar" w:hint="cs"/>
          <w:sz w:val="24"/>
          <w:szCs w:val="24"/>
          <w:rtl/>
          <w:lang w:bidi="fa-IR"/>
        </w:rPr>
        <w:t>ی</w:t>
      </w:r>
      <w:r w:rsidRPr="00BD5ACF">
        <w:rPr>
          <w:rFonts w:cs="B Zar"/>
          <w:sz w:val="24"/>
          <w:szCs w:val="24"/>
          <w:rtl/>
          <w:lang w:bidi="fa-IR"/>
        </w:rPr>
        <w:t xml:space="preserve"> مبتن</w:t>
      </w:r>
      <w:r w:rsidRPr="00BD5ACF">
        <w:rPr>
          <w:rFonts w:cs="B Zar" w:hint="cs"/>
          <w:sz w:val="24"/>
          <w:szCs w:val="24"/>
          <w:rtl/>
          <w:lang w:bidi="fa-IR"/>
        </w:rPr>
        <w:t>ی</w:t>
      </w:r>
      <w:r w:rsidRPr="00BD5ACF">
        <w:rPr>
          <w:rFonts w:cs="B Zar"/>
          <w:sz w:val="24"/>
          <w:szCs w:val="24"/>
          <w:rtl/>
          <w:lang w:bidi="fa-IR"/>
        </w:rPr>
        <w:t xml:space="preserve"> بر خودشفقت‌ورز</w:t>
      </w:r>
      <w:r w:rsidRPr="00BD5ACF">
        <w:rPr>
          <w:rFonts w:cs="B Zar" w:hint="cs"/>
          <w:sz w:val="24"/>
          <w:szCs w:val="24"/>
          <w:rtl/>
          <w:lang w:bidi="fa-IR"/>
        </w:rPr>
        <w:t>ی</w:t>
      </w:r>
      <w:r w:rsidRPr="00BD5ACF">
        <w:rPr>
          <w:rFonts w:cs="B Zar"/>
          <w:sz w:val="24"/>
          <w:szCs w:val="24"/>
          <w:rtl/>
          <w:lang w:bidi="fa-IR"/>
        </w:rPr>
        <w:t xml:space="preserve"> بر آشفتگ</w:t>
      </w:r>
      <w:r w:rsidRPr="00BD5ACF">
        <w:rPr>
          <w:rFonts w:cs="B Zar" w:hint="cs"/>
          <w:sz w:val="24"/>
          <w:szCs w:val="24"/>
          <w:rtl/>
          <w:lang w:bidi="fa-IR"/>
        </w:rPr>
        <w:t>ی</w:t>
      </w:r>
      <w:r w:rsidRPr="00BD5ACF">
        <w:rPr>
          <w:rFonts w:cs="B Zar"/>
          <w:sz w:val="24"/>
          <w:szCs w:val="24"/>
          <w:rtl/>
          <w:lang w:bidi="fa-IR"/>
        </w:rPr>
        <w:t xml:space="preserve"> روان‌شناخت</w:t>
      </w:r>
      <w:r w:rsidRPr="00BD5ACF">
        <w:rPr>
          <w:rFonts w:cs="B Zar" w:hint="cs"/>
          <w:sz w:val="24"/>
          <w:szCs w:val="24"/>
          <w:rtl/>
          <w:lang w:bidi="fa-IR"/>
        </w:rPr>
        <w:t>ی</w:t>
      </w:r>
      <w:r w:rsidRPr="00BD5ACF">
        <w:rPr>
          <w:rFonts w:cs="B Zar"/>
          <w:sz w:val="24"/>
          <w:szCs w:val="24"/>
          <w:rtl/>
          <w:lang w:bidi="fa-IR"/>
        </w:rPr>
        <w:t xml:space="preserve"> و ولع مصرف مواد در افراد وابسته به مواد محرک.</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۱۷(۷۰)، ۱۰۷-</w:t>
      </w:r>
      <w:r w:rsidRPr="00BD5ACF">
        <w:rPr>
          <w:rFonts w:cs="B Zar" w:hint="cs"/>
          <w:sz w:val="24"/>
          <w:szCs w:val="24"/>
          <w:rtl/>
          <w:lang w:bidi="fa-IR"/>
        </w:rPr>
        <w:t xml:space="preserve"> </w:t>
      </w:r>
      <w:r w:rsidRPr="00BD5ACF">
        <w:rPr>
          <w:rFonts w:cs="B Zar"/>
          <w:sz w:val="24"/>
          <w:szCs w:val="24"/>
          <w:rtl/>
          <w:lang w:bidi="fa-IR"/>
        </w:rPr>
        <w:t>۱۲۸</w:t>
      </w:r>
      <w:r w:rsidRPr="00BD5ACF">
        <w:rPr>
          <w:rFonts w:cs="B Zar" w:hint="cs"/>
          <w:sz w:val="24"/>
          <w:szCs w:val="24"/>
          <w:rtl/>
          <w:lang w:bidi="fa-IR"/>
        </w:rPr>
        <w:t>.</w:t>
      </w:r>
    </w:p>
    <w:p w14:paraId="22D58022"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3" w:history="1">
        <w:r w:rsidRPr="00BD5ACF">
          <w:rPr>
            <w:rStyle w:val="Hyperlink"/>
            <w:rFonts w:cs="B Zar"/>
            <w:sz w:val="24"/>
            <w:szCs w:val="24"/>
            <w:lang w:bidi="fa-IR"/>
          </w:rPr>
          <w:t>https://doi.org/10.61186/etiadpajohi.17.70.107</w:t>
        </w:r>
      </w:hyperlink>
    </w:p>
    <w:p w14:paraId="73A14A7A"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عبدالمحمد</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کر</w:t>
      </w:r>
      <w:r w:rsidRPr="00BD5ACF">
        <w:rPr>
          <w:rFonts w:cs="B Zar" w:hint="cs"/>
          <w:sz w:val="24"/>
          <w:szCs w:val="24"/>
          <w:rtl/>
          <w:lang w:bidi="fa-IR"/>
        </w:rPr>
        <w:t>ی</w:t>
      </w:r>
      <w:r w:rsidRPr="00BD5ACF">
        <w:rPr>
          <w:rFonts w:cs="B Zar" w:hint="eastAsia"/>
          <w:sz w:val="24"/>
          <w:szCs w:val="24"/>
          <w:rtl/>
          <w:lang w:bidi="fa-IR"/>
        </w:rPr>
        <w:t>م</w:t>
      </w:r>
      <w:r w:rsidRPr="00BD5ACF">
        <w:rPr>
          <w:rFonts w:cs="B Zar"/>
          <w:sz w:val="24"/>
          <w:szCs w:val="24"/>
          <w:rtl/>
          <w:lang w:bidi="fa-IR"/>
        </w:rPr>
        <w:t>.، محمدزاده، عل</w:t>
      </w:r>
      <w:r w:rsidRPr="00BD5ACF">
        <w:rPr>
          <w:rFonts w:cs="B Zar" w:hint="cs"/>
          <w:sz w:val="24"/>
          <w:szCs w:val="24"/>
          <w:rtl/>
          <w:lang w:bidi="fa-IR"/>
        </w:rPr>
        <w:t>ی</w:t>
      </w:r>
      <w:r w:rsidRPr="00BD5ACF">
        <w:rPr>
          <w:rFonts w:cs="B Zar"/>
          <w:sz w:val="24"/>
          <w:szCs w:val="24"/>
          <w:rtl/>
          <w:lang w:bidi="fa-IR"/>
        </w:rPr>
        <w:t>.، و غد</w:t>
      </w:r>
      <w:r w:rsidRPr="00BD5ACF">
        <w:rPr>
          <w:rFonts w:cs="B Zar" w:hint="cs"/>
          <w:sz w:val="24"/>
          <w:szCs w:val="24"/>
          <w:rtl/>
          <w:lang w:bidi="fa-IR"/>
        </w:rPr>
        <w:t>ی</w:t>
      </w:r>
      <w:r w:rsidRPr="00BD5ACF">
        <w:rPr>
          <w:rFonts w:cs="B Zar" w:hint="eastAsia"/>
          <w:sz w:val="24"/>
          <w:szCs w:val="24"/>
          <w:rtl/>
          <w:lang w:bidi="fa-IR"/>
        </w:rPr>
        <w:t>ر</w:t>
      </w:r>
      <w:r w:rsidRPr="00BD5ACF">
        <w:rPr>
          <w:rFonts w:cs="B Zar" w:hint="cs"/>
          <w:sz w:val="24"/>
          <w:szCs w:val="24"/>
          <w:rtl/>
          <w:lang w:bidi="fa-IR"/>
        </w:rPr>
        <w:t>ی</w:t>
      </w:r>
      <w:r w:rsidRPr="00BD5ACF">
        <w:rPr>
          <w:rFonts w:cs="B Zar"/>
          <w:sz w:val="24"/>
          <w:szCs w:val="24"/>
          <w:rtl/>
          <w:lang w:bidi="fa-IR"/>
        </w:rPr>
        <w:t xml:space="preserve"> صورمان‌آباد</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فرهاد. (۱۴۰۱).</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را</w:t>
      </w:r>
      <w:r w:rsidRPr="00BD5ACF">
        <w:rPr>
          <w:rFonts w:cs="B Zar" w:hint="cs"/>
          <w:sz w:val="24"/>
          <w:szCs w:val="24"/>
          <w:rtl/>
          <w:lang w:bidi="fa-IR"/>
        </w:rPr>
        <w:t>ی</w:t>
      </w:r>
      <w:r w:rsidRPr="00BD5ACF">
        <w:rPr>
          <w:rFonts w:cs="B Zar" w:hint="eastAsia"/>
          <w:sz w:val="24"/>
          <w:szCs w:val="24"/>
          <w:rtl/>
          <w:lang w:bidi="fa-IR"/>
        </w:rPr>
        <w:t>انه‌ا</w:t>
      </w:r>
      <w:r w:rsidRPr="00BD5ACF">
        <w:rPr>
          <w:rFonts w:cs="B Zar" w:hint="cs"/>
          <w:sz w:val="24"/>
          <w:szCs w:val="24"/>
          <w:rtl/>
          <w:lang w:bidi="fa-IR"/>
        </w:rPr>
        <w:t>ی</w:t>
      </w:r>
      <w:r w:rsidRPr="00BD5ACF">
        <w:rPr>
          <w:rFonts w:cs="B Zar"/>
          <w:sz w:val="24"/>
          <w:szCs w:val="24"/>
          <w:rtl/>
          <w:lang w:bidi="fa-IR"/>
        </w:rPr>
        <w:t xml:space="preserve"> بر ارتقاء بازدار</w:t>
      </w:r>
      <w:r w:rsidRPr="00BD5ACF">
        <w:rPr>
          <w:rFonts w:cs="B Zar" w:hint="cs"/>
          <w:sz w:val="24"/>
          <w:szCs w:val="24"/>
          <w:rtl/>
          <w:lang w:bidi="fa-IR"/>
        </w:rPr>
        <w:t>ی</w:t>
      </w:r>
      <w:r w:rsidRPr="00BD5ACF">
        <w:rPr>
          <w:rFonts w:cs="B Zar"/>
          <w:sz w:val="24"/>
          <w:szCs w:val="24"/>
          <w:rtl/>
          <w:lang w:bidi="fa-IR"/>
        </w:rPr>
        <w:t xml:space="preserve"> پاسخ و حافظه کار</w:t>
      </w:r>
      <w:r w:rsidRPr="00BD5ACF">
        <w:rPr>
          <w:rFonts w:cs="B Zar" w:hint="cs"/>
          <w:sz w:val="24"/>
          <w:szCs w:val="24"/>
          <w:rtl/>
          <w:lang w:bidi="fa-IR"/>
        </w:rPr>
        <w:t>ی</w:t>
      </w:r>
      <w:r w:rsidRPr="00BD5ACF">
        <w:rPr>
          <w:rFonts w:cs="B Zar"/>
          <w:sz w:val="24"/>
          <w:szCs w:val="24"/>
          <w:rtl/>
          <w:lang w:bidi="fa-IR"/>
        </w:rPr>
        <w:t xml:space="preserve"> در نوجوانان دارا</w:t>
      </w:r>
      <w:r w:rsidRPr="00BD5ACF">
        <w:rPr>
          <w:rFonts w:cs="B Zar" w:hint="cs"/>
          <w:sz w:val="24"/>
          <w:szCs w:val="24"/>
          <w:rtl/>
          <w:lang w:bidi="fa-IR"/>
        </w:rPr>
        <w:t>ی</w:t>
      </w:r>
      <w:r w:rsidRPr="00BD5ACF">
        <w:rPr>
          <w:rFonts w:cs="B Zar"/>
          <w:sz w:val="24"/>
          <w:szCs w:val="24"/>
          <w:rtl/>
          <w:lang w:bidi="fa-IR"/>
        </w:rPr>
        <w:t xml:space="preserve"> گرا</w:t>
      </w:r>
      <w:r w:rsidRPr="00BD5ACF">
        <w:rPr>
          <w:rFonts w:cs="B Zar" w:hint="cs"/>
          <w:sz w:val="24"/>
          <w:szCs w:val="24"/>
          <w:rtl/>
          <w:lang w:bidi="fa-IR"/>
        </w:rPr>
        <w:t>ی</w:t>
      </w:r>
      <w:r w:rsidRPr="00BD5ACF">
        <w:rPr>
          <w:rFonts w:cs="B Zar" w:hint="eastAsia"/>
          <w:sz w:val="24"/>
          <w:szCs w:val="24"/>
          <w:rtl/>
          <w:lang w:bidi="fa-IR"/>
        </w:rPr>
        <w:t>ش</w:t>
      </w:r>
      <w:r w:rsidRPr="00BD5ACF">
        <w:rPr>
          <w:rFonts w:cs="B Zar"/>
          <w:sz w:val="24"/>
          <w:szCs w:val="24"/>
          <w:rtl/>
          <w:lang w:bidi="fa-IR"/>
        </w:rPr>
        <w:t xml:space="preserve"> به مصرف مواد.</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۱۶(۶۶)، ۷۱-۹۰</w:t>
      </w:r>
      <w:r w:rsidRPr="00BD5ACF">
        <w:rPr>
          <w:rFonts w:cs="B Zar" w:hint="cs"/>
          <w:sz w:val="24"/>
          <w:szCs w:val="24"/>
          <w:rtl/>
          <w:lang w:bidi="fa-IR"/>
        </w:rPr>
        <w:t>.</w:t>
      </w:r>
    </w:p>
    <w:p w14:paraId="0DB31805"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4" w:history="1">
        <w:r w:rsidRPr="00BD5ACF">
          <w:rPr>
            <w:rStyle w:val="Hyperlink"/>
            <w:rFonts w:cs="B Zar"/>
            <w:sz w:val="24"/>
            <w:szCs w:val="24"/>
            <w:lang w:bidi="fa-IR"/>
          </w:rPr>
          <w:t>https://doi.org/10.52547/etiadpajohi.16.66.71</w:t>
        </w:r>
      </w:hyperlink>
    </w:p>
    <w:p w14:paraId="2AAD284C"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فرج</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رضا.، اورک</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محمد.، زارع، حس</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 و نجات</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وح</w:t>
      </w:r>
      <w:r w:rsidRPr="00BD5ACF">
        <w:rPr>
          <w:rFonts w:cs="B Zar" w:hint="cs"/>
          <w:sz w:val="24"/>
          <w:szCs w:val="24"/>
          <w:rtl/>
          <w:lang w:bidi="fa-IR"/>
        </w:rPr>
        <w:t>ی</w:t>
      </w:r>
      <w:r w:rsidRPr="00BD5ACF">
        <w:rPr>
          <w:rFonts w:cs="B Zar" w:hint="eastAsia"/>
          <w:sz w:val="24"/>
          <w:szCs w:val="24"/>
          <w:rtl/>
          <w:lang w:bidi="fa-IR"/>
        </w:rPr>
        <w:t>د</w:t>
      </w:r>
      <w:r w:rsidRPr="00BD5ACF">
        <w:rPr>
          <w:rFonts w:cs="B Zar"/>
          <w:sz w:val="24"/>
          <w:szCs w:val="24"/>
          <w:rtl/>
          <w:lang w:bidi="fa-IR"/>
        </w:rPr>
        <w:t>. (۱۳۹۹).</w:t>
      </w:r>
      <w:r w:rsidRPr="00BD5ACF">
        <w:rPr>
          <w:rFonts w:cs="Calibri" w:hint="cs"/>
          <w:sz w:val="24"/>
          <w:szCs w:val="24"/>
          <w:rtl/>
          <w:lang w:bidi="fa-IR"/>
        </w:rPr>
        <w:t> </w:t>
      </w:r>
      <w:r w:rsidRPr="00BD5ACF">
        <w:rPr>
          <w:rFonts w:cs="B Zar" w:hint="cs"/>
          <w:sz w:val="24"/>
          <w:szCs w:val="24"/>
          <w:rtl/>
          <w:lang w:bidi="fa-IR"/>
        </w:rPr>
        <w:t>بررسی</w:t>
      </w:r>
      <w:r w:rsidRPr="00BD5ACF">
        <w:rPr>
          <w:rFonts w:cs="B Zar"/>
          <w:sz w:val="24"/>
          <w:szCs w:val="24"/>
          <w:rtl/>
          <w:lang w:bidi="fa-IR"/>
        </w:rPr>
        <w:t xml:space="preserve"> اثربخش</w:t>
      </w:r>
      <w:r w:rsidRPr="00BD5ACF">
        <w:rPr>
          <w:rFonts w:cs="B Zar" w:hint="cs"/>
          <w:sz w:val="24"/>
          <w:szCs w:val="24"/>
          <w:rtl/>
          <w:lang w:bidi="fa-IR"/>
        </w:rPr>
        <w:t>ی</w:t>
      </w:r>
      <w:r w:rsidRPr="00BD5ACF">
        <w:rPr>
          <w:rFonts w:cs="B Zar"/>
          <w:sz w:val="24"/>
          <w:szCs w:val="24"/>
          <w:rtl/>
          <w:lang w:bidi="fa-IR"/>
        </w:rPr>
        <w:t xml:space="preserve"> توان‌بخش</w:t>
      </w:r>
      <w:r w:rsidRPr="00BD5ACF">
        <w:rPr>
          <w:rFonts w:cs="B Zar" w:hint="cs"/>
          <w:sz w:val="24"/>
          <w:szCs w:val="24"/>
          <w:rtl/>
          <w:lang w:bidi="fa-IR"/>
        </w:rPr>
        <w:t>ی</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بر کارکردها</w:t>
      </w:r>
      <w:r w:rsidRPr="00BD5ACF">
        <w:rPr>
          <w:rFonts w:cs="B Zar" w:hint="cs"/>
          <w:sz w:val="24"/>
          <w:szCs w:val="24"/>
          <w:rtl/>
          <w:lang w:bidi="fa-IR"/>
        </w:rPr>
        <w:t>ی</w:t>
      </w:r>
      <w:r w:rsidRPr="00BD5ACF">
        <w:rPr>
          <w:rFonts w:cs="B Zar"/>
          <w:sz w:val="24"/>
          <w:szCs w:val="24"/>
          <w:rtl/>
          <w:lang w:bidi="fa-IR"/>
        </w:rPr>
        <w:t xml:space="preserve"> اجرا</w:t>
      </w:r>
      <w:r w:rsidRPr="00BD5ACF">
        <w:rPr>
          <w:rFonts w:cs="B Zar" w:hint="cs"/>
          <w:sz w:val="24"/>
          <w:szCs w:val="24"/>
          <w:rtl/>
          <w:lang w:bidi="fa-IR"/>
        </w:rPr>
        <w:t>یی</w:t>
      </w:r>
      <w:r w:rsidRPr="00BD5ACF">
        <w:rPr>
          <w:rFonts w:cs="B Zar"/>
          <w:sz w:val="24"/>
          <w:szCs w:val="24"/>
          <w:rtl/>
          <w:lang w:bidi="fa-IR"/>
        </w:rPr>
        <w:t xml:space="preserve"> در افراد مبتلا به آس</w:t>
      </w:r>
      <w:r w:rsidRPr="00BD5ACF">
        <w:rPr>
          <w:rFonts w:cs="B Zar" w:hint="cs"/>
          <w:sz w:val="24"/>
          <w:szCs w:val="24"/>
          <w:rtl/>
          <w:lang w:bidi="fa-IR"/>
        </w:rPr>
        <w:t>ی</w:t>
      </w:r>
      <w:r w:rsidRPr="00BD5ACF">
        <w:rPr>
          <w:rFonts w:cs="B Zar" w:hint="eastAsia"/>
          <w:sz w:val="24"/>
          <w:szCs w:val="24"/>
          <w:rtl/>
          <w:lang w:bidi="fa-IR"/>
        </w:rPr>
        <w:t>ب‌ها</w:t>
      </w:r>
      <w:r w:rsidRPr="00BD5ACF">
        <w:rPr>
          <w:rFonts w:cs="B Zar" w:hint="cs"/>
          <w:sz w:val="24"/>
          <w:szCs w:val="24"/>
          <w:rtl/>
          <w:lang w:bidi="fa-IR"/>
        </w:rPr>
        <w:t>ی</w:t>
      </w:r>
      <w:r w:rsidRPr="00BD5ACF">
        <w:rPr>
          <w:rFonts w:cs="B Zar"/>
          <w:sz w:val="24"/>
          <w:szCs w:val="24"/>
          <w:rtl/>
          <w:lang w:bidi="fa-IR"/>
        </w:rPr>
        <w:t xml:space="preserve"> ناش</w:t>
      </w:r>
      <w:r w:rsidRPr="00BD5ACF">
        <w:rPr>
          <w:rFonts w:cs="B Zar" w:hint="cs"/>
          <w:sz w:val="24"/>
          <w:szCs w:val="24"/>
          <w:rtl/>
          <w:lang w:bidi="fa-IR"/>
        </w:rPr>
        <w:t>ی</w:t>
      </w:r>
      <w:r w:rsidRPr="00BD5ACF">
        <w:rPr>
          <w:rFonts w:cs="B Zar"/>
          <w:sz w:val="24"/>
          <w:szCs w:val="24"/>
          <w:rtl/>
          <w:lang w:bidi="fa-IR"/>
        </w:rPr>
        <w:t xml:space="preserve"> از جنگ و استرس پس از سانحه.</w:t>
      </w:r>
      <w:r w:rsidRPr="00BD5ACF">
        <w:rPr>
          <w:rFonts w:cs="Calibri" w:hint="cs"/>
          <w:sz w:val="24"/>
          <w:szCs w:val="24"/>
          <w:rtl/>
          <w:lang w:bidi="fa-IR"/>
        </w:rPr>
        <w:t> </w:t>
      </w:r>
      <w:r w:rsidRPr="003E5E8E">
        <w:rPr>
          <w:rFonts w:cs="B Zar" w:hint="cs"/>
          <w:i/>
          <w:iCs/>
          <w:sz w:val="24"/>
          <w:szCs w:val="24"/>
          <w:rtl/>
          <w:lang w:bidi="fa-IR"/>
        </w:rPr>
        <w:t>مجله</w:t>
      </w:r>
      <w:r w:rsidRPr="003E5E8E">
        <w:rPr>
          <w:rFonts w:cs="B Zar"/>
          <w:i/>
          <w:iCs/>
          <w:sz w:val="24"/>
          <w:szCs w:val="24"/>
          <w:rtl/>
          <w:lang w:bidi="fa-IR"/>
        </w:rPr>
        <w:t xml:space="preserve"> </w:t>
      </w:r>
      <w:r w:rsidRPr="003E5E8E">
        <w:rPr>
          <w:rFonts w:cs="B Zar" w:hint="cs"/>
          <w:i/>
          <w:iCs/>
          <w:sz w:val="24"/>
          <w:szCs w:val="24"/>
          <w:rtl/>
          <w:lang w:bidi="fa-IR"/>
        </w:rPr>
        <w:t>علوم</w:t>
      </w:r>
      <w:r w:rsidRPr="003E5E8E">
        <w:rPr>
          <w:rFonts w:cs="B Zar"/>
          <w:i/>
          <w:iCs/>
          <w:sz w:val="24"/>
          <w:szCs w:val="24"/>
          <w:rtl/>
          <w:lang w:bidi="fa-IR"/>
        </w:rPr>
        <w:t xml:space="preserve"> </w:t>
      </w:r>
      <w:r w:rsidRPr="003E5E8E">
        <w:rPr>
          <w:rFonts w:cs="B Zar" w:hint="cs"/>
          <w:i/>
          <w:iCs/>
          <w:sz w:val="24"/>
          <w:szCs w:val="24"/>
          <w:rtl/>
          <w:lang w:bidi="fa-IR"/>
        </w:rPr>
        <w:t>اعصاب</w:t>
      </w:r>
      <w:r w:rsidRPr="003E5E8E">
        <w:rPr>
          <w:rFonts w:cs="B Zar"/>
          <w:i/>
          <w:iCs/>
          <w:sz w:val="24"/>
          <w:szCs w:val="24"/>
          <w:rtl/>
          <w:lang w:bidi="fa-IR"/>
        </w:rPr>
        <w:t xml:space="preserve"> </w:t>
      </w:r>
      <w:r w:rsidRPr="003E5E8E">
        <w:rPr>
          <w:rFonts w:cs="B Zar" w:hint="cs"/>
          <w:i/>
          <w:iCs/>
          <w:sz w:val="24"/>
          <w:szCs w:val="24"/>
          <w:rtl/>
          <w:lang w:bidi="fa-IR"/>
        </w:rPr>
        <w:t>شفای</w:t>
      </w:r>
      <w:r w:rsidRPr="003E5E8E">
        <w:rPr>
          <w:rFonts w:cs="B Zar"/>
          <w:i/>
          <w:iCs/>
          <w:sz w:val="24"/>
          <w:szCs w:val="24"/>
          <w:rtl/>
          <w:lang w:bidi="fa-IR"/>
        </w:rPr>
        <w:t xml:space="preserve"> خاتم</w:t>
      </w:r>
      <w:r w:rsidRPr="00BD5ACF">
        <w:rPr>
          <w:rFonts w:cs="B Zar"/>
          <w:sz w:val="24"/>
          <w:szCs w:val="24"/>
          <w:rtl/>
          <w:lang w:bidi="fa-IR"/>
        </w:rPr>
        <w:t>، ۸(۴)، ۲۰-۲۸</w:t>
      </w:r>
      <w:r w:rsidRPr="00BD5ACF">
        <w:rPr>
          <w:rFonts w:cs="B Zar" w:hint="cs"/>
          <w:sz w:val="24"/>
          <w:szCs w:val="24"/>
          <w:rtl/>
          <w:lang w:bidi="fa-IR"/>
        </w:rPr>
        <w:t>.</w:t>
      </w:r>
    </w:p>
    <w:p w14:paraId="4FEFB317"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5" w:history="1">
        <w:r w:rsidRPr="00BD5ACF">
          <w:rPr>
            <w:rStyle w:val="Hyperlink"/>
            <w:rFonts w:cs="B Zar"/>
            <w:sz w:val="24"/>
            <w:szCs w:val="24"/>
            <w:lang w:bidi="fa-IR"/>
          </w:rPr>
          <w:t>https://doi.org/10.29252/shefa.8.4.20</w:t>
        </w:r>
      </w:hyperlink>
    </w:p>
    <w:p w14:paraId="39B65E22"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قائم</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فرشته.، رستم</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رضا.، م</w:t>
      </w:r>
      <w:r w:rsidRPr="00BD5ACF">
        <w:rPr>
          <w:rFonts w:cs="B Zar" w:hint="cs"/>
          <w:sz w:val="24"/>
          <w:szCs w:val="24"/>
          <w:rtl/>
          <w:lang w:bidi="fa-IR"/>
        </w:rPr>
        <w:t>ی</w:t>
      </w:r>
      <w:r w:rsidRPr="00BD5ACF">
        <w:rPr>
          <w:rFonts w:cs="B Zar" w:hint="eastAsia"/>
          <w:sz w:val="24"/>
          <w:szCs w:val="24"/>
          <w:rtl/>
          <w:lang w:bidi="fa-IR"/>
        </w:rPr>
        <w:t>رکمال</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س</w:t>
      </w:r>
      <w:r w:rsidRPr="00BD5ACF">
        <w:rPr>
          <w:rFonts w:cs="B Zar" w:hint="cs"/>
          <w:sz w:val="24"/>
          <w:szCs w:val="24"/>
          <w:rtl/>
          <w:lang w:bidi="fa-IR"/>
        </w:rPr>
        <w:t>ی</w:t>
      </w:r>
      <w:r w:rsidRPr="00BD5ACF">
        <w:rPr>
          <w:rFonts w:cs="B Zar" w:hint="eastAsia"/>
          <w:sz w:val="24"/>
          <w:szCs w:val="24"/>
          <w:rtl/>
          <w:lang w:bidi="fa-IR"/>
        </w:rPr>
        <w:t>د</w:t>
      </w:r>
      <w:r w:rsidRPr="00BD5ACF">
        <w:rPr>
          <w:rFonts w:cs="B Zar"/>
          <w:sz w:val="24"/>
          <w:szCs w:val="24"/>
          <w:rtl/>
          <w:lang w:bidi="fa-IR"/>
        </w:rPr>
        <w:t xml:space="preserve"> محمد.، و صالح</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ک</w:t>
      </w:r>
      <w:r w:rsidRPr="00BD5ACF">
        <w:rPr>
          <w:rFonts w:cs="B Zar" w:hint="cs"/>
          <w:sz w:val="24"/>
          <w:szCs w:val="24"/>
          <w:rtl/>
          <w:lang w:bidi="fa-IR"/>
        </w:rPr>
        <w:t>ی</w:t>
      </w:r>
      <w:r w:rsidRPr="00BD5ACF">
        <w:rPr>
          <w:rFonts w:cs="B Zar" w:hint="eastAsia"/>
          <w:sz w:val="24"/>
          <w:szCs w:val="24"/>
          <w:rtl/>
          <w:lang w:bidi="fa-IR"/>
        </w:rPr>
        <w:t>وان</w:t>
      </w:r>
      <w:r w:rsidRPr="00BD5ACF">
        <w:rPr>
          <w:rFonts w:cs="B Zar"/>
          <w:sz w:val="24"/>
          <w:szCs w:val="24"/>
          <w:rtl/>
          <w:lang w:bidi="fa-IR"/>
        </w:rPr>
        <w:t>. (۱۴۰۰).</w:t>
      </w:r>
      <w:r w:rsidRPr="00BD5ACF">
        <w:rPr>
          <w:rFonts w:cs="Calibri" w:hint="cs"/>
          <w:sz w:val="24"/>
          <w:szCs w:val="24"/>
          <w:rtl/>
          <w:lang w:bidi="fa-IR"/>
        </w:rPr>
        <w:t> </w:t>
      </w:r>
      <w:r w:rsidRPr="00BD5ACF">
        <w:rPr>
          <w:rFonts w:cs="B Zar" w:hint="cs"/>
          <w:sz w:val="24"/>
          <w:szCs w:val="24"/>
          <w:rtl/>
          <w:lang w:bidi="fa-IR"/>
        </w:rPr>
        <w:t>مروری</w:t>
      </w:r>
      <w:r w:rsidRPr="00BD5ACF">
        <w:rPr>
          <w:rFonts w:cs="B Zar"/>
          <w:sz w:val="24"/>
          <w:szCs w:val="24"/>
          <w:rtl/>
          <w:lang w:bidi="fa-IR"/>
        </w:rPr>
        <w:t xml:space="preserve"> نظام‌مند و تحل</w:t>
      </w:r>
      <w:r w:rsidRPr="00BD5ACF">
        <w:rPr>
          <w:rFonts w:cs="B Zar" w:hint="cs"/>
          <w:sz w:val="24"/>
          <w:szCs w:val="24"/>
          <w:rtl/>
          <w:lang w:bidi="fa-IR"/>
        </w:rPr>
        <w:t>ی</w:t>
      </w:r>
      <w:r w:rsidRPr="00BD5ACF">
        <w:rPr>
          <w:rFonts w:cs="B Zar" w:hint="eastAsia"/>
          <w:sz w:val="24"/>
          <w:szCs w:val="24"/>
          <w:rtl/>
          <w:lang w:bidi="fa-IR"/>
        </w:rPr>
        <w:t>ل</w:t>
      </w:r>
      <w:r w:rsidRPr="00BD5ACF">
        <w:rPr>
          <w:rFonts w:cs="B Zar" w:hint="cs"/>
          <w:sz w:val="24"/>
          <w:szCs w:val="24"/>
          <w:rtl/>
          <w:lang w:bidi="fa-IR"/>
        </w:rPr>
        <w:t>ی</w:t>
      </w:r>
      <w:r w:rsidRPr="00BD5ACF">
        <w:rPr>
          <w:rFonts w:cs="B Zar"/>
          <w:sz w:val="24"/>
          <w:szCs w:val="24"/>
          <w:rtl/>
          <w:lang w:bidi="fa-IR"/>
        </w:rPr>
        <w:t xml:space="preserve"> بر نظر</w:t>
      </w:r>
      <w:r w:rsidRPr="00BD5ACF">
        <w:rPr>
          <w:rFonts w:cs="B Zar" w:hint="cs"/>
          <w:sz w:val="24"/>
          <w:szCs w:val="24"/>
          <w:rtl/>
          <w:lang w:bidi="fa-IR"/>
        </w:rPr>
        <w:t>ی</w:t>
      </w:r>
      <w:r w:rsidRPr="00BD5ACF">
        <w:rPr>
          <w:rFonts w:cs="B Zar" w:hint="eastAsia"/>
          <w:sz w:val="24"/>
          <w:szCs w:val="24"/>
          <w:rtl/>
          <w:lang w:bidi="fa-IR"/>
        </w:rPr>
        <w:t>ه‌ها،</w:t>
      </w:r>
      <w:r w:rsidRPr="00BD5ACF">
        <w:rPr>
          <w:rFonts w:cs="B Zar"/>
          <w:sz w:val="24"/>
          <w:szCs w:val="24"/>
          <w:rtl/>
          <w:lang w:bidi="fa-IR"/>
        </w:rPr>
        <w:t xml:space="preserve"> مؤلفه‌ها و مدل‌ها</w:t>
      </w:r>
      <w:r w:rsidRPr="00BD5ACF">
        <w:rPr>
          <w:rFonts w:cs="B Zar" w:hint="cs"/>
          <w:sz w:val="24"/>
          <w:szCs w:val="24"/>
          <w:rtl/>
          <w:lang w:bidi="fa-IR"/>
        </w:rPr>
        <w:t>ی</w:t>
      </w:r>
      <w:r w:rsidRPr="00BD5ACF">
        <w:rPr>
          <w:rFonts w:cs="B Zar"/>
          <w:sz w:val="24"/>
          <w:szCs w:val="24"/>
          <w:rtl/>
          <w:lang w:bidi="fa-IR"/>
        </w:rPr>
        <w:t xml:space="preserve"> کارکردها</w:t>
      </w:r>
      <w:r w:rsidRPr="00BD5ACF">
        <w:rPr>
          <w:rFonts w:cs="B Zar" w:hint="cs"/>
          <w:sz w:val="24"/>
          <w:szCs w:val="24"/>
          <w:rtl/>
          <w:lang w:bidi="fa-IR"/>
        </w:rPr>
        <w:t>ی</w:t>
      </w:r>
      <w:r w:rsidRPr="00BD5ACF">
        <w:rPr>
          <w:rFonts w:cs="B Zar"/>
          <w:sz w:val="24"/>
          <w:szCs w:val="24"/>
          <w:rtl/>
          <w:lang w:bidi="fa-IR"/>
        </w:rPr>
        <w:t xml:space="preserve"> اجرا</w:t>
      </w:r>
      <w:r w:rsidRPr="00BD5ACF">
        <w:rPr>
          <w:rFonts w:cs="B Zar" w:hint="cs"/>
          <w:sz w:val="24"/>
          <w:szCs w:val="24"/>
          <w:rtl/>
          <w:lang w:bidi="fa-IR"/>
        </w:rPr>
        <w:t>یی</w:t>
      </w:r>
      <w:r w:rsidRPr="00BD5ACF">
        <w:rPr>
          <w:rFonts w:cs="B Zar"/>
          <w:sz w:val="24"/>
          <w:szCs w:val="24"/>
          <w:rtl/>
          <w:lang w:bidi="fa-IR"/>
        </w:rPr>
        <w:t xml:space="preserve"> مغز.</w:t>
      </w:r>
      <w:r w:rsidRPr="00BD5ACF">
        <w:rPr>
          <w:rFonts w:cs="Calibri" w:hint="cs"/>
          <w:sz w:val="24"/>
          <w:szCs w:val="24"/>
          <w:rtl/>
          <w:lang w:bidi="fa-IR"/>
        </w:rPr>
        <w:t> </w:t>
      </w:r>
      <w:r w:rsidRPr="003E5E8E">
        <w:rPr>
          <w:rFonts w:cs="B Zar" w:hint="cs"/>
          <w:i/>
          <w:iCs/>
          <w:sz w:val="24"/>
          <w:szCs w:val="24"/>
          <w:rtl/>
          <w:lang w:bidi="fa-IR"/>
        </w:rPr>
        <w:t>روی</w:t>
      </w:r>
      <w:r w:rsidRPr="003E5E8E">
        <w:rPr>
          <w:rFonts w:cs="B Zar" w:hint="eastAsia"/>
          <w:i/>
          <w:iCs/>
          <w:sz w:val="24"/>
          <w:szCs w:val="24"/>
          <w:rtl/>
          <w:lang w:bidi="fa-IR"/>
        </w:rPr>
        <w:t>ش</w:t>
      </w:r>
      <w:r w:rsidRPr="003E5E8E">
        <w:rPr>
          <w:rFonts w:cs="B Zar"/>
          <w:i/>
          <w:iCs/>
          <w:sz w:val="24"/>
          <w:szCs w:val="24"/>
          <w:rtl/>
          <w:lang w:bidi="fa-IR"/>
        </w:rPr>
        <w:t xml:space="preserve"> روان‌شناس</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۱۰(۶)، ۲۱۱-۲۲۶</w:t>
      </w:r>
      <w:r w:rsidRPr="00BD5ACF">
        <w:rPr>
          <w:rFonts w:cs="B Zar" w:hint="cs"/>
          <w:sz w:val="24"/>
          <w:szCs w:val="24"/>
          <w:rtl/>
          <w:lang w:bidi="fa-IR"/>
        </w:rPr>
        <w:t>.</w:t>
      </w:r>
    </w:p>
    <w:p w14:paraId="244623F5"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6" w:history="1">
        <w:r w:rsidRPr="00BD5ACF">
          <w:rPr>
            <w:rStyle w:val="Hyperlink"/>
            <w:rFonts w:cs="B Zar"/>
            <w:sz w:val="24"/>
            <w:szCs w:val="24"/>
            <w:lang w:bidi="fa-IR"/>
          </w:rPr>
          <w:t>https://doi.org/20.1001.1.2383353.1400.10.6.3.3</w:t>
        </w:r>
      </w:hyperlink>
    </w:p>
    <w:p w14:paraId="31DE2D2B"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lastRenderedPageBreak/>
        <w:t>کرم</w:t>
      </w:r>
      <w:r w:rsidRPr="00BD5ACF">
        <w:rPr>
          <w:rFonts w:cs="B Zar" w:hint="cs"/>
          <w:sz w:val="24"/>
          <w:szCs w:val="24"/>
          <w:rtl/>
          <w:lang w:bidi="fa-IR"/>
        </w:rPr>
        <w:t>ی</w:t>
      </w:r>
      <w:r w:rsidRPr="00BD5ACF">
        <w:rPr>
          <w:rFonts w:cs="B Zar"/>
          <w:sz w:val="24"/>
          <w:szCs w:val="24"/>
          <w:rtl/>
          <w:lang w:bidi="fa-IR"/>
        </w:rPr>
        <w:t xml:space="preserve"> باغط</w:t>
      </w:r>
      <w:r w:rsidRPr="00BD5ACF">
        <w:rPr>
          <w:rFonts w:cs="B Zar" w:hint="cs"/>
          <w:sz w:val="24"/>
          <w:szCs w:val="24"/>
          <w:rtl/>
          <w:lang w:bidi="fa-IR"/>
        </w:rPr>
        <w:t>ی</w:t>
      </w:r>
      <w:r w:rsidRPr="00BD5ACF">
        <w:rPr>
          <w:rFonts w:cs="B Zar" w:hint="eastAsia"/>
          <w:sz w:val="24"/>
          <w:szCs w:val="24"/>
          <w:rtl/>
          <w:lang w:bidi="fa-IR"/>
        </w:rPr>
        <w:t>فون</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زهرا.، و فرخ</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نورعل</w:t>
      </w:r>
      <w:r w:rsidRPr="00BD5ACF">
        <w:rPr>
          <w:rFonts w:cs="B Zar" w:hint="cs"/>
          <w:sz w:val="24"/>
          <w:szCs w:val="24"/>
          <w:rtl/>
          <w:lang w:bidi="fa-IR"/>
        </w:rPr>
        <w:t>ی</w:t>
      </w:r>
      <w:r w:rsidRPr="00BD5ACF">
        <w:rPr>
          <w:rFonts w:cs="B Zar"/>
          <w:sz w:val="24"/>
          <w:szCs w:val="24"/>
          <w:rtl/>
          <w:lang w:bidi="fa-IR"/>
        </w:rPr>
        <w:t>. (۱۳۹۳).</w:t>
      </w:r>
      <w:r w:rsidRPr="00BD5ACF">
        <w:rPr>
          <w:rFonts w:cs="Calibri" w:hint="cs"/>
          <w:sz w:val="24"/>
          <w:szCs w:val="24"/>
          <w:rtl/>
          <w:lang w:bidi="fa-IR"/>
        </w:rPr>
        <w:t> </w:t>
      </w:r>
      <w:r w:rsidRPr="00BD5ACF">
        <w:rPr>
          <w:rFonts w:cs="B Zar" w:hint="cs"/>
          <w:sz w:val="24"/>
          <w:szCs w:val="24"/>
          <w:rtl/>
          <w:lang w:bidi="fa-IR"/>
        </w:rPr>
        <w:t>مدل‌ی</w:t>
      </w:r>
      <w:r w:rsidRPr="00BD5ACF">
        <w:rPr>
          <w:rFonts w:cs="B Zar" w:hint="eastAsia"/>
          <w:sz w:val="24"/>
          <w:szCs w:val="24"/>
          <w:rtl/>
          <w:lang w:bidi="fa-IR"/>
        </w:rPr>
        <w:t>اب</w:t>
      </w:r>
      <w:r w:rsidRPr="00BD5ACF">
        <w:rPr>
          <w:rFonts w:cs="B Zar" w:hint="cs"/>
          <w:sz w:val="24"/>
          <w:szCs w:val="24"/>
          <w:rtl/>
          <w:lang w:bidi="fa-IR"/>
        </w:rPr>
        <w:t>ی</w:t>
      </w:r>
      <w:r w:rsidRPr="00BD5ACF">
        <w:rPr>
          <w:rFonts w:cs="B Zar"/>
          <w:sz w:val="24"/>
          <w:szCs w:val="24"/>
          <w:rtl/>
          <w:lang w:bidi="fa-IR"/>
        </w:rPr>
        <w:t xml:space="preserve"> روابط ب</w:t>
      </w:r>
      <w:r w:rsidRPr="00BD5ACF">
        <w:rPr>
          <w:rFonts w:cs="B Zar" w:hint="cs"/>
          <w:sz w:val="24"/>
          <w:szCs w:val="24"/>
          <w:rtl/>
          <w:lang w:bidi="fa-IR"/>
        </w:rPr>
        <w:t>ی</w:t>
      </w:r>
      <w:r w:rsidRPr="00BD5ACF">
        <w:rPr>
          <w:rFonts w:cs="B Zar" w:hint="eastAsia"/>
          <w:sz w:val="24"/>
          <w:szCs w:val="24"/>
          <w:rtl/>
          <w:lang w:bidi="fa-IR"/>
        </w:rPr>
        <w:t>ن</w:t>
      </w:r>
      <w:r w:rsidRPr="00BD5ACF">
        <w:rPr>
          <w:rFonts w:cs="B Zar"/>
          <w:sz w:val="24"/>
          <w:szCs w:val="24"/>
          <w:rtl/>
          <w:lang w:bidi="fa-IR"/>
        </w:rPr>
        <w:t xml:space="preserve"> متغ</w:t>
      </w:r>
      <w:r w:rsidRPr="00BD5ACF">
        <w:rPr>
          <w:rFonts w:cs="B Zar" w:hint="cs"/>
          <w:sz w:val="24"/>
          <w:szCs w:val="24"/>
          <w:rtl/>
          <w:lang w:bidi="fa-IR"/>
        </w:rPr>
        <w:t>ی</w:t>
      </w:r>
      <w:r w:rsidRPr="00BD5ACF">
        <w:rPr>
          <w:rFonts w:cs="B Zar" w:hint="eastAsia"/>
          <w:sz w:val="24"/>
          <w:szCs w:val="24"/>
          <w:rtl/>
          <w:lang w:bidi="fa-IR"/>
        </w:rPr>
        <w:t>رها</w:t>
      </w:r>
      <w:r w:rsidRPr="00BD5ACF">
        <w:rPr>
          <w:rFonts w:cs="B Zar" w:hint="cs"/>
          <w:sz w:val="24"/>
          <w:szCs w:val="24"/>
          <w:rtl/>
          <w:lang w:bidi="fa-IR"/>
        </w:rPr>
        <w:t>ی</w:t>
      </w:r>
      <w:r w:rsidRPr="00BD5ACF">
        <w:rPr>
          <w:rFonts w:cs="B Zar"/>
          <w:sz w:val="24"/>
          <w:szCs w:val="24"/>
          <w:rtl/>
          <w:lang w:bidi="fa-IR"/>
        </w:rPr>
        <w:t xml:space="preserve"> مکنون هوش س</w:t>
      </w:r>
      <w:r w:rsidRPr="00BD5ACF">
        <w:rPr>
          <w:rFonts w:cs="B Zar" w:hint="cs"/>
          <w:sz w:val="24"/>
          <w:szCs w:val="24"/>
          <w:rtl/>
          <w:lang w:bidi="fa-IR"/>
        </w:rPr>
        <w:t>ی</w:t>
      </w:r>
      <w:r w:rsidRPr="00BD5ACF">
        <w:rPr>
          <w:rFonts w:cs="B Zar" w:hint="eastAsia"/>
          <w:sz w:val="24"/>
          <w:szCs w:val="24"/>
          <w:rtl/>
          <w:lang w:bidi="fa-IR"/>
        </w:rPr>
        <w:t>ال،</w:t>
      </w:r>
      <w:r w:rsidRPr="00BD5ACF">
        <w:rPr>
          <w:rFonts w:cs="B Zar"/>
          <w:sz w:val="24"/>
          <w:szCs w:val="24"/>
          <w:rtl/>
          <w:lang w:bidi="fa-IR"/>
        </w:rPr>
        <w:t xml:space="preserve"> هوش متبلور، باز بودن نسبت به تجربه‌ها و سرعت پردازش اطلاعات با خلاق</w:t>
      </w:r>
      <w:r w:rsidRPr="00BD5ACF">
        <w:rPr>
          <w:rFonts w:cs="B Zar" w:hint="cs"/>
          <w:sz w:val="24"/>
          <w:szCs w:val="24"/>
          <w:rtl/>
          <w:lang w:bidi="fa-IR"/>
        </w:rPr>
        <w:t>ی</w:t>
      </w:r>
      <w:r w:rsidRPr="00BD5ACF">
        <w:rPr>
          <w:rFonts w:cs="B Zar" w:hint="eastAsia"/>
          <w:sz w:val="24"/>
          <w:szCs w:val="24"/>
          <w:rtl/>
          <w:lang w:bidi="fa-IR"/>
        </w:rPr>
        <w:t>ت</w:t>
      </w:r>
      <w:r w:rsidRPr="00BD5ACF">
        <w:rPr>
          <w:rFonts w:cs="B Zar"/>
          <w:sz w:val="24"/>
          <w:szCs w:val="24"/>
          <w:rtl/>
          <w:lang w:bidi="fa-IR"/>
        </w:rPr>
        <w:t xml:space="preserve"> دانشجو</w:t>
      </w:r>
      <w:r w:rsidRPr="00BD5ACF">
        <w:rPr>
          <w:rFonts w:cs="B Zar" w:hint="cs"/>
          <w:sz w:val="24"/>
          <w:szCs w:val="24"/>
          <w:rtl/>
          <w:lang w:bidi="fa-IR"/>
        </w:rPr>
        <w:t>ی</w:t>
      </w:r>
      <w:r w:rsidRPr="00BD5ACF">
        <w:rPr>
          <w:rFonts w:cs="B Zar" w:hint="eastAsia"/>
          <w:sz w:val="24"/>
          <w:szCs w:val="24"/>
          <w:rtl/>
          <w:lang w:bidi="fa-IR"/>
        </w:rPr>
        <w:t>ان</w:t>
      </w:r>
      <w:r w:rsidRPr="00BD5ACF">
        <w:rPr>
          <w:rFonts w:cs="B Zar"/>
          <w:sz w:val="24"/>
          <w:szCs w:val="24"/>
          <w:rtl/>
          <w:lang w:bidi="fa-IR"/>
        </w:rPr>
        <w:t>.</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اندازه‌گی</w:t>
      </w:r>
      <w:r w:rsidRPr="003E5E8E">
        <w:rPr>
          <w:rFonts w:cs="B Zar" w:hint="eastAsia"/>
          <w:i/>
          <w:iCs/>
          <w:sz w:val="24"/>
          <w:szCs w:val="24"/>
          <w:rtl/>
          <w:lang w:bidi="fa-IR"/>
        </w:rPr>
        <w:t>ر</w:t>
      </w:r>
      <w:r w:rsidRPr="003E5E8E">
        <w:rPr>
          <w:rFonts w:cs="B Zar" w:hint="cs"/>
          <w:i/>
          <w:iCs/>
          <w:sz w:val="24"/>
          <w:szCs w:val="24"/>
          <w:rtl/>
          <w:lang w:bidi="fa-IR"/>
        </w:rPr>
        <w:t>ی</w:t>
      </w:r>
      <w:r w:rsidRPr="003E5E8E">
        <w:rPr>
          <w:rFonts w:cs="B Zar"/>
          <w:i/>
          <w:iCs/>
          <w:sz w:val="24"/>
          <w:szCs w:val="24"/>
          <w:rtl/>
          <w:lang w:bidi="fa-IR"/>
        </w:rPr>
        <w:t xml:space="preserve"> ترب</w:t>
      </w:r>
      <w:r w:rsidRPr="003E5E8E">
        <w:rPr>
          <w:rFonts w:cs="B Zar" w:hint="cs"/>
          <w:i/>
          <w:iCs/>
          <w:sz w:val="24"/>
          <w:szCs w:val="24"/>
          <w:rtl/>
          <w:lang w:bidi="fa-IR"/>
        </w:rPr>
        <w:t>ی</w:t>
      </w:r>
      <w:r w:rsidRPr="003E5E8E">
        <w:rPr>
          <w:rFonts w:cs="B Zar" w:hint="eastAsia"/>
          <w:i/>
          <w:iCs/>
          <w:sz w:val="24"/>
          <w:szCs w:val="24"/>
          <w:rtl/>
          <w:lang w:bidi="fa-IR"/>
        </w:rPr>
        <w:t>ت</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۵(۱۶)، ۸۳-۱۱۶</w:t>
      </w:r>
      <w:r w:rsidRPr="00BD5ACF">
        <w:rPr>
          <w:rFonts w:cs="B Zar"/>
          <w:sz w:val="24"/>
          <w:szCs w:val="24"/>
          <w:lang w:bidi="fa-IR"/>
        </w:rPr>
        <w:t>.</w:t>
      </w:r>
    </w:p>
    <w:p w14:paraId="3377A92F"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کرم</w:t>
      </w:r>
      <w:r w:rsidRPr="00BD5ACF">
        <w:rPr>
          <w:rFonts w:cs="B Zar" w:hint="cs"/>
          <w:sz w:val="24"/>
          <w:szCs w:val="24"/>
          <w:rtl/>
          <w:lang w:bidi="fa-IR"/>
        </w:rPr>
        <w:t>ی‌</w:t>
      </w:r>
      <w:r w:rsidRPr="00BD5ACF">
        <w:rPr>
          <w:rFonts w:cs="B Zar" w:hint="eastAsia"/>
          <w:sz w:val="24"/>
          <w:szCs w:val="24"/>
          <w:rtl/>
          <w:lang w:bidi="fa-IR"/>
        </w:rPr>
        <w:t>نور</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رضا. (۱۴۰۱).</w:t>
      </w:r>
      <w:r w:rsidRPr="00BD5ACF">
        <w:rPr>
          <w:rFonts w:cs="Calibri" w:hint="cs"/>
          <w:sz w:val="24"/>
          <w:szCs w:val="24"/>
          <w:rtl/>
          <w:lang w:bidi="fa-IR"/>
        </w:rPr>
        <w:t> </w:t>
      </w:r>
      <w:r w:rsidRPr="003E5E8E">
        <w:rPr>
          <w:rFonts w:cs="B Zar" w:hint="cs"/>
          <w:i/>
          <w:iCs/>
          <w:sz w:val="24"/>
          <w:szCs w:val="24"/>
          <w:rtl/>
          <w:lang w:bidi="fa-IR"/>
        </w:rPr>
        <w:t>روان‌شناسی</w:t>
      </w:r>
      <w:r w:rsidRPr="003E5E8E">
        <w:rPr>
          <w:rFonts w:cs="B Zar"/>
          <w:i/>
          <w:iCs/>
          <w:sz w:val="24"/>
          <w:szCs w:val="24"/>
          <w:rtl/>
          <w:lang w:bidi="fa-IR"/>
        </w:rPr>
        <w:t xml:space="preserve"> حافظه و </w:t>
      </w:r>
      <w:r w:rsidRPr="003E5E8E">
        <w:rPr>
          <w:rFonts w:cs="B Zar" w:hint="cs"/>
          <w:i/>
          <w:iCs/>
          <w:sz w:val="24"/>
          <w:szCs w:val="24"/>
          <w:rtl/>
          <w:lang w:bidi="fa-IR"/>
        </w:rPr>
        <w:t>ی</w:t>
      </w:r>
      <w:r w:rsidRPr="003E5E8E">
        <w:rPr>
          <w:rFonts w:cs="B Zar" w:hint="eastAsia"/>
          <w:i/>
          <w:iCs/>
          <w:sz w:val="24"/>
          <w:szCs w:val="24"/>
          <w:rtl/>
          <w:lang w:bidi="fa-IR"/>
        </w:rPr>
        <w:t>ادگ</w:t>
      </w:r>
      <w:r w:rsidRPr="003E5E8E">
        <w:rPr>
          <w:rFonts w:cs="B Zar" w:hint="cs"/>
          <w:i/>
          <w:iCs/>
          <w:sz w:val="24"/>
          <w:szCs w:val="24"/>
          <w:rtl/>
          <w:lang w:bidi="fa-IR"/>
        </w:rPr>
        <w:t>ی</w:t>
      </w:r>
      <w:r w:rsidRPr="003E5E8E">
        <w:rPr>
          <w:rFonts w:cs="B Zar" w:hint="eastAsia"/>
          <w:i/>
          <w:iCs/>
          <w:sz w:val="24"/>
          <w:szCs w:val="24"/>
          <w:rtl/>
          <w:lang w:bidi="fa-IR"/>
        </w:rPr>
        <w:t>ر</w:t>
      </w:r>
      <w:r w:rsidRPr="003E5E8E">
        <w:rPr>
          <w:rFonts w:cs="B Zar" w:hint="cs"/>
          <w:i/>
          <w:iCs/>
          <w:sz w:val="24"/>
          <w:szCs w:val="24"/>
          <w:rtl/>
          <w:lang w:bidi="fa-IR"/>
        </w:rPr>
        <w:t>ی</w:t>
      </w:r>
      <w:r w:rsidRPr="00BD5ACF">
        <w:rPr>
          <w:rFonts w:cs="B Zar"/>
          <w:sz w:val="24"/>
          <w:szCs w:val="24"/>
          <w:rtl/>
          <w:lang w:bidi="fa-IR"/>
        </w:rPr>
        <w:t>.</w:t>
      </w:r>
      <w:r w:rsidRPr="00BD5ACF">
        <w:rPr>
          <w:rFonts w:cs="Calibri" w:hint="cs"/>
          <w:sz w:val="24"/>
          <w:szCs w:val="24"/>
          <w:rtl/>
          <w:lang w:bidi="fa-IR"/>
        </w:rPr>
        <w:t> </w:t>
      </w:r>
      <w:r w:rsidRPr="00BD5ACF">
        <w:rPr>
          <w:rFonts w:cs="B Zar" w:hint="cs"/>
          <w:sz w:val="24"/>
          <w:szCs w:val="24"/>
          <w:rtl/>
          <w:lang w:bidi="fa-IR"/>
        </w:rPr>
        <w:t>تهران</w:t>
      </w:r>
      <w:r w:rsidRPr="00BD5ACF">
        <w:rPr>
          <w:rFonts w:cs="B Zar"/>
          <w:sz w:val="24"/>
          <w:szCs w:val="24"/>
          <w:rtl/>
          <w:lang w:bidi="fa-IR"/>
        </w:rPr>
        <w:t xml:space="preserve">: </w:t>
      </w:r>
      <w:r w:rsidRPr="00BD5ACF">
        <w:rPr>
          <w:rFonts w:cs="B Zar" w:hint="cs"/>
          <w:sz w:val="24"/>
          <w:szCs w:val="24"/>
          <w:rtl/>
          <w:lang w:bidi="fa-IR"/>
        </w:rPr>
        <w:t>انتشارات</w:t>
      </w:r>
      <w:r w:rsidRPr="00BD5ACF">
        <w:rPr>
          <w:rFonts w:cs="B Zar"/>
          <w:sz w:val="24"/>
          <w:szCs w:val="24"/>
          <w:rtl/>
          <w:lang w:bidi="fa-IR"/>
        </w:rPr>
        <w:t xml:space="preserve"> </w:t>
      </w:r>
      <w:r w:rsidRPr="00BD5ACF">
        <w:rPr>
          <w:rFonts w:cs="B Zar" w:hint="cs"/>
          <w:sz w:val="24"/>
          <w:szCs w:val="24"/>
          <w:rtl/>
          <w:lang w:bidi="fa-IR"/>
        </w:rPr>
        <w:t>سمت</w:t>
      </w:r>
      <w:r w:rsidRPr="00BD5ACF">
        <w:rPr>
          <w:rFonts w:cs="B Zar"/>
          <w:sz w:val="24"/>
          <w:szCs w:val="24"/>
          <w:lang w:bidi="fa-IR"/>
        </w:rPr>
        <w:t>.</w:t>
      </w:r>
    </w:p>
    <w:p w14:paraId="10A22C65"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محراب</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افسانه.، عباس</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قدرت‌اله.، و فخر</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محمدکاظم. (۱۴۰۱).</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مداخله درمان</w:t>
      </w:r>
      <w:r w:rsidRPr="00BD5ACF">
        <w:rPr>
          <w:rFonts w:cs="B Zar" w:hint="cs"/>
          <w:sz w:val="24"/>
          <w:szCs w:val="24"/>
          <w:rtl/>
          <w:lang w:bidi="fa-IR"/>
        </w:rPr>
        <w:t>ی</w:t>
      </w:r>
      <w:r w:rsidRPr="00BD5ACF">
        <w:rPr>
          <w:rFonts w:cs="B Zar"/>
          <w:sz w:val="24"/>
          <w:szCs w:val="24"/>
          <w:rtl/>
          <w:lang w:bidi="fa-IR"/>
        </w:rPr>
        <w:t xml:space="preserve"> مبتن</w:t>
      </w:r>
      <w:r w:rsidRPr="00BD5ACF">
        <w:rPr>
          <w:rFonts w:cs="B Zar" w:hint="cs"/>
          <w:sz w:val="24"/>
          <w:szCs w:val="24"/>
          <w:rtl/>
          <w:lang w:bidi="fa-IR"/>
        </w:rPr>
        <w:t>ی</w:t>
      </w:r>
      <w:r w:rsidRPr="00BD5ACF">
        <w:rPr>
          <w:rFonts w:cs="B Zar"/>
          <w:sz w:val="24"/>
          <w:szCs w:val="24"/>
          <w:rtl/>
          <w:lang w:bidi="fa-IR"/>
        </w:rPr>
        <w:t xml:space="preserve"> بر ژ</w:t>
      </w:r>
      <w:r w:rsidRPr="00BD5ACF">
        <w:rPr>
          <w:rFonts w:cs="B Zar" w:hint="cs"/>
          <w:sz w:val="24"/>
          <w:szCs w:val="24"/>
          <w:rtl/>
          <w:lang w:bidi="fa-IR"/>
        </w:rPr>
        <w:t>ی</w:t>
      </w:r>
      <w:r w:rsidRPr="00BD5ACF">
        <w:rPr>
          <w:rFonts w:cs="B Zar" w:hint="eastAsia"/>
          <w:sz w:val="24"/>
          <w:szCs w:val="24"/>
          <w:rtl/>
          <w:lang w:bidi="fa-IR"/>
        </w:rPr>
        <w:t>مناست</w:t>
      </w:r>
      <w:r w:rsidRPr="00BD5ACF">
        <w:rPr>
          <w:rFonts w:cs="B Zar" w:hint="cs"/>
          <w:sz w:val="24"/>
          <w:szCs w:val="24"/>
          <w:rtl/>
          <w:lang w:bidi="fa-IR"/>
        </w:rPr>
        <w:t>ی</w:t>
      </w:r>
      <w:r w:rsidRPr="00BD5ACF">
        <w:rPr>
          <w:rFonts w:cs="B Zar" w:hint="eastAsia"/>
          <w:sz w:val="24"/>
          <w:szCs w:val="24"/>
          <w:rtl/>
          <w:lang w:bidi="fa-IR"/>
        </w:rPr>
        <w:t>ک</w:t>
      </w:r>
      <w:r w:rsidRPr="00BD5ACF">
        <w:rPr>
          <w:rFonts w:cs="B Zar"/>
          <w:sz w:val="24"/>
          <w:szCs w:val="24"/>
          <w:rtl/>
          <w:lang w:bidi="fa-IR"/>
        </w:rPr>
        <w:t xml:space="preserve"> مغز</w:t>
      </w:r>
      <w:r w:rsidRPr="00BD5ACF">
        <w:rPr>
          <w:rFonts w:cs="B Zar" w:hint="cs"/>
          <w:sz w:val="24"/>
          <w:szCs w:val="24"/>
          <w:rtl/>
          <w:lang w:bidi="fa-IR"/>
        </w:rPr>
        <w:t>ی</w:t>
      </w:r>
      <w:r w:rsidRPr="00BD5ACF">
        <w:rPr>
          <w:rFonts w:cs="B Zar"/>
          <w:sz w:val="24"/>
          <w:szCs w:val="24"/>
          <w:rtl/>
          <w:lang w:bidi="fa-IR"/>
        </w:rPr>
        <w:t xml:space="preserve"> بر حافظه فعال و سرعت پردازش دانش‌آموزان مبتلا به اختلال </w:t>
      </w:r>
      <w:r w:rsidRPr="00BD5ACF">
        <w:rPr>
          <w:rFonts w:cs="B Zar" w:hint="cs"/>
          <w:sz w:val="24"/>
          <w:szCs w:val="24"/>
          <w:rtl/>
          <w:lang w:bidi="fa-IR"/>
        </w:rPr>
        <w:t>ی</w:t>
      </w:r>
      <w:r w:rsidRPr="00BD5ACF">
        <w:rPr>
          <w:rFonts w:cs="B Zar" w:hint="eastAsia"/>
          <w:sz w:val="24"/>
          <w:szCs w:val="24"/>
          <w:rtl/>
          <w:lang w:bidi="fa-IR"/>
        </w:rPr>
        <w:t>ادگ</w:t>
      </w:r>
      <w:r w:rsidRPr="00BD5ACF">
        <w:rPr>
          <w:rFonts w:cs="B Zar" w:hint="cs"/>
          <w:sz w:val="24"/>
          <w:szCs w:val="24"/>
          <w:rtl/>
          <w:lang w:bidi="fa-IR"/>
        </w:rPr>
        <w:t>ی</w:t>
      </w:r>
      <w:r w:rsidRPr="00BD5ACF">
        <w:rPr>
          <w:rFonts w:cs="B Zar" w:hint="eastAsia"/>
          <w:sz w:val="24"/>
          <w:szCs w:val="24"/>
          <w:rtl/>
          <w:lang w:bidi="fa-IR"/>
        </w:rPr>
        <w:t>ر</w:t>
      </w:r>
      <w:r w:rsidRPr="00BD5ACF">
        <w:rPr>
          <w:rFonts w:cs="B Zar" w:hint="cs"/>
          <w:sz w:val="24"/>
          <w:szCs w:val="24"/>
          <w:rtl/>
          <w:lang w:bidi="fa-IR"/>
        </w:rPr>
        <w:t>ی</w:t>
      </w:r>
      <w:r w:rsidRPr="00BD5ACF">
        <w:rPr>
          <w:rFonts w:cs="B Zar"/>
          <w:sz w:val="24"/>
          <w:szCs w:val="24"/>
          <w:rtl/>
          <w:lang w:bidi="fa-IR"/>
        </w:rPr>
        <w:t xml:space="preserve"> خاص.</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تعالی</w:t>
      </w:r>
      <w:r w:rsidRPr="003E5E8E">
        <w:rPr>
          <w:rFonts w:cs="B Zar"/>
          <w:i/>
          <w:iCs/>
          <w:sz w:val="24"/>
          <w:szCs w:val="24"/>
          <w:rtl/>
          <w:lang w:bidi="fa-IR"/>
        </w:rPr>
        <w:t xml:space="preserve"> مشاوره و روان‌درمان</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۱۱(۴۲)، ۵۹</w:t>
      </w:r>
      <w:r w:rsidRPr="00BD5ACF">
        <w:rPr>
          <w:rFonts w:ascii="Arial" w:hAnsi="Arial" w:hint="cs"/>
          <w:sz w:val="24"/>
          <w:szCs w:val="24"/>
          <w:rtl/>
          <w:lang w:bidi="fa-IR"/>
        </w:rPr>
        <w:t>–</w:t>
      </w:r>
      <w:r w:rsidRPr="00BD5ACF">
        <w:rPr>
          <w:rFonts w:cs="B Zar" w:hint="cs"/>
          <w:sz w:val="24"/>
          <w:szCs w:val="24"/>
          <w:rtl/>
          <w:lang w:bidi="fa-IR"/>
        </w:rPr>
        <w:t>۷۳</w:t>
      </w:r>
      <w:r w:rsidRPr="00BD5ACF">
        <w:rPr>
          <w:rFonts w:cs="B Zar"/>
          <w:sz w:val="24"/>
          <w:szCs w:val="24"/>
          <w:lang w:bidi="fa-IR"/>
        </w:rPr>
        <w:t>.</w:t>
      </w:r>
    </w:p>
    <w:p w14:paraId="388DDAA3"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مرادزاده،</w:t>
      </w:r>
      <w:r w:rsidRPr="00BD5ACF">
        <w:rPr>
          <w:rFonts w:cs="B Zar"/>
          <w:sz w:val="24"/>
          <w:szCs w:val="24"/>
          <w:rtl/>
          <w:lang w:bidi="fa-IR"/>
        </w:rPr>
        <w:t xml:space="preserve"> ش</w:t>
      </w:r>
      <w:r w:rsidRPr="00BD5ACF">
        <w:rPr>
          <w:rFonts w:cs="B Zar" w:hint="cs"/>
          <w:sz w:val="24"/>
          <w:szCs w:val="24"/>
          <w:rtl/>
          <w:lang w:bidi="fa-IR"/>
        </w:rPr>
        <w:t>ی</w:t>
      </w:r>
      <w:r w:rsidRPr="00BD5ACF">
        <w:rPr>
          <w:rFonts w:cs="B Zar" w:hint="eastAsia"/>
          <w:sz w:val="24"/>
          <w:szCs w:val="24"/>
          <w:rtl/>
          <w:lang w:bidi="fa-IR"/>
        </w:rPr>
        <w:t>دا</w:t>
      </w:r>
      <w:r w:rsidRPr="00BD5ACF">
        <w:rPr>
          <w:rFonts w:cs="B Zar"/>
          <w:sz w:val="24"/>
          <w:szCs w:val="24"/>
          <w:rtl/>
          <w:lang w:bidi="fa-IR"/>
        </w:rPr>
        <w:t>.، و نجف</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محمود. (۱۴۰۱).</w:t>
      </w:r>
      <w:r w:rsidRPr="00BD5ACF">
        <w:rPr>
          <w:rFonts w:cs="Calibri" w:hint="cs"/>
          <w:sz w:val="24"/>
          <w:szCs w:val="24"/>
          <w:rtl/>
          <w:lang w:bidi="fa-IR"/>
        </w:rPr>
        <w:t> </w:t>
      </w:r>
      <w:r w:rsidRPr="00BD5ACF">
        <w:rPr>
          <w:rFonts w:cs="B Zar" w:hint="cs"/>
          <w:sz w:val="24"/>
          <w:szCs w:val="24"/>
          <w:rtl/>
          <w:lang w:bidi="fa-IR"/>
        </w:rPr>
        <w:t>پی</w:t>
      </w:r>
      <w:r w:rsidRPr="00BD5ACF">
        <w:rPr>
          <w:rFonts w:cs="B Zar" w:hint="eastAsia"/>
          <w:sz w:val="24"/>
          <w:szCs w:val="24"/>
          <w:rtl/>
          <w:lang w:bidi="fa-IR"/>
        </w:rPr>
        <w:t>ش‌ب</w:t>
      </w:r>
      <w:r w:rsidRPr="00BD5ACF">
        <w:rPr>
          <w:rFonts w:cs="B Zar" w:hint="cs"/>
          <w:sz w:val="24"/>
          <w:szCs w:val="24"/>
          <w:rtl/>
          <w:lang w:bidi="fa-IR"/>
        </w:rPr>
        <w:t>ی</w:t>
      </w:r>
      <w:r w:rsidRPr="00BD5ACF">
        <w:rPr>
          <w:rFonts w:cs="B Zar" w:hint="eastAsia"/>
          <w:sz w:val="24"/>
          <w:szCs w:val="24"/>
          <w:rtl/>
          <w:lang w:bidi="fa-IR"/>
        </w:rPr>
        <w:t>ن</w:t>
      </w:r>
      <w:r w:rsidRPr="00BD5ACF">
        <w:rPr>
          <w:rFonts w:cs="B Zar" w:hint="cs"/>
          <w:sz w:val="24"/>
          <w:szCs w:val="24"/>
          <w:rtl/>
          <w:lang w:bidi="fa-IR"/>
        </w:rPr>
        <w:t>ی</w:t>
      </w:r>
      <w:r w:rsidRPr="00BD5ACF">
        <w:rPr>
          <w:rFonts w:cs="B Zar"/>
          <w:sz w:val="24"/>
          <w:szCs w:val="24"/>
          <w:rtl/>
          <w:lang w:bidi="fa-IR"/>
        </w:rPr>
        <w:t xml:space="preserve"> افسردگ</w:t>
      </w:r>
      <w:r w:rsidRPr="00BD5ACF">
        <w:rPr>
          <w:rFonts w:cs="B Zar" w:hint="cs"/>
          <w:sz w:val="24"/>
          <w:szCs w:val="24"/>
          <w:rtl/>
          <w:lang w:bidi="fa-IR"/>
        </w:rPr>
        <w:t>ی</w:t>
      </w:r>
      <w:r w:rsidRPr="00BD5ACF">
        <w:rPr>
          <w:rFonts w:cs="B Zar"/>
          <w:sz w:val="24"/>
          <w:szCs w:val="24"/>
          <w:rtl/>
          <w:lang w:bidi="fa-IR"/>
        </w:rPr>
        <w:t xml:space="preserve"> بر اساس تروما</w:t>
      </w:r>
      <w:r w:rsidRPr="00BD5ACF">
        <w:rPr>
          <w:rFonts w:cs="B Zar" w:hint="cs"/>
          <w:sz w:val="24"/>
          <w:szCs w:val="24"/>
          <w:rtl/>
          <w:lang w:bidi="fa-IR"/>
        </w:rPr>
        <w:t>ی</w:t>
      </w:r>
      <w:r w:rsidRPr="00BD5ACF">
        <w:rPr>
          <w:rFonts w:cs="B Zar"/>
          <w:sz w:val="24"/>
          <w:szCs w:val="24"/>
          <w:rtl/>
          <w:lang w:bidi="fa-IR"/>
        </w:rPr>
        <w:t xml:space="preserve"> کودک</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تکانش‌گر</w:t>
      </w:r>
      <w:r w:rsidRPr="00BD5ACF">
        <w:rPr>
          <w:rFonts w:cs="B Zar" w:hint="cs"/>
          <w:sz w:val="24"/>
          <w:szCs w:val="24"/>
          <w:rtl/>
          <w:lang w:bidi="fa-IR"/>
        </w:rPr>
        <w:t>ی</w:t>
      </w:r>
      <w:r w:rsidRPr="00BD5ACF">
        <w:rPr>
          <w:rFonts w:cs="B Zar"/>
          <w:sz w:val="24"/>
          <w:szCs w:val="24"/>
          <w:rtl/>
          <w:lang w:bidi="fa-IR"/>
        </w:rPr>
        <w:t xml:space="preserve"> و تنظ</w:t>
      </w:r>
      <w:r w:rsidRPr="00BD5ACF">
        <w:rPr>
          <w:rFonts w:cs="B Zar" w:hint="cs"/>
          <w:sz w:val="24"/>
          <w:szCs w:val="24"/>
          <w:rtl/>
          <w:lang w:bidi="fa-IR"/>
        </w:rPr>
        <w:t>ی</w:t>
      </w:r>
      <w:r w:rsidRPr="00BD5ACF">
        <w:rPr>
          <w:rFonts w:cs="B Zar" w:hint="eastAsia"/>
          <w:sz w:val="24"/>
          <w:szCs w:val="24"/>
          <w:rtl/>
          <w:lang w:bidi="fa-IR"/>
        </w:rPr>
        <w:t>م</w:t>
      </w:r>
      <w:r w:rsidRPr="00BD5ACF">
        <w:rPr>
          <w:rFonts w:cs="B Zar"/>
          <w:sz w:val="24"/>
          <w:szCs w:val="24"/>
          <w:rtl/>
          <w:lang w:bidi="fa-IR"/>
        </w:rPr>
        <w:t xml:space="preserve"> شناخت</w:t>
      </w:r>
      <w:r w:rsidRPr="00BD5ACF">
        <w:rPr>
          <w:rFonts w:cs="B Zar" w:hint="cs"/>
          <w:sz w:val="24"/>
          <w:szCs w:val="24"/>
          <w:rtl/>
          <w:lang w:bidi="fa-IR"/>
        </w:rPr>
        <w:t>ی</w:t>
      </w:r>
      <w:r w:rsidRPr="00BD5ACF">
        <w:rPr>
          <w:rFonts w:cs="B Zar"/>
          <w:sz w:val="24"/>
          <w:szCs w:val="24"/>
          <w:rtl/>
          <w:lang w:bidi="fa-IR"/>
        </w:rPr>
        <w:t xml:space="preserve"> ه</w:t>
      </w:r>
      <w:r w:rsidRPr="00BD5ACF">
        <w:rPr>
          <w:rFonts w:cs="B Zar" w:hint="cs"/>
          <w:sz w:val="24"/>
          <w:szCs w:val="24"/>
          <w:rtl/>
          <w:lang w:bidi="fa-IR"/>
        </w:rPr>
        <w:t>ی</w:t>
      </w:r>
      <w:r w:rsidRPr="00BD5ACF">
        <w:rPr>
          <w:rFonts w:cs="B Zar" w:hint="eastAsia"/>
          <w:sz w:val="24"/>
          <w:szCs w:val="24"/>
          <w:rtl/>
          <w:lang w:bidi="fa-IR"/>
        </w:rPr>
        <w:t>جان</w:t>
      </w:r>
      <w:r w:rsidRPr="00BD5ACF">
        <w:rPr>
          <w:rFonts w:cs="B Zar"/>
          <w:sz w:val="24"/>
          <w:szCs w:val="24"/>
          <w:rtl/>
          <w:lang w:bidi="fa-IR"/>
        </w:rPr>
        <w:t xml:space="preserve"> در افراد وابسته به مواد.</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۱۶(۶۴)، ۲۱۹-۲۴۰</w:t>
      </w:r>
      <w:r w:rsidRPr="00BD5ACF">
        <w:rPr>
          <w:rFonts w:cs="B Zar" w:hint="cs"/>
          <w:sz w:val="24"/>
          <w:szCs w:val="24"/>
          <w:rtl/>
          <w:lang w:bidi="fa-IR"/>
        </w:rPr>
        <w:t>.</w:t>
      </w:r>
    </w:p>
    <w:p w14:paraId="35095EAE"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7" w:history="1">
        <w:r w:rsidRPr="00BD5ACF">
          <w:rPr>
            <w:rStyle w:val="Hyperlink"/>
            <w:rFonts w:cs="B Zar"/>
            <w:sz w:val="24"/>
            <w:szCs w:val="24"/>
            <w:lang w:bidi="fa-IR"/>
          </w:rPr>
          <w:t>https://doi.org/10.52547/etiadpajohi.16.64.219</w:t>
        </w:r>
      </w:hyperlink>
    </w:p>
    <w:p w14:paraId="43820D48"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مشهد</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عل</w:t>
      </w:r>
      <w:r w:rsidRPr="00BD5ACF">
        <w:rPr>
          <w:rFonts w:cs="B Zar" w:hint="cs"/>
          <w:sz w:val="24"/>
          <w:szCs w:val="24"/>
          <w:rtl/>
          <w:lang w:bidi="fa-IR"/>
        </w:rPr>
        <w:t>ی</w:t>
      </w:r>
      <w:r w:rsidRPr="00BD5ACF">
        <w:rPr>
          <w:rFonts w:cs="B Zar"/>
          <w:sz w:val="24"/>
          <w:szCs w:val="24"/>
          <w:rtl/>
          <w:lang w:bidi="fa-IR"/>
        </w:rPr>
        <w:t>.، م</w:t>
      </w:r>
      <w:r w:rsidRPr="00BD5ACF">
        <w:rPr>
          <w:rFonts w:cs="B Zar" w:hint="cs"/>
          <w:sz w:val="24"/>
          <w:szCs w:val="24"/>
          <w:rtl/>
          <w:lang w:bidi="fa-IR"/>
        </w:rPr>
        <w:t>ی</w:t>
      </w:r>
      <w:r w:rsidRPr="00BD5ACF">
        <w:rPr>
          <w:rFonts w:cs="B Zar" w:hint="eastAsia"/>
          <w:sz w:val="24"/>
          <w:szCs w:val="24"/>
          <w:rtl/>
          <w:lang w:bidi="fa-IR"/>
        </w:rPr>
        <w:t>ردورق</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فاطمه.، حس</w:t>
      </w:r>
      <w:r w:rsidRPr="00BD5ACF">
        <w:rPr>
          <w:rFonts w:cs="B Zar" w:hint="cs"/>
          <w:sz w:val="24"/>
          <w:szCs w:val="24"/>
          <w:rtl/>
          <w:lang w:bidi="fa-IR"/>
        </w:rPr>
        <w:t>ی</w:t>
      </w:r>
      <w:r w:rsidRPr="00BD5ACF">
        <w:rPr>
          <w:rFonts w:cs="B Zar" w:hint="eastAsia"/>
          <w:sz w:val="24"/>
          <w:szCs w:val="24"/>
          <w:rtl/>
          <w:lang w:bidi="fa-IR"/>
        </w:rPr>
        <w:t>ن‌زاده</w:t>
      </w:r>
      <w:r w:rsidRPr="00BD5ACF">
        <w:rPr>
          <w:rFonts w:cs="B Zar"/>
          <w:sz w:val="24"/>
          <w:szCs w:val="24"/>
          <w:rtl/>
          <w:lang w:bidi="fa-IR"/>
        </w:rPr>
        <w:t xml:space="preserve"> ملک</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زهرا.، حسن</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جعفر.، و حمزه‌لو، محمد. (۱۳۹۴).</w:t>
      </w:r>
      <w:r w:rsidRPr="00BD5ACF">
        <w:rPr>
          <w:rFonts w:cs="Calibri" w:hint="cs"/>
          <w:sz w:val="24"/>
          <w:szCs w:val="24"/>
          <w:rtl/>
          <w:lang w:bidi="fa-IR"/>
        </w:rPr>
        <w:t> </w:t>
      </w:r>
      <w:r w:rsidRPr="00BD5ACF">
        <w:rPr>
          <w:rFonts w:cs="B Zar" w:hint="cs"/>
          <w:sz w:val="24"/>
          <w:szCs w:val="24"/>
          <w:rtl/>
          <w:lang w:bidi="fa-IR"/>
        </w:rPr>
        <w:t>ساختار</w:t>
      </w:r>
      <w:r w:rsidRPr="00BD5ACF">
        <w:rPr>
          <w:rFonts w:cs="B Zar"/>
          <w:sz w:val="24"/>
          <w:szCs w:val="24"/>
          <w:rtl/>
          <w:lang w:bidi="fa-IR"/>
        </w:rPr>
        <w:t xml:space="preserve"> </w:t>
      </w:r>
      <w:r w:rsidRPr="00BD5ACF">
        <w:rPr>
          <w:rFonts w:cs="B Zar" w:hint="cs"/>
          <w:sz w:val="24"/>
          <w:szCs w:val="24"/>
          <w:rtl/>
          <w:lang w:bidi="fa-IR"/>
        </w:rPr>
        <w:t>عاملی</w:t>
      </w:r>
      <w:r w:rsidRPr="00BD5ACF">
        <w:rPr>
          <w:rFonts w:cs="B Zar" w:hint="eastAsia"/>
          <w:sz w:val="24"/>
          <w:szCs w:val="24"/>
          <w:rtl/>
          <w:lang w:bidi="fa-IR"/>
        </w:rPr>
        <w:t>،</w:t>
      </w:r>
      <w:r w:rsidRPr="00BD5ACF">
        <w:rPr>
          <w:rFonts w:cs="B Zar"/>
          <w:sz w:val="24"/>
          <w:szCs w:val="24"/>
          <w:rtl/>
          <w:lang w:bidi="fa-IR"/>
        </w:rPr>
        <w:t xml:space="preserve"> اعتبار و روا</w:t>
      </w:r>
      <w:r w:rsidRPr="00BD5ACF">
        <w:rPr>
          <w:rFonts w:cs="B Zar" w:hint="cs"/>
          <w:sz w:val="24"/>
          <w:szCs w:val="24"/>
          <w:rtl/>
          <w:lang w:bidi="fa-IR"/>
        </w:rPr>
        <w:t>یی</w:t>
      </w:r>
      <w:r w:rsidRPr="00BD5ACF">
        <w:rPr>
          <w:rFonts w:cs="B Zar"/>
          <w:sz w:val="24"/>
          <w:szCs w:val="24"/>
          <w:rtl/>
          <w:lang w:bidi="fa-IR"/>
        </w:rPr>
        <w:t xml:space="preserve"> نسخه فارس</w:t>
      </w:r>
      <w:r w:rsidRPr="00BD5ACF">
        <w:rPr>
          <w:rFonts w:cs="B Zar" w:hint="cs"/>
          <w:sz w:val="24"/>
          <w:szCs w:val="24"/>
          <w:rtl/>
          <w:lang w:bidi="fa-IR"/>
        </w:rPr>
        <w:t>ی</w:t>
      </w:r>
      <w:r w:rsidRPr="00BD5ACF">
        <w:rPr>
          <w:rFonts w:cs="B Zar"/>
          <w:sz w:val="24"/>
          <w:szCs w:val="24"/>
          <w:rtl/>
          <w:lang w:bidi="fa-IR"/>
        </w:rPr>
        <w:t xml:space="preserve"> مق</w:t>
      </w:r>
      <w:r w:rsidRPr="00BD5ACF">
        <w:rPr>
          <w:rFonts w:cs="B Zar" w:hint="cs"/>
          <w:sz w:val="24"/>
          <w:szCs w:val="24"/>
          <w:rtl/>
          <w:lang w:bidi="fa-IR"/>
        </w:rPr>
        <w:t>ی</w:t>
      </w:r>
      <w:r w:rsidRPr="00BD5ACF">
        <w:rPr>
          <w:rFonts w:cs="B Zar" w:hint="eastAsia"/>
          <w:sz w:val="24"/>
          <w:szCs w:val="24"/>
          <w:rtl/>
          <w:lang w:bidi="fa-IR"/>
        </w:rPr>
        <w:t>اس</w:t>
      </w:r>
      <w:r w:rsidRPr="00BD5ACF">
        <w:rPr>
          <w:rFonts w:cs="B Zar"/>
          <w:sz w:val="24"/>
          <w:szCs w:val="24"/>
          <w:rtl/>
          <w:lang w:bidi="fa-IR"/>
        </w:rPr>
        <w:t xml:space="preserve"> نارسا</w:t>
      </w:r>
      <w:r w:rsidRPr="00BD5ACF">
        <w:rPr>
          <w:rFonts w:cs="B Zar" w:hint="cs"/>
          <w:sz w:val="24"/>
          <w:szCs w:val="24"/>
          <w:rtl/>
          <w:lang w:bidi="fa-IR"/>
        </w:rPr>
        <w:t>یی‌</w:t>
      </w:r>
      <w:r w:rsidRPr="00BD5ACF">
        <w:rPr>
          <w:rFonts w:cs="B Zar" w:hint="eastAsia"/>
          <w:sz w:val="24"/>
          <w:szCs w:val="24"/>
          <w:rtl/>
          <w:lang w:bidi="fa-IR"/>
        </w:rPr>
        <w:t>ها</w:t>
      </w:r>
      <w:r w:rsidRPr="00BD5ACF">
        <w:rPr>
          <w:rFonts w:cs="B Zar"/>
          <w:sz w:val="24"/>
          <w:szCs w:val="24"/>
          <w:rtl/>
          <w:lang w:bidi="fa-IR"/>
        </w:rPr>
        <w:t xml:space="preserve"> در کنش‌ور</w:t>
      </w:r>
      <w:r w:rsidRPr="00BD5ACF">
        <w:rPr>
          <w:rFonts w:cs="B Zar" w:hint="cs"/>
          <w:sz w:val="24"/>
          <w:szCs w:val="24"/>
          <w:rtl/>
          <w:lang w:bidi="fa-IR"/>
        </w:rPr>
        <w:t>ی</w:t>
      </w:r>
      <w:r w:rsidRPr="00BD5ACF">
        <w:rPr>
          <w:rFonts w:cs="B Zar"/>
          <w:sz w:val="24"/>
          <w:szCs w:val="24"/>
          <w:rtl/>
          <w:lang w:bidi="fa-IR"/>
        </w:rPr>
        <w:t xml:space="preserve"> اجرا</w:t>
      </w:r>
      <w:r w:rsidRPr="00BD5ACF">
        <w:rPr>
          <w:rFonts w:cs="B Zar" w:hint="cs"/>
          <w:sz w:val="24"/>
          <w:szCs w:val="24"/>
          <w:rtl/>
          <w:lang w:bidi="fa-IR"/>
        </w:rPr>
        <w:t>یی</w:t>
      </w:r>
      <w:r w:rsidRPr="00BD5ACF">
        <w:rPr>
          <w:rFonts w:cs="B Zar"/>
          <w:sz w:val="24"/>
          <w:szCs w:val="24"/>
          <w:rtl/>
          <w:lang w:bidi="fa-IR"/>
        </w:rPr>
        <w:t xml:space="preserve"> بارکل</w:t>
      </w:r>
      <w:r w:rsidRPr="00BD5ACF">
        <w:rPr>
          <w:rFonts w:cs="B Zar" w:hint="cs"/>
          <w:sz w:val="24"/>
          <w:szCs w:val="24"/>
          <w:rtl/>
          <w:lang w:bidi="fa-IR"/>
        </w:rPr>
        <w:t>ی</w:t>
      </w:r>
      <w:r w:rsidRPr="00BD5ACF">
        <w:rPr>
          <w:rFonts w:ascii="Arial" w:hAnsi="Arial" w:hint="cs"/>
          <w:sz w:val="24"/>
          <w:szCs w:val="24"/>
          <w:rtl/>
          <w:lang w:bidi="fa-IR"/>
        </w:rPr>
        <w:t>–</w:t>
      </w:r>
      <w:r w:rsidRPr="00BD5ACF">
        <w:rPr>
          <w:rFonts w:cs="B Zar"/>
          <w:sz w:val="24"/>
          <w:szCs w:val="24"/>
          <w:rtl/>
          <w:lang w:bidi="fa-IR"/>
        </w:rPr>
        <w:t xml:space="preserve"> نسخه بزرگسال.</w:t>
      </w:r>
      <w:r w:rsidRPr="00BD5ACF">
        <w:rPr>
          <w:rFonts w:cs="Calibri" w:hint="cs"/>
          <w:sz w:val="24"/>
          <w:szCs w:val="24"/>
          <w:rtl/>
          <w:lang w:bidi="fa-IR"/>
        </w:rPr>
        <w:t> </w:t>
      </w:r>
      <w:r w:rsidRPr="003E5E8E">
        <w:rPr>
          <w:rFonts w:cs="B Zar" w:hint="cs"/>
          <w:i/>
          <w:iCs/>
          <w:sz w:val="24"/>
          <w:szCs w:val="24"/>
          <w:rtl/>
          <w:lang w:bidi="fa-IR"/>
        </w:rPr>
        <w:t>روان‌شناسی</w:t>
      </w:r>
      <w:r w:rsidRPr="003E5E8E">
        <w:rPr>
          <w:rFonts w:cs="B Zar"/>
          <w:i/>
          <w:iCs/>
          <w:sz w:val="24"/>
          <w:szCs w:val="24"/>
          <w:rtl/>
          <w:lang w:bidi="fa-IR"/>
        </w:rPr>
        <w:t xml:space="preserve"> بال</w:t>
      </w:r>
      <w:r w:rsidRPr="003E5E8E">
        <w:rPr>
          <w:rFonts w:cs="B Zar" w:hint="cs"/>
          <w:i/>
          <w:iCs/>
          <w:sz w:val="24"/>
          <w:szCs w:val="24"/>
          <w:rtl/>
          <w:lang w:bidi="fa-IR"/>
        </w:rPr>
        <w:t>ی</w:t>
      </w:r>
      <w:r w:rsidRPr="003E5E8E">
        <w:rPr>
          <w:rFonts w:cs="B Zar" w:hint="eastAsia"/>
          <w:i/>
          <w:iCs/>
          <w:sz w:val="24"/>
          <w:szCs w:val="24"/>
          <w:rtl/>
          <w:lang w:bidi="fa-IR"/>
        </w:rPr>
        <w:t>ن</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۷(۱)، ۵۱-۶۲</w:t>
      </w:r>
      <w:r w:rsidRPr="00BD5ACF">
        <w:rPr>
          <w:rFonts w:cs="B Zar" w:hint="cs"/>
          <w:sz w:val="24"/>
          <w:szCs w:val="24"/>
          <w:rtl/>
          <w:lang w:bidi="fa-IR"/>
        </w:rPr>
        <w:t>.</w:t>
      </w:r>
    </w:p>
    <w:p w14:paraId="6F44555A"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8" w:history="1">
        <w:r w:rsidRPr="00BD5ACF">
          <w:rPr>
            <w:rStyle w:val="Hyperlink"/>
            <w:rFonts w:cs="B Zar"/>
            <w:sz w:val="24"/>
            <w:szCs w:val="24"/>
            <w:lang w:bidi="fa-IR"/>
          </w:rPr>
          <w:t>https://doi.org/10.22075/jcp.2017.2190</w:t>
        </w:r>
      </w:hyperlink>
    </w:p>
    <w:p w14:paraId="2B8B4180" w14:textId="77777777" w:rsidR="00BD5ACF" w:rsidRPr="00BD5ACF" w:rsidRDefault="00BD5ACF" w:rsidP="00BD5ACF">
      <w:pPr>
        <w:pStyle w:val="ListParagraph"/>
        <w:bidi/>
        <w:spacing w:after="0" w:line="240" w:lineRule="auto"/>
        <w:ind w:left="0"/>
        <w:jc w:val="lowKashida"/>
        <w:rPr>
          <w:rFonts w:cs="B Zar"/>
          <w:sz w:val="24"/>
          <w:szCs w:val="24"/>
          <w:rtl/>
          <w:lang w:bidi="fa-IR"/>
        </w:rPr>
      </w:pPr>
      <w:r w:rsidRPr="00BD5ACF">
        <w:rPr>
          <w:rFonts w:cs="B Zar" w:hint="eastAsia"/>
          <w:sz w:val="24"/>
          <w:szCs w:val="24"/>
          <w:rtl/>
          <w:lang w:bidi="fa-IR"/>
        </w:rPr>
        <w:t>هارون‌رش</w:t>
      </w:r>
      <w:r w:rsidRPr="00BD5ACF">
        <w:rPr>
          <w:rFonts w:cs="B Zar" w:hint="cs"/>
          <w:sz w:val="24"/>
          <w:szCs w:val="24"/>
          <w:rtl/>
          <w:lang w:bidi="fa-IR"/>
        </w:rPr>
        <w:t>ی</w:t>
      </w:r>
      <w:r w:rsidRPr="00BD5ACF">
        <w:rPr>
          <w:rFonts w:cs="B Zar" w:hint="eastAsia"/>
          <w:sz w:val="24"/>
          <w:szCs w:val="24"/>
          <w:rtl/>
          <w:lang w:bidi="fa-IR"/>
        </w:rPr>
        <w:t>د</w:t>
      </w:r>
      <w:r w:rsidRPr="00BD5ACF">
        <w:rPr>
          <w:rFonts w:cs="B Zar" w:hint="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هما</w:t>
      </w:r>
      <w:r w:rsidRPr="00BD5ACF">
        <w:rPr>
          <w:rFonts w:cs="B Zar" w:hint="cs"/>
          <w:sz w:val="24"/>
          <w:szCs w:val="24"/>
          <w:rtl/>
          <w:lang w:bidi="fa-IR"/>
        </w:rPr>
        <w:t>ی</w:t>
      </w:r>
      <w:r w:rsidRPr="00BD5ACF">
        <w:rPr>
          <w:rFonts w:cs="B Zar" w:hint="eastAsia"/>
          <w:sz w:val="24"/>
          <w:szCs w:val="24"/>
          <w:rtl/>
          <w:lang w:bidi="fa-IR"/>
        </w:rPr>
        <w:t>ون</w:t>
      </w:r>
      <w:r w:rsidRPr="00BD5ACF">
        <w:rPr>
          <w:rFonts w:cs="B Zar"/>
          <w:sz w:val="24"/>
          <w:szCs w:val="24"/>
          <w:rtl/>
          <w:lang w:bidi="fa-IR"/>
        </w:rPr>
        <w:t>. (۱۴۰۲).</w:t>
      </w:r>
      <w:r w:rsidRPr="00BD5ACF">
        <w:rPr>
          <w:rFonts w:cs="Calibri" w:hint="cs"/>
          <w:sz w:val="24"/>
          <w:szCs w:val="24"/>
          <w:rtl/>
          <w:lang w:bidi="fa-IR"/>
        </w:rPr>
        <w:t> </w:t>
      </w:r>
      <w:r w:rsidRPr="00BD5ACF">
        <w:rPr>
          <w:rFonts w:cs="B Zar" w:hint="cs"/>
          <w:sz w:val="24"/>
          <w:szCs w:val="24"/>
          <w:rtl/>
          <w:lang w:bidi="fa-IR"/>
        </w:rPr>
        <w:t>اثربخشی</w:t>
      </w:r>
      <w:r w:rsidRPr="00BD5ACF">
        <w:rPr>
          <w:rFonts w:cs="B Zar"/>
          <w:sz w:val="24"/>
          <w:szCs w:val="24"/>
          <w:rtl/>
          <w:lang w:bidi="fa-IR"/>
        </w:rPr>
        <w:t xml:space="preserve"> آموزش تنظ</w:t>
      </w:r>
      <w:r w:rsidRPr="00BD5ACF">
        <w:rPr>
          <w:rFonts w:cs="B Zar" w:hint="cs"/>
          <w:sz w:val="24"/>
          <w:szCs w:val="24"/>
          <w:rtl/>
          <w:lang w:bidi="fa-IR"/>
        </w:rPr>
        <w:t>ی</w:t>
      </w:r>
      <w:r w:rsidRPr="00BD5ACF">
        <w:rPr>
          <w:rFonts w:cs="B Zar" w:hint="eastAsia"/>
          <w:sz w:val="24"/>
          <w:szCs w:val="24"/>
          <w:rtl/>
          <w:lang w:bidi="fa-IR"/>
        </w:rPr>
        <w:t>م</w:t>
      </w:r>
      <w:r w:rsidRPr="00BD5ACF">
        <w:rPr>
          <w:rFonts w:cs="B Zar"/>
          <w:sz w:val="24"/>
          <w:szCs w:val="24"/>
          <w:rtl/>
          <w:lang w:bidi="fa-IR"/>
        </w:rPr>
        <w:t xml:space="preserve"> ه</w:t>
      </w:r>
      <w:r w:rsidRPr="00BD5ACF">
        <w:rPr>
          <w:rFonts w:cs="B Zar" w:hint="cs"/>
          <w:sz w:val="24"/>
          <w:szCs w:val="24"/>
          <w:rtl/>
          <w:lang w:bidi="fa-IR"/>
        </w:rPr>
        <w:t>ی</w:t>
      </w:r>
      <w:r w:rsidRPr="00BD5ACF">
        <w:rPr>
          <w:rFonts w:cs="B Zar" w:hint="eastAsia"/>
          <w:sz w:val="24"/>
          <w:szCs w:val="24"/>
          <w:rtl/>
          <w:lang w:bidi="fa-IR"/>
        </w:rPr>
        <w:t>جان</w:t>
      </w:r>
      <w:r w:rsidRPr="00BD5ACF">
        <w:rPr>
          <w:rFonts w:cs="B Zar"/>
          <w:sz w:val="24"/>
          <w:szCs w:val="24"/>
          <w:rtl/>
          <w:lang w:bidi="fa-IR"/>
        </w:rPr>
        <w:t xml:space="preserve"> بر تحمل ابهام و پر</w:t>
      </w:r>
      <w:r w:rsidRPr="00BD5ACF">
        <w:rPr>
          <w:rFonts w:cs="B Zar" w:hint="cs"/>
          <w:sz w:val="24"/>
          <w:szCs w:val="24"/>
          <w:rtl/>
          <w:lang w:bidi="fa-IR"/>
        </w:rPr>
        <w:t>ی</w:t>
      </w:r>
      <w:r w:rsidRPr="00BD5ACF">
        <w:rPr>
          <w:rFonts w:cs="B Zar" w:hint="eastAsia"/>
          <w:sz w:val="24"/>
          <w:szCs w:val="24"/>
          <w:rtl/>
          <w:lang w:bidi="fa-IR"/>
        </w:rPr>
        <w:t>شان</w:t>
      </w:r>
      <w:r w:rsidRPr="00BD5ACF">
        <w:rPr>
          <w:rFonts w:cs="B Zar" w:hint="cs"/>
          <w:sz w:val="24"/>
          <w:szCs w:val="24"/>
          <w:rtl/>
          <w:lang w:bidi="fa-IR"/>
        </w:rPr>
        <w:t>ی</w:t>
      </w:r>
      <w:r w:rsidRPr="00BD5ACF">
        <w:rPr>
          <w:rFonts w:cs="B Zar"/>
          <w:sz w:val="24"/>
          <w:szCs w:val="24"/>
          <w:rtl/>
          <w:lang w:bidi="fa-IR"/>
        </w:rPr>
        <w:t xml:space="preserve"> روان‌شناخت</w:t>
      </w:r>
      <w:r w:rsidRPr="00BD5ACF">
        <w:rPr>
          <w:rFonts w:cs="B Zar" w:hint="cs"/>
          <w:sz w:val="24"/>
          <w:szCs w:val="24"/>
          <w:rtl/>
          <w:lang w:bidi="fa-IR"/>
        </w:rPr>
        <w:t>ی</w:t>
      </w:r>
      <w:r w:rsidRPr="00BD5ACF">
        <w:rPr>
          <w:rFonts w:cs="B Zar"/>
          <w:sz w:val="24"/>
          <w:szCs w:val="24"/>
          <w:rtl/>
          <w:lang w:bidi="fa-IR"/>
        </w:rPr>
        <w:t xml:space="preserve"> زنان دارا</w:t>
      </w:r>
      <w:r w:rsidRPr="00BD5ACF">
        <w:rPr>
          <w:rFonts w:cs="B Zar" w:hint="cs"/>
          <w:sz w:val="24"/>
          <w:szCs w:val="24"/>
          <w:rtl/>
          <w:lang w:bidi="fa-IR"/>
        </w:rPr>
        <w:t>ی</w:t>
      </w:r>
      <w:r w:rsidRPr="00BD5ACF">
        <w:rPr>
          <w:rFonts w:cs="B Zar"/>
          <w:sz w:val="24"/>
          <w:szCs w:val="24"/>
          <w:rtl/>
          <w:lang w:bidi="fa-IR"/>
        </w:rPr>
        <w:t xml:space="preserve"> همسر وابسته به مواد.</w:t>
      </w:r>
      <w:r w:rsidRPr="00BD5ACF">
        <w:rPr>
          <w:rFonts w:cs="Calibri" w:hint="cs"/>
          <w:sz w:val="24"/>
          <w:szCs w:val="24"/>
          <w:rtl/>
          <w:lang w:bidi="fa-IR"/>
        </w:rPr>
        <w:t> </w:t>
      </w:r>
      <w:r w:rsidRPr="003E5E8E">
        <w:rPr>
          <w:rFonts w:cs="B Zar" w:hint="cs"/>
          <w:i/>
          <w:iCs/>
          <w:sz w:val="24"/>
          <w:szCs w:val="24"/>
          <w:rtl/>
          <w:lang w:bidi="fa-IR"/>
        </w:rPr>
        <w:t>فصلنامه</w:t>
      </w:r>
      <w:r w:rsidRPr="003E5E8E">
        <w:rPr>
          <w:rFonts w:cs="B Zar"/>
          <w:i/>
          <w:iCs/>
          <w:sz w:val="24"/>
          <w:szCs w:val="24"/>
          <w:rtl/>
          <w:lang w:bidi="fa-IR"/>
        </w:rPr>
        <w:t xml:space="preserve"> </w:t>
      </w:r>
      <w:r w:rsidRPr="003E5E8E">
        <w:rPr>
          <w:rFonts w:cs="B Zar" w:hint="cs"/>
          <w:i/>
          <w:iCs/>
          <w:sz w:val="24"/>
          <w:szCs w:val="24"/>
          <w:rtl/>
          <w:lang w:bidi="fa-IR"/>
        </w:rPr>
        <w:t>علمی</w:t>
      </w:r>
      <w:r w:rsidRPr="003E5E8E">
        <w:rPr>
          <w:rFonts w:cs="B Zar"/>
          <w:i/>
          <w:iCs/>
          <w:sz w:val="24"/>
          <w:szCs w:val="24"/>
          <w:rtl/>
          <w:lang w:bidi="fa-IR"/>
        </w:rPr>
        <w:t xml:space="preserve"> اعت</w:t>
      </w:r>
      <w:r w:rsidRPr="003E5E8E">
        <w:rPr>
          <w:rFonts w:cs="B Zar" w:hint="cs"/>
          <w:i/>
          <w:iCs/>
          <w:sz w:val="24"/>
          <w:szCs w:val="24"/>
          <w:rtl/>
          <w:lang w:bidi="fa-IR"/>
        </w:rPr>
        <w:t>ی</w:t>
      </w:r>
      <w:r w:rsidRPr="003E5E8E">
        <w:rPr>
          <w:rFonts w:cs="B Zar" w:hint="eastAsia"/>
          <w:i/>
          <w:iCs/>
          <w:sz w:val="24"/>
          <w:szCs w:val="24"/>
          <w:rtl/>
          <w:lang w:bidi="fa-IR"/>
        </w:rPr>
        <w:t>ادپژوه</w:t>
      </w:r>
      <w:r w:rsidRPr="003E5E8E">
        <w:rPr>
          <w:rFonts w:cs="B Zar" w:hint="cs"/>
          <w:i/>
          <w:iCs/>
          <w:sz w:val="24"/>
          <w:szCs w:val="24"/>
          <w:rtl/>
          <w:lang w:bidi="fa-IR"/>
        </w:rPr>
        <w:t>ی</w:t>
      </w:r>
      <w:r w:rsidRPr="00BD5ACF">
        <w:rPr>
          <w:rFonts w:cs="B Zar" w:hint="eastAsia"/>
          <w:sz w:val="24"/>
          <w:szCs w:val="24"/>
          <w:rtl/>
          <w:lang w:bidi="fa-IR"/>
        </w:rPr>
        <w:t>،</w:t>
      </w:r>
      <w:r w:rsidRPr="00BD5ACF">
        <w:rPr>
          <w:rFonts w:cs="B Zar"/>
          <w:sz w:val="24"/>
          <w:szCs w:val="24"/>
          <w:rtl/>
          <w:lang w:bidi="fa-IR"/>
        </w:rPr>
        <w:t xml:space="preserve"> ۱۷(۶۸)، ۳۰۳</w:t>
      </w:r>
      <w:r w:rsidRPr="00BD5ACF">
        <w:rPr>
          <w:rFonts w:ascii="Arial" w:hAnsi="Arial" w:hint="cs"/>
          <w:sz w:val="24"/>
          <w:szCs w:val="24"/>
          <w:rtl/>
          <w:lang w:bidi="fa-IR"/>
        </w:rPr>
        <w:t>–</w:t>
      </w:r>
      <w:r w:rsidRPr="00BD5ACF">
        <w:rPr>
          <w:rFonts w:cs="B Zar" w:hint="cs"/>
          <w:sz w:val="24"/>
          <w:szCs w:val="24"/>
          <w:rtl/>
          <w:lang w:bidi="fa-IR"/>
        </w:rPr>
        <w:t>۳۲۶.</w:t>
      </w:r>
    </w:p>
    <w:p w14:paraId="185CA33E" w14:textId="77777777" w:rsidR="00BD5ACF" w:rsidRPr="00BD5ACF" w:rsidRDefault="00BD5ACF" w:rsidP="00BD5ACF">
      <w:pPr>
        <w:pStyle w:val="ListParagraph"/>
        <w:bidi/>
        <w:spacing w:after="0" w:line="240" w:lineRule="auto"/>
        <w:ind w:left="0"/>
        <w:jc w:val="lowKashida"/>
        <w:rPr>
          <w:rFonts w:cs="B Zar"/>
          <w:sz w:val="24"/>
          <w:szCs w:val="24"/>
          <w:lang w:bidi="fa-IR"/>
        </w:rPr>
      </w:pPr>
      <w:hyperlink r:id="rId29" w:history="1">
        <w:r w:rsidRPr="00BD5ACF">
          <w:rPr>
            <w:rStyle w:val="Hyperlink"/>
            <w:rFonts w:cs="B Zar"/>
            <w:sz w:val="24"/>
            <w:szCs w:val="24"/>
            <w:lang w:bidi="fa-IR"/>
          </w:rPr>
          <w:t>https://doi.org/10.61186/etiadpajohi.17.68.303</w:t>
        </w:r>
      </w:hyperlink>
    </w:p>
    <w:p w14:paraId="34EF4FE6" w14:textId="77777777" w:rsidR="00BD5ACF" w:rsidRDefault="00BD5ACF" w:rsidP="00BD5ACF">
      <w:pPr>
        <w:bidi/>
        <w:spacing w:after="0" w:line="240" w:lineRule="auto"/>
        <w:ind w:left="720" w:hanging="360"/>
        <w:jc w:val="lowKashida"/>
        <w:rPr>
          <w:rtl/>
        </w:rPr>
      </w:pPr>
    </w:p>
    <w:p w14:paraId="2F84A8A0" w14:textId="31DF7DA7"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American Psychiatric Association. (2022). </w:t>
      </w:r>
      <w:r w:rsidRPr="005B4F8C">
        <w:rPr>
          <w:rFonts w:asciiTheme="majorBidi" w:hAnsiTheme="majorBidi" w:cstheme="majorBidi"/>
          <w:i/>
          <w:iCs/>
          <w:sz w:val="24"/>
          <w:szCs w:val="24"/>
          <w:lang w:bidi="fa-IR"/>
        </w:rPr>
        <w:t>Diagnostic and Statistical Manual of Mental Disorders</w:t>
      </w:r>
      <w:r w:rsidRPr="005B4F8C">
        <w:rPr>
          <w:rFonts w:asciiTheme="majorBidi" w:hAnsiTheme="majorBidi" w:cstheme="majorBidi"/>
          <w:sz w:val="24"/>
          <w:szCs w:val="24"/>
          <w:lang w:bidi="fa-IR"/>
        </w:rPr>
        <w:t xml:space="preserve"> (DSM-5</w:t>
      </w:r>
      <w:r w:rsidR="00643849">
        <w:rPr>
          <w:rFonts w:asciiTheme="majorBidi" w:hAnsiTheme="majorBidi" w:cstheme="majorBidi"/>
          <w:sz w:val="24"/>
          <w:szCs w:val="24"/>
          <w:lang w:bidi="fa-IR"/>
        </w:rPr>
        <w:t>R</w:t>
      </w:r>
      <w:r w:rsidRPr="005B4F8C">
        <w:rPr>
          <w:rFonts w:asciiTheme="majorBidi" w:hAnsiTheme="majorBidi" w:cstheme="majorBidi"/>
          <w:sz w:val="24"/>
          <w:szCs w:val="24"/>
          <w:lang w:bidi="fa-IR"/>
        </w:rPr>
        <w:t>). American Psychiatric Pub.</w:t>
      </w:r>
    </w:p>
    <w:p w14:paraId="0F45BD66" w14:textId="0B6E9591"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Ávila-Gámiz, F., Pérez-Cano, A. M., Pérez-Berlanga, J. M., Zambrana-Infantes, E. N., Mañas-Padilla, M. C., Gil-Rodríguez, S., Tronel, S., Santín, L. J., &amp; Ladrón de Guevara-Miranda, D. (2025). Sequential physical and cognitive training disrupts cocaine-context associations via multi-level stimulation of adult hippocampal neurogenesis. Progress in Neuro-Psychopharmacology &amp; Biological Psychiatry, 136, 111148. </w:t>
      </w:r>
      <w:hyperlink r:id="rId30" w:tgtFrame="_blank" w:history="1">
        <w:r w:rsidRPr="005B4F8C">
          <w:rPr>
            <w:rStyle w:val="Hyperlink"/>
            <w:rFonts w:asciiTheme="majorBidi" w:hAnsiTheme="majorBidi" w:cstheme="majorBidi"/>
            <w:sz w:val="24"/>
            <w:szCs w:val="24"/>
            <w:lang w:bidi="fa-IR"/>
          </w:rPr>
          <w:t>https://doi.org/10.1016/j.pnpbp.2024.111148</w:t>
        </w:r>
      </w:hyperlink>
    </w:p>
    <w:p w14:paraId="017F992C" w14:textId="34931482"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Bell, M. D., Weinstein, A. J., Ciosek, D., Reilly, S. E., Wang, Y., &amp; Yoon, G. (2025). I got rhythm and executive function, memory, and more: The Automated Test of Embodied Cognition (ATEC). </w:t>
      </w:r>
      <w:r w:rsidRPr="005B4F8C">
        <w:rPr>
          <w:rFonts w:asciiTheme="majorBidi" w:hAnsiTheme="majorBidi" w:cstheme="majorBidi"/>
          <w:i/>
          <w:iCs/>
          <w:sz w:val="24"/>
          <w:szCs w:val="24"/>
          <w:lang w:bidi="fa-IR"/>
        </w:rPr>
        <w:t>Brain Sciences, 15</w:t>
      </w:r>
      <w:r w:rsidRPr="005B4F8C">
        <w:rPr>
          <w:rFonts w:asciiTheme="majorBidi" w:hAnsiTheme="majorBidi" w:cstheme="majorBidi"/>
          <w:sz w:val="24"/>
          <w:szCs w:val="24"/>
          <w:lang w:bidi="fa-IR"/>
        </w:rPr>
        <w:t>(3), 299. </w:t>
      </w:r>
      <w:hyperlink r:id="rId31" w:tgtFrame="_blank" w:history="1">
        <w:r w:rsidRPr="005B4F8C">
          <w:rPr>
            <w:rStyle w:val="Hyperlink"/>
            <w:rFonts w:asciiTheme="majorBidi" w:hAnsiTheme="majorBidi" w:cstheme="majorBidi"/>
            <w:sz w:val="24"/>
            <w:szCs w:val="24"/>
            <w:lang w:bidi="fa-IR"/>
          </w:rPr>
          <w:t>https://doi.org/10.3390/brainsci15030299</w:t>
        </w:r>
      </w:hyperlink>
    </w:p>
    <w:p w14:paraId="1723D96B" w14:textId="65A77F75"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Braun, V., &amp; Clarke, V. (2006). Using thematic analysis in psychology. </w:t>
      </w:r>
      <w:r w:rsidRPr="005B4F8C">
        <w:rPr>
          <w:rFonts w:asciiTheme="majorBidi" w:hAnsiTheme="majorBidi" w:cstheme="majorBidi"/>
          <w:i/>
          <w:iCs/>
          <w:sz w:val="24"/>
          <w:szCs w:val="24"/>
          <w:lang w:bidi="fa-IR"/>
        </w:rPr>
        <w:t>Qualitative Research in Psychology, 3</w:t>
      </w:r>
      <w:r w:rsidRPr="005B4F8C">
        <w:rPr>
          <w:rFonts w:asciiTheme="majorBidi" w:hAnsiTheme="majorBidi" w:cstheme="majorBidi"/>
          <w:sz w:val="24"/>
          <w:szCs w:val="24"/>
          <w:lang w:bidi="fa-IR"/>
        </w:rPr>
        <w:t>(2), 77–101. </w:t>
      </w:r>
      <w:hyperlink r:id="rId32" w:tgtFrame="_blank" w:history="1">
        <w:r w:rsidRPr="005B4F8C">
          <w:rPr>
            <w:rStyle w:val="Hyperlink"/>
            <w:rFonts w:asciiTheme="majorBidi" w:hAnsiTheme="majorBidi" w:cstheme="majorBidi"/>
            <w:sz w:val="24"/>
            <w:szCs w:val="24"/>
            <w:lang w:bidi="fa-IR"/>
          </w:rPr>
          <w:t>https://doi.org/10.3389/fnbeh.2025.1653783</w:t>
        </w:r>
      </w:hyperlink>
    </w:p>
    <w:p w14:paraId="5558ACB2" w14:textId="5F5A6BA0"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Caetano, T., Pinho, M. S., Ramadas, E., Clara, C., Areosa, T., &amp; Dixe, M. D. A. (2021). Cognitive training effectiveness on memory, executive functioning, and processing speed in individuals with substance use disorders: A systematic review. </w:t>
      </w:r>
      <w:r w:rsidRPr="005B4F8C">
        <w:rPr>
          <w:rFonts w:asciiTheme="majorBidi" w:hAnsiTheme="majorBidi" w:cstheme="majorBidi"/>
          <w:i/>
          <w:iCs/>
          <w:sz w:val="24"/>
          <w:szCs w:val="24"/>
          <w:lang w:bidi="fa-IR"/>
        </w:rPr>
        <w:t>Frontiers in Psychology, 12</w:t>
      </w:r>
      <w:r w:rsidRPr="005B4F8C">
        <w:rPr>
          <w:rFonts w:asciiTheme="majorBidi" w:hAnsiTheme="majorBidi" w:cstheme="majorBidi"/>
          <w:sz w:val="24"/>
          <w:szCs w:val="24"/>
          <w:lang w:bidi="fa-IR"/>
        </w:rPr>
        <w:t>, 730165. </w:t>
      </w:r>
      <w:hyperlink r:id="rId33" w:tgtFrame="_blank" w:history="1">
        <w:r w:rsidRPr="005B4F8C">
          <w:rPr>
            <w:rStyle w:val="Hyperlink"/>
            <w:rFonts w:asciiTheme="majorBidi" w:hAnsiTheme="majorBidi" w:cstheme="majorBidi"/>
            <w:sz w:val="24"/>
            <w:szCs w:val="24"/>
            <w:lang w:bidi="fa-IR"/>
          </w:rPr>
          <w:t>https://doi.org/10.3389/fpsyg.2021.730165</w:t>
        </w:r>
      </w:hyperlink>
    </w:p>
    <w:p w14:paraId="45E6114D" w14:textId="15736C6C"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Caetano, T., Pinho, M. S., Ramadas, E., Freire-Santos, F., &amp; Dixe, M. A. (2025). Effectiveness of a virtual reality-based cognitive training program on memory, executive functioning, and processing speed in individuals with substance use disorders: A quasi-experimental study. </w:t>
      </w:r>
      <w:r w:rsidRPr="005B4F8C">
        <w:rPr>
          <w:rFonts w:asciiTheme="majorBidi" w:hAnsiTheme="majorBidi" w:cstheme="majorBidi"/>
          <w:i/>
          <w:iCs/>
          <w:sz w:val="24"/>
          <w:szCs w:val="24"/>
          <w:lang w:bidi="fa-IR"/>
        </w:rPr>
        <w:t>Frontiers in Behavioral Neuroscience, 19</w:t>
      </w:r>
      <w:r w:rsidRPr="005B4F8C">
        <w:rPr>
          <w:rFonts w:asciiTheme="majorBidi" w:hAnsiTheme="majorBidi" w:cstheme="majorBidi"/>
          <w:sz w:val="24"/>
          <w:szCs w:val="24"/>
          <w:lang w:bidi="fa-IR"/>
        </w:rPr>
        <w:t>, 1653783. </w:t>
      </w:r>
      <w:hyperlink r:id="rId34" w:tgtFrame="_blank" w:history="1">
        <w:r w:rsidRPr="005B4F8C">
          <w:rPr>
            <w:rStyle w:val="Hyperlink"/>
            <w:rFonts w:asciiTheme="majorBidi" w:hAnsiTheme="majorBidi" w:cstheme="majorBidi"/>
            <w:sz w:val="24"/>
            <w:szCs w:val="24"/>
            <w:lang w:bidi="fa-IR"/>
          </w:rPr>
          <w:t>https://doi.org/10.3389/fnbeh.2025.1653783</w:t>
        </w:r>
      </w:hyperlink>
    </w:p>
    <w:p w14:paraId="26329708" w14:textId="30A86448"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Chang, C. W., Chen, J. S., Huang, S. W., Potenza, M. N., Su, J. A., Chang, K. C., Pakpour, A. H., &amp; Lin, C. Y. (2023). Problematic smartphone use and two types of problematic use of the internet and self-stigma among people with substance use disorders. </w:t>
      </w:r>
      <w:r w:rsidRPr="005B4F8C">
        <w:rPr>
          <w:rFonts w:asciiTheme="majorBidi" w:hAnsiTheme="majorBidi" w:cstheme="majorBidi"/>
          <w:i/>
          <w:iCs/>
          <w:sz w:val="24"/>
          <w:szCs w:val="24"/>
          <w:lang w:bidi="fa-IR"/>
        </w:rPr>
        <w:t>Addictive Behaviors, 147</w:t>
      </w:r>
      <w:r w:rsidRPr="005B4F8C">
        <w:rPr>
          <w:rFonts w:asciiTheme="majorBidi" w:hAnsiTheme="majorBidi" w:cstheme="majorBidi"/>
          <w:sz w:val="24"/>
          <w:szCs w:val="24"/>
          <w:lang w:bidi="fa-IR"/>
        </w:rPr>
        <w:t>, 107807. </w:t>
      </w:r>
      <w:hyperlink r:id="rId35" w:tgtFrame="_blank" w:history="1">
        <w:r w:rsidRPr="005B4F8C">
          <w:rPr>
            <w:rStyle w:val="Hyperlink"/>
            <w:rFonts w:asciiTheme="majorBidi" w:hAnsiTheme="majorBidi" w:cstheme="majorBidi"/>
            <w:sz w:val="24"/>
            <w:szCs w:val="24"/>
            <w:lang w:bidi="fa-IR"/>
          </w:rPr>
          <w:t>https://doi.org/10.1016/j.addbeh.2023.107807</w:t>
        </w:r>
      </w:hyperlink>
    </w:p>
    <w:p w14:paraId="7DD8E27F" w14:textId="5F19FA15"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Cohen, K., Mama, Y., Rosca, P., Pinhasov, A., &amp; Weinstein, A. (2020). Chronic use of synthetic cannabinoids is associated with impairment in working memory and mental flexibility. </w:t>
      </w:r>
      <w:r w:rsidRPr="005B4F8C">
        <w:rPr>
          <w:rFonts w:asciiTheme="majorBidi" w:hAnsiTheme="majorBidi" w:cstheme="majorBidi"/>
          <w:i/>
          <w:iCs/>
          <w:sz w:val="24"/>
          <w:szCs w:val="24"/>
          <w:lang w:bidi="fa-IR"/>
        </w:rPr>
        <w:t>Frontiers in Psychiatry, 11</w:t>
      </w:r>
      <w:r w:rsidRPr="005B4F8C">
        <w:rPr>
          <w:rFonts w:asciiTheme="majorBidi" w:hAnsiTheme="majorBidi" w:cstheme="majorBidi"/>
          <w:sz w:val="24"/>
          <w:szCs w:val="24"/>
          <w:lang w:bidi="fa-IR"/>
        </w:rPr>
        <w:t>, 602. </w:t>
      </w:r>
      <w:hyperlink r:id="rId36" w:tgtFrame="_blank" w:history="1">
        <w:r w:rsidRPr="005B4F8C">
          <w:rPr>
            <w:rStyle w:val="Hyperlink"/>
            <w:rFonts w:asciiTheme="majorBidi" w:hAnsiTheme="majorBidi" w:cstheme="majorBidi"/>
            <w:sz w:val="24"/>
            <w:szCs w:val="24"/>
            <w:lang w:bidi="fa-IR"/>
          </w:rPr>
          <w:t>https://doi.org/10.3389/fpsyt.2020.00602</w:t>
        </w:r>
      </w:hyperlink>
    </w:p>
    <w:p w14:paraId="3898F5C9" w14:textId="77777777" w:rsidR="00163FED" w:rsidRDefault="00163FED" w:rsidP="00BD5ACF">
      <w:pPr>
        <w:spacing w:after="0" w:line="240" w:lineRule="auto"/>
        <w:jc w:val="lowKashida"/>
        <w:rPr>
          <w:rFonts w:asciiTheme="majorBidi" w:hAnsiTheme="majorBidi" w:cstheme="majorBidi"/>
          <w:sz w:val="24"/>
          <w:szCs w:val="24"/>
          <w:lang w:bidi="fa-IR"/>
        </w:rPr>
      </w:pPr>
    </w:p>
    <w:p w14:paraId="0476251E" w14:textId="23421128"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lastRenderedPageBreak/>
        <w:t>Costa, R., Lima, S., S Cameirão, M., Badia, S. B. I., &amp; Faria, A. L. (2025). Enhancing treatment outcomes of Alcohol Use Disorder patients through ICT-based cognitive training tools: a randomized controlled trial. </w:t>
      </w:r>
      <w:r w:rsidRPr="005B4F8C">
        <w:rPr>
          <w:rFonts w:asciiTheme="majorBidi" w:hAnsiTheme="majorBidi" w:cstheme="majorBidi"/>
          <w:i/>
          <w:iCs/>
          <w:sz w:val="24"/>
          <w:szCs w:val="24"/>
          <w:lang w:bidi="fa-IR"/>
        </w:rPr>
        <w:t>International Journal of Clinical and Health Psychology, 25</w:t>
      </w:r>
      <w:r w:rsidRPr="005B4F8C">
        <w:rPr>
          <w:rFonts w:asciiTheme="majorBidi" w:hAnsiTheme="majorBidi" w:cstheme="majorBidi"/>
          <w:sz w:val="24"/>
          <w:szCs w:val="24"/>
          <w:lang w:bidi="fa-IR"/>
        </w:rPr>
        <w:t>(3), 100623. </w:t>
      </w:r>
      <w:hyperlink r:id="rId37" w:tgtFrame="_blank" w:history="1">
        <w:r w:rsidRPr="005B4F8C">
          <w:rPr>
            <w:rStyle w:val="Hyperlink"/>
            <w:rFonts w:asciiTheme="majorBidi" w:hAnsiTheme="majorBidi" w:cstheme="majorBidi"/>
            <w:sz w:val="24"/>
            <w:szCs w:val="24"/>
            <w:lang w:bidi="fa-IR"/>
          </w:rPr>
          <w:t>https://doi.org/10.1016/j.ijchp.2025.100623</w:t>
        </w:r>
      </w:hyperlink>
    </w:p>
    <w:p w14:paraId="437A907E" w14:textId="51060F17"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Dong, Q., Yang, Y., Tang, Q., Yang, M., Lan, A., Xiao, H., Wei, J., Cao, X., Xian, Y., Yang, Q., Chen, D., Zhao, J., &amp; Li, S. (2023). Effects of early cognitive rehabilitation training on cognitive function and quality of life in critically ill patients with cognitive impairment: A randomised controlled trial. </w:t>
      </w:r>
      <w:r w:rsidRPr="005B4F8C">
        <w:rPr>
          <w:rFonts w:asciiTheme="majorBidi" w:hAnsiTheme="majorBidi" w:cstheme="majorBidi"/>
          <w:i/>
          <w:iCs/>
          <w:sz w:val="24"/>
          <w:szCs w:val="24"/>
          <w:lang w:bidi="fa-IR"/>
        </w:rPr>
        <w:t>Australian Critical Care, 36</w:t>
      </w:r>
      <w:r w:rsidRPr="005B4F8C">
        <w:rPr>
          <w:rFonts w:asciiTheme="majorBidi" w:hAnsiTheme="majorBidi" w:cstheme="majorBidi"/>
          <w:sz w:val="24"/>
          <w:szCs w:val="24"/>
          <w:lang w:bidi="fa-IR"/>
        </w:rPr>
        <w:t>(5), 708–715. </w:t>
      </w:r>
      <w:hyperlink r:id="rId38" w:tgtFrame="_blank" w:history="1">
        <w:r w:rsidRPr="005B4F8C">
          <w:rPr>
            <w:rStyle w:val="Hyperlink"/>
            <w:rFonts w:asciiTheme="majorBidi" w:hAnsiTheme="majorBidi" w:cstheme="majorBidi"/>
            <w:sz w:val="24"/>
            <w:szCs w:val="24"/>
            <w:lang w:bidi="fa-IR"/>
          </w:rPr>
          <w:t>https://doi.org/10.1016/j.aucc.2022.10.015</w:t>
        </w:r>
      </w:hyperlink>
    </w:p>
    <w:p w14:paraId="50060C23" w14:textId="5A5C1596"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Estrada-Medina, R., Briones-Llamoctanta, B. E., &amp; Turpo-Chaparro, J. E. (2026). Neuroplasticity and recovery of the brain affected by substance use disorder: Multilevel mechanisms and new therapeutic strategies (2020–2025). </w:t>
      </w:r>
      <w:r w:rsidRPr="005B4F8C">
        <w:rPr>
          <w:rFonts w:asciiTheme="majorBidi" w:hAnsiTheme="majorBidi" w:cstheme="majorBidi"/>
          <w:i/>
          <w:iCs/>
          <w:sz w:val="24"/>
          <w:szCs w:val="24"/>
          <w:lang w:bidi="fa-IR"/>
        </w:rPr>
        <w:t>Frontiers in Molecular Neuroscience, 19</w:t>
      </w:r>
      <w:r w:rsidRPr="005B4F8C">
        <w:rPr>
          <w:rFonts w:asciiTheme="majorBidi" w:hAnsiTheme="majorBidi" w:cstheme="majorBidi"/>
          <w:sz w:val="24"/>
          <w:szCs w:val="24"/>
          <w:lang w:bidi="fa-IR"/>
        </w:rPr>
        <w:t>, 1760387. </w:t>
      </w:r>
      <w:hyperlink r:id="rId39" w:tgtFrame="_blank" w:history="1">
        <w:r w:rsidRPr="005B4F8C">
          <w:rPr>
            <w:rStyle w:val="Hyperlink"/>
            <w:rFonts w:asciiTheme="majorBidi" w:hAnsiTheme="majorBidi" w:cstheme="majorBidi"/>
            <w:sz w:val="24"/>
            <w:szCs w:val="24"/>
            <w:lang w:bidi="fa-IR"/>
          </w:rPr>
          <w:t>https://doi.org/10.3389/fnmol.2026.1760387</w:t>
        </w:r>
      </w:hyperlink>
    </w:p>
    <w:p w14:paraId="130C76CE" w14:textId="2075BF8A"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Farhoudian, A., &amp; Radfar, S. R. (2022). How substance use treatment services in Iran survived despite a dual catastrophic situation. </w:t>
      </w:r>
      <w:r w:rsidRPr="005B4F8C">
        <w:rPr>
          <w:rFonts w:asciiTheme="majorBidi" w:hAnsiTheme="majorBidi" w:cstheme="majorBidi"/>
          <w:i/>
          <w:iCs/>
          <w:sz w:val="24"/>
          <w:szCs w:val="24"/>
          <w:lang w:bidi="fa-IR"/>
        </w:rPr>
        <w:t>American Journal of Public Health, 112</w:t>
      </w:r>
      <w:r w:rsidRPr="005B4F8C">
        <w:rPr>
          <w:rFonts w:asciiTheme="majorBidi" w:hAnsiTheme="majorBidi" w:cstheme="majorBidi"/>
          <w:sz w:val="24"/>
          <w:szCs w:val="24"/>
          <w:lang w:bidi="fa-IR"/>
        </w:rPr>
        <w:t>(S2), 133-S135. </w:t>
      </w:r>
      <w:hyperlink r:id="rId40" w:tgtFrame="_blank" w:history="1">
        <w:r w:rsidRPr="005B4F8C">
          <w:rPr>
            <w:rStyle w:val="Hyperlink"/>
            <w:rFonts w:asciiTheme="majorBidi" w:hAnsiTheme="majorBidi" w:cstheme="majorBidi"/>
            <w:sz w:val="24"/>
            <w:szCs w:val="24"/>
            <w:lang w:bidi="fa-IR"/>
          </w:rPr>
          <w:t>https://doi.org/10.2105/AJPH.2022.306794</w:t>
        </w:r>
      </w:hyperlink>
    </w:p>
    <w:p w14:paraId="60367960" w14:textId="13F0B797"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Haenjohn, J., Supwirapakorn, W., &amp; Namyen, J. (2025). Integrative cognitive neuropsychological program emphasizing brain response to enhance inhibitory control among substance abusers at the alternative rehabilitation communities in Eastern Thailand. </w:t>
      </w:r>
      <w:r w:rsidRPr="005B4F8C">
        <w:rPr>
          <w:rFonts w:asciiTheme="majorBidi" w:hAnsiTheme="majorBidi" w:cstheme="majorBidi"/>
          <w:i/>
          <w:iCs/>
          <w:sz w:val="24"/>
          <w:szCs w:val="24"/>
          <w:lang w:bidi="fa-IR"/>
        </w:rPr>
        <w:t>Frontiers in Psychiatry, 16</w:t>
      </w:r>
      <w:r w:rsidRPr="005B4F8C">
        <w:rPr>
          <w:rFonts w:asciiTheme="majorBidi" w:hAnsiTheme="majorBidi" w:cstheme="majorBidi"/>
          <w:sz w:val="24"/>
          <w:szCs w:val="24"/>
          <w:lang w:bidi="fa-IR"/>
        </w:rPr>
        <w:t>, 1531443. </w:t>
      </w:r>
      <w:hyperlink r:id="rId41" w:tgtFrame="_blank" w:history="1">
        <w:r w:rsidRPr="005B4F8C">
          <w:rPr>
            <w:rStyle w:val="Hyperlink"/>
            <w:rFonts w:asciiTheme="majorBidi" w:hAnsiTheme="majorBidi" w:cstheme="majorBidi"/>
            <w:sz w:val="24"/>
            <w:szCs w:val="24"/>
            <w:lang w:bidi="fa-IR"/>
          </w:rPr>
          <w:t>https://doi.org/10.3389/fpsyt.2025.1531443</w:t>
        </w:r>
      </w:hyperlink>
    </w:p>
    <w:p w14:paraId="24DB4F17" w14:textId="75B8F314"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Johnson, L., &amp; Weinberg, A. (2023). Cognitive rehabilitation approaches to traumatic brain injury: A review of efficacy and outcomes. </w:t>
      </w:r>
      <w:r w:rsidRPr="005B4F8C">
        <w:rPr>
          <w:rFonts w:asciiTheme="majorBidi" w:hAnsiTheme="majorBidi" w:cstheme="majorBidi"/>
          <w:i/>
          <w:iCs/>
          <w:sz w:val="24"/>
          <w:szCs w:val="24"/>
          <w:lang w:bidi="fa-IR"/>
        </w:rPr>
        <w:t>Medical Research Archives, 11</w:t>
      </w:r>
      <w:r w:rsidRPr="005B4F8C">
        <w:rPr>
          <w:rFonts w:asciiTheme="majorBidi" w:hAnsiTheme="majorBidi" w:cstheme="majorBidi"/>
          <w:sz w:val="24"/>
          <w:szCs w:val="24"/>
          <w:lang w:bidi="fa-IR"/>
        </w:rPr>
        <w:t>(8), 39–56. </w:t>
      </w:r>
      <w:hyperlink r:id="rId42" w:tgtFrame="_blank" w:history="1">
        <w:r w:rsidRPr="005B4F8C">
          <w:rPr>
            <w:rStyle w:val="Hyperlink"/>
            <w:rFonts w:asciiTheme="majorBidi" w:hAnsiTheme="majorBidi" w:cstheme="majorBidi"/>
            <w:sz w:val="24"/>
            <w:szCs w:val="24"/>
            <w:lang w:bidi="fa-IR"/>
          </w:rPr>
          <w:t>https://doi.org/10.18103/mra.v11i8.4199</w:t>
        </w:r>
      </w:hyperlink>
    </w:p>
    <w:p w14:paraId="0C75D876" w14:textId="1CABCD7E"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Lardier Jr, D. T., Opara, I., Garcia Reid, P., &amp; Reid, R. J. (2020). The cognitive empowerment scale: Multigroup confirmatory factor analysis among youth of color. </w:t>
      </w:r>
      <w:r w:rsidRPr="005B4F8C">
        <w:rPr>
          <w:rFonts w:asciiTheme="majorBidi" w:hAnsiTheme="majorBidi" w:cstheme="majorBidi"/>
          <w:i/>
          <w:iCs/>
          <w:sz w:val="24"/>
          <w:szCs w:val="24"/>
          <w:lang w:bidi="fa-IR"/>
        </w:rPr>
        <w:t>Child and Adolescent Social Work Journal, 37</w:t>
      </w:r>
      <w:r w:rsidRPr="005B4F8C">
        <w:rPr>
          <w:rFonts w:asciiTheme="majorBidi" w:hAnsiTheme="majorBidi" w:cstheme="majorBidi"/>
          <w:sz w:val="24"/>
          <w:szCs w:val="24"/>
          <w:lang w:bidi="fa-IR"/>
        </w:rPr>
        <w:t>, 179–193. </w:t>
      </w:r>
      <w:hyperlink r:id="rId43" w:tgtFrame="_blank" w:history="1">
        <w:r w:rsidRPr="005B4F8C">
          <w:rPr>
            <w:rStyle w:val="Hyperlink"/>
            <w:rFonts w:asciiTheme="majorBidi" w:hAnsiTheme="majorBidi" w:cstheme="majorBidi"/>
            <w:sz w:val="24"/>
            <w:szCs w:val="24"/>
            <w:lang w:bidi="fa-IR"/>
          </w:rPr>
          <w:t>https://doi.org/10.1007/s10560-019-00647-2</w:t>
        </w:r>
      </w:hyperlink>
    </w:p>
    <w:p w14:paraId="1FFDD5B3" w14:textId="73314F6E"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Lincoln, N. B., Bradshaw, L. E., Constantinescu, C. S., Day, F., Drummond, A. E., Fitzsimmons, D., ... &amp; das Nair, R. (2020). Cognitive rehabilitation for attention and memory in people with multiple sclerosis: A randomized controlled trial (CRAMMS). </w:t>
      </w:r>
      <w:r w:rsidRPr="005B4F8C">
        <w:rPr>
          <w:rFonts w:asciiTheme="majorBidi" w:hAnsiTheme="majorBidi" w:cstheme="majorBidi"/>
          <w:i/>
          <w:iCs/>
          <w:sz w:val="24"/>
          <w:szCs w:val="24"/>
          <w:lang w:bidi="fa-IR"/>
        </w:rPr>
        <w:t>Clinical Rehabilitation, 34</w:t>
      </w:r>
      <w:r w:rsidRPr="005B4F8C">
        <w:rPr>
          <w:rFonts w:asciiTheme="majorBidi" w:hAnsiTheme="majorBidi" w:cstheme="majorBidi"/>
          <w:sz w:val="24"/>
          <w:szCs w:val="24"/>
          <w:lang w:bidi="fa-IR"/>
        </w:rPr>
        <w:t>(2), 229-241. </w:t>
      </w:r>
      <w:hyperlink r:id="rId44" w:tgtFrame="_blank" w:history="1">
        <w:r w:rsidRPr="005B4F8C">
          <w:rPr>
            <w:rStyle w:val="Hyperlink"/>
            <w:rFonts w:asciiTheme="majorBidi" w:hAnsiTheme="majorBidi" w:cstheme="majorBidi"/>
            <w:sz w:val="24"/>
            <w:szCs w:val="24"/>
            <w:lang w:bidi="fa-IR"/>
          </w:rPr>
          <w:t>https://doi.org/10.1177/0269215519890378</w:t>
        </w:r>
      </w:hyperlink>
    </w:p>
    <w:p w14:paraId="67FBFBA8" w14:textId="7C9F038A"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López-Caneda, E., &amp; Almeida-Antunes, N. (2025). Inhibitory control in addictive behaviors: Is there room for memory suppression? </w:t>
      </w:r>
      <w:r w:rsidRPr="005B4F8C">
        <w:rPr>
          <w:rFonts w:asciiTheme="majorBidi" w:hAnsiTheme="majorBidi" w:cstheme="majorBidi"/>
          <w:i/>
          <w:iCs/>
          <w:sz w:val="24"/>
          <w:szCs w:val="24"/>
          <w:lang w:bidi="fa-IR"/>
        </w:rPr>
        <w:t>Frontiers in Human Neuroscience, 19</w:t>
      </w:r>
      <w:r w:rsidRPr="005B4F8C">
        <w:rPr>
          <w:rFonts w:asciiTheme="majorBidi" w:hAnsiTheme="majorBidi" w:cstheme="majorBidi"/>
          <w:sz w:val="24"/>
          <w:szCs w:val="24"/>
          <w:lang w:bidi="fa-IR"/>
        </w:rPr>
        <w:t>, 1545176. </w:t>
      </w:r>
      <w:hyperlink r:id="rId45" w:tgtFrame="_blank" w:history="1">
        <w:r w:rsidRPr="005B4F8C">
          <w:rPr>
            <w:rStyle w:val="Hyperlink"/>
            <w:rFonts w:asciiTheme="majorBidi" w:hAnsiTheme="majorBidi" w:cstheme="majorBidi"/>
            <w:sz w:val="24"/>
            <w:szCs w:val="24"/>
            <w:lang w:bidi="fa-IR"/>
          </w:rPr>
          <w:t>https://doi.org/10.3389/fnhum.2025.1545176</w:t>
        </w:r>
      </w:hyperlink>
    </w:p>
    <w:p w14:paraId="48F24EBF" w14:textId="65CA153C"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Lundie, M., Young, L., Hack, D., Zientz, J., &amp; Van Vleet, T. (2026). Cognitive training and integrated primary prevention. </w:t>
      </w:r>
      <w:r w:rsidRPr="005B4F8C">
        <w:rPr>
          <w:rFonts w:asciiTheme="majorBidi" w:hAnsiTheme="majorBidi" w:cstheme="majorBidi"/>
          <w:i/>
          <w:iCs/>
          <w:sz w:val="24"/>
          <w:szCs w:val="24"/>
          <w:lang w:bidi="fa-IR"/>
        </w:rPr>
        <w:t>Military Medicine</w:t>
      </w:r>
      <w:r w:rsidRPr="005B4F8C">
        <w:rPr>
          <w:rFonts w:asciiTheme="majorBidi" w:hAnsiTheme="majorBidi" w:cstheme="majorBidi"/>
          <w:sz w:val="24"/>
          <w:szCs w:val="24"/>
          <w:lang w:bidi="fa-IR"/>
        </w:rPr>
        <w:t>, usaf628. </w:t>
      </w:r>
      <w:hyperlink r:id="rId46" w:tgtFrame="_blank" w:history="1">
        <w:r w:rsidRPr="005B4F8C">
          <w:rPr>
            <w:rStyle w:val="Hyperlink"/>
            <w:rFonts w:asciiTheme="majorBidi" w:hAnsiTheme="majorBidi" w:cstheme="majorBidi"/>
            <w:sz w:val="24"/>
            <w:szCs w:val="24"/>
            <w:lang w:bidi="fa-IR"/>
          </w:rPr>
          <w:t>https://doi.org/10.1093/milmed/usaf628</w:t>
        </w:r>
      </w:hyperlink>
    </w:p>
    <w:p w14:paraId="12C3D2C0" w14:textId="58C34A6E"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Navarro, P. A., Paranhos, T., Lovo, E., De Oliveira-Souza, R., Gorgulho, A. A., De Salles, A., &amp; López, W. O. C. (2022). Safety and feasibility of nucleus accumbens surgery for drug addiction: A systematic review. </w:t>
      </w:r>
      <w:r w:rsidRPr="005B4F8C">
        <w:rPr>
          <w:rFonts w:asciiTheme="majorBidi" w:hAnsiTheme="majorBidi" w:cstheme="majorBidi"/>
          <w:i/>
          <w:iCs/>
          <w:sz w:val="24"/>
          <w:szCs w:val="24"/>
          <w:lang w:bidi="fa-IR"/>
        </w:rPr>
        <w:t>Neuromodulation, 25</w:t>
      </w:r>
      <w:r w:rsidRPr="005B4F8C">
        <w:rPr>
          <w:rFonts w:asciiTheme="majorBidi" w:hAnsiTheme="majorBidi" w:cstheme="majorBidi"/>
          <w:sz w:val="24"/>
          <w:szCs w:val="24"/>
          <w:lang w:bidi="fa-IR"/>
        </w:rPr>
        <w:t>(2), 171–184. </w:t>
      </w:r>
      <w:hyperlink r:id="rId47" w:tgtFrame="_blank" w:history="1">
        <w:r w:rsidRPr="005B4F8C">
          <w:rPr>
            <w:rStyle w:val="Hyperlink"/>
            <w:rFonts w:asciiTheme="majorBidi" w:hAnsiTheme="majorBidi" w:cstheme="majorBidi"/>
            <w:sz w:val="24"/>
            <w:szCs w:val="24"/>
            <w:lang w:bidi="fa-IR"/>
          </w:rPr>
          <w:t>https://doi.org/10.1111/ner.13348</w:t>
        </w:r>
      </w:hyperlink>
    </w:p>
    <w:p w14:paraId="7D78CFA9" w14:textId="74F42D94"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Onaemo, V. N., Chireh, B., Fawehinmi, T. O., &amp; D'Arcy, C. (2024). Comorbid substance use disorder, major depression, and associated disability in a nationally representative sample. </w:t>
      </w:r>
      <w:r w:rsidRPr="005B4F8C">
        <w:rPr>
          <w:rFonts w:asciiTheme="majorBidi" w:hAnsiTheme="majorBidi" w:cstheme="majorBidi"/>
          <w:i/>
          <w:iCs/>
          <w:sz w:val="24"/>
          <w:szCs w:val="24"/>
          <w:lang w:bidi="fa-IR"/>
        </w:rPr>
        <w:t>Journal of Affective Disorders, 348</w:t>
      </w:r>
      <w:r w:rsidRPr="005B4F8C">
        <w:rPr>
          <w:rFonts w:asciiTheme="majorBidi" w:hAnsiTheme="majorBidi" w:cstheme="majorBidi"/>
          <w:sz w:val="24"/>
          <w:szCs w:val="24"/>
          <w:lang w:bidi="fa-IR"/>
        </w:rPr>
        <w:t>(1), 8–16. </w:t>
      </w:r>
      <w:hyperlink r:id="rId48" w:tgtFrame="_blank" w:history="1">
        <w:r w:rsidRPr="005B4F8C">
          <w:rPr>
            <w:rStyle w:val="Hyperlink"/>
            <w:rFonts w:asciiTheme="majorBidi" w:hAnsiTheme="majorBidi" w:cstheme="majorBidi"/>
            <w:sz w:val="24"/>
            <w:szCs w:val="24"/>
            <w:lang w:bidi="fa-IR"/>
          </w:rPr>
          <w:t>https://doi.org/10.1016/j.jad.2023.12.016</w:t>
        </w:r>
      </w:hyperlink>
    </w:p>
    <w:p w14:paraId="1EC38447" w14:textId="25C337C0"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Oswald, W., &amp; Roth, D. (1978). </w:t>
      </w:r>
      <w:r w:rsidRPr="005B4F8C">
        <w:rPr>
          <w:rFonts w:asciiTheme="majorBidi" w:hAnsiTheme="majorBidi" w:cstheme="majorBidi"/>
          <w:i/>
          <w:iCs/>
          <w:sz w:val="24"/>
          <w:szCs w:val="24"/>
          <w:lang w:bidi="fa-IR"/>
        </w:rPr>
        <w:t>Der Zahlen Verbindungs Test (ZVT)</w:t>
      </w:r>
      <w:r w:rsidRPr="005B4F8C">
        <w:rPr>
          <w:rFonts w:asciiTheme="majorBidi" w:hAnsiTheme="majorBidi" w:cstheme="majorBidi"/>
          <w:sz w:val="24"/>
          <w:szCs w:val="24"/>
          <w:lang w:bidi="fa-IR"/>
        </w:rPr>
        <w:t>. Hogrefe.</w:t>
      </w:r>
    </w:p>
    <w:p w14:paraId="4DB65143" w14:textId="61233C21"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Salas-González, C., Gudayol-Ferre, E., Villuendas-González, E. R., &amp; Verdejo-Garcia, A. (2024). Memory and executive function deficits in abstinent patients with methamphetamine use disorder. </w:t>
      </w:r>
      <w:r w:rsidRPr="005B4F8C">
        <w:rPr>
          <w:rFonts w:asciiTheme="majorBidi" w:hAnsiTheme="majorBidi" w:cstheme="majorBidi"/>
          <w:i/>
          <w:iCs/>
          <w:sz w:val="24"/>
          <w:szCs w:val="24"/>
          <w:lang w:bidi="fa-IR"/>
        </w:rPr>
        <w:t>International Journal of Mental Health and Addiction, 22</w:t>
      </w:r>
      <w:r w:rsidRPr="005B4F8C">
        <w:rPr>
          <w:rFonts w:asciiTheme="majorBidi" w:hAnsiTheme="majorBidi" w:cstheme="majorBidi"/>
          <w:sz w:val="24"/>
          <w:szCs w:val="24"/>
          <w:lang w:bidi="fa-IR"/>
        </w:rPr>
        <w:t>(6), 1501–1514. </w:t>
      </w:r>
      <w:hyperlink r:id="rId49" w:tgtFrame="_blank" w:history="1">
        <w:r w:rsidRPr="005B4F8C">
          <w:rPr>
            <w:rStyle w:val="Hyperlink"/>
            <w:rFonts w:asciiTheme="majorBidi" w:hAnsiTheme="majorBidi" w:cstheme="majorBidi"/>
            <w:sz w:val="24"/>
            <w:szCs w:val="24"/>
            <w:lang w:bidi="fa-IR"/>
          </w:rPr>
          <w:t>https://doi.org/10.1007/s11469-022-00939-2</w:t>
        </w:r>
      </w:hyperlink>
    </w:p>
    <w:p w14:paraId="66585D64" w14:textId="27D8F73A"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lastRenderedPageBreak/>
        <w:t>Sitzwohl, E. M. (1995). </w:t>
      </w:r>
      <w:r w:rsidRPr="005B4F8C">
        <w:rPr>
          <w:rFonts w:asciiTheme="majorBidi" w:hAnsiTheme="majorBidi" w:cstheme="majorBidi"/>
          <w:i/>
          <w:iCs/>
          <w:sz w:val="24"/>
          <w:szCs w:val="24"/>
          <w:lang w:bidi="fa-IR"/>
        </w:rPr>
        <w:t>Konstruction und empirische Überprüfung eines Papier-Bleistift-Tests zur Erfassung von Informationsverarbeitungsgeschwindigkeit: Der Coding-Test</w:t>
      </w:r>
      <w:r w:rsidRPr="005B4F8C">
        <w:rPr>
          <w:rFonts w:asciiTheme="majorBidi" w:hAnsiTheme="majorBidi" w:cstheme="majorBidi"/>
          <w:sz w:val="24"/>
          <w:szCs w:val="24"/>
          <w:lang w:bidi="fa-IR"/>
        </w:rPr>
        <w:t> (Unpublished diploma thesis). University of Graz, Austria.</w:t>
      </w:r>
    </w:p>
    <w:p w14:paraId="6703AE4D" w14:textId="60C5D9EE" w:rsidR="00BD5ACF" w:rsidRPr="005B4F8C"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Sohlberg, M. M., &amp; Mateer, C. A. (2001). </w:t>
      </w:r>
      <w:r w:rsidRPr="005B4F8C">
        <w:rPr>
          <w:rFonts w:asciiTheme="majorBidi" w:hAnsiTheme="majorBidi" w:cstheme="majorBidi"/>
          <w:i/>
          <w:iCs/>
          <w:sz w:val="24"/>
          <w:szCs w:val="24"/>
          <w:lang w:bidi="fa-IR"/>
        </w:rPr>
        <w:t>Cognitive rehabilitation: An integrative neuropsychological approach</w:t>
      </w:r>
      <w:r w:rsidRPr="005B4F8C">
        <w:rPr>
          <w:rFonts w:asciiTheme="majorBidi" w:hAnsiTheme="majorBidi" w:cstheme="majorBidi"/>
          <w:sz w:val="24"/>
          <w:szCs w:val="24"/>
          <w:lang w:bidi="fa-IR"/>
        </w:rPr>
        <w:t>. Guilford Press.</w:t>
      </w:r>
    </w:p>
    <w:p w14:paraId="1342AC2C" w14:textId="65725345" w:rsidR="00BD5ACF" w:rsidRDefault="00BD5ACF" w:rsidP="00BD5ACF">
      <w:pPr>
        <w:spacing w:after="0" w:line="240" w:lineRule="auto"/>
        <w:jc w:val="lowKashida"/>
        <w:rPr>
          <w:rFonts w:asciiTheme="majorBidi" w:hAnsiTheme="majorBidi" w:cstheme="majorBidi"/>
          <w:sz w:val="24"/>
          <w:szCs w:val="24"/>
          <w:lang w:bidi="fa-IR"/>
        </w:rPr>
      </w:pPr>
      <w:r w:rsidRPr="005B4F8C">
        <w:rPr>
          <w:rFonts w:asciiTheme="majorBidi" w:hAnsiTheme="majorBidi" w:cstheme="majorBidi"/>
          <w:sz w:val="24"/>
          <w:szCs w:val="24"/>
          <w:lang w:bidi="fa-IR"/>
        </w:rPr>
        <w:t>Sunderland, A., Harris, J. E., &amp; Baddeley, A. D. (1983). Do laboratory tests predict everyday memory? A neuropsychological study. </w:t>
      </w:r>
      <w:r w:rsidRPr="005B4F8C">
        <w:rPr>
          <w:rFonts w:asciiTheme="majorBidi" w:hAnsiTheme="majorBidi" w:cstheme="majorBidi"/>
          <w:i/>
          <w:iCs/>
          <w:sz w:val="24"/>
          <w:szCs w:val="24"/>
          <w:lang w:bidi="fa-IR"/>
        </w:rPr>
        <w:t>Journal of Verbal Learning and Verbal Behavior, 22</w:t>
      </w:r>
      <w:r w:rsidRPr="005B4F8C">
        <w:rPr>
          <w:rFonts w:asciiTheme="majorBidi" w:hAnsiTheme="majorBidi" w:cstheme="majorBidi"/>
          <w:sz w:val="24"/>
          <w:szCs w:val="24"/>
          <w:lang w:bidi="fa-IR"/>
        </w:rPr>
        <w:t>(3), 341-357. </w:t>
      </w:r>
      <w:hyperlink r:id="rId50" w:tgtFrame="_blank" w:history="1">
        <w:r w:rsidRPr="005B4F8C">
          <w:rPr>
            <w:rStyle w:val="Hyperlink"/>
            <w:rFonts w:asciiTheme="majorBidi" w:hAnsiTheme="majorBidi" w:cstheme="majorBidi"/>
            <w:sz w:val="24"/>
            <w:szCs w:val="24"/>
            <w:lang w:bidi="fa-IR"/>
          </w:rPr>
          <w:t>https://doi.org/10.1016/S0022-5371(83)90229-3</w:t>
        </w:r>
      </w:hyperlink>
    </w:p>
    <w:p w14:paraId="430DD180" w14:textId="3738E48A" w:rsidR="00163FED" w:rsidRPr="005B4F8C" w:rsidRDefault="00163FED" w:rsidP="00163FED">
      <w:pPr>
        <w:spacing w:after="0" w:line="240" w:lineRule="auto"/>
        <w:jc w:val="lowKashida"/>
        <w:rPr>
          <w:rFonts w:asciiTheme="majorBidi" w:hAnsiTheme="majorBidi" w:cstheme="majorBidi"/>
          <w:sz w:val="24"/>
          <w:szCs w:val="24"/>
          <w:lang w:bidi="fa-IR"/>
        </w:rPr>
      </w:pPr>
      <w:r w:rsidRPr="00163FED">
        <w:rPr>
          <w:rFonts w:asciiTheme="majorBidi" w:hAnsiTheme="majorBidi" w:cstheme="majorBidi"/>
          <w:sz w:val="24"/>
          <w:szCs w:val="24"/>
          <w:lang w:bidi="fa-IR"/>
        </w:rPr>
        <w:t>Weiss, L. G., Saklofske, D. H., Holdnack, J. A., &amp; Prifitera, A. (Eds.). (2016). </w:t>
      </w:r>
      <w:r w:rsidRPr="00163FED">
        <w:rPr>
          <w:rFonts w:asciiTheme="majorBidi" w:hAnsiTheme="majorBidi" w:cstheme="majorBidi"/>
          <w:i/>
          <w:iCs/>
          <w:sz w:val="24"/>
          <w:szCs w:val="24"/>
          <w:lang w:bidi="fa-IR"/>
        </w:rPr>
        <w:t>WISC-V assessment and interpretation: Scientist-practitioner perspectives</w:t>
      </w:r>
      <w:r w:rsidRPr="00163FED">
        <w:rPr>
          <w:rFonts w:asciiTheme="majorBidi" w:hAnsiTheme="majorBidi" w:cstheme="majorBidi"/>
          <w:sz w:val="24"/>
          <w:szCs w:val="24"/>
          <w:lang w:bidi="fa-IR"/>
        </w:rPr>
        <w:t>. Elsevier.</w:t>
      </w:r>
    </w:p>
    <w:p w14:paraId="77292386" w14:textId="7FD3D28C" w:rsidR="0092350E" w:rsidRPr="00BD5ACF" w:rsidRDefault="0092350E" w:rsidP="00BD5ACF">
      <w:pPr>
        <w:bidi/>
        <w:spacing w:after="0" w:line="240" w:lineRule="auto"/>
        <w:ind w:left="720" w:hanging="720"/>
        <w:jc w:val="both"/>
        <w:rPr>
          <w:rFonts w:asciiTheme="majorBidi" w:eastAsia="Times New Roman" w:hAnsiTheme="majorBidi" w:cstheme="majorBidi"/>
          <w:color w:val="000000"/>
          <w:sz w:val="24"/>
          <w:szCs w:val="24"/>
        </w:rPr>
      </w:pPr>
    </w:p>
    <w:sectPr w:rsidR="0092350E" w:rsidRPr="00BD5ACF" w:rsidSect="00293B82">
      <w:headerReference w:type="even" r:id="rId51"/>
      <w:headerReference w:type="default" r:id="rId52"/>
      <w:footerReference w:type="even" r:id="rId53"/>
      <w:footerReference w:type="default" r:id="rId54"/>
      <w:headerReference w:type="first" r:id="rId55"/>
      <w:footerReference w:type="first" r:id="rId56"/>
      <w:footnotePr>
        <w:numRestart w:val="eachPage"/>
      </w:footnotePr>
      <w:pgSz w:w="11906" w:h="16838"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044B0B1" w14:textId="77777777" w:rsidR="00841721" w:rsidRPr="00531146" w:rsidRDefault="00841721" w:rsidP="00531146">
      <w:pPr>
        <w:pStyle w:val="CommentText"/>
        <w:bidi/>
        <w:spacing w:after="0" w:line="240" w:lineRule="auto"/>
        <w:jc w:val="both"/>
        <w:rPr>
          <w:rFonts w:ascii="Times New Roman" w:hAnsi="Times New Roman" w:cs="B Mitra"/>
          <w:sz w:val="22"/>
          <w:szCs w:val="24"/>
        </w:rPr>
      </w:pPr>
      <w:bookmarkStart w:id="2" w:name="_Hlk231948020"/>
      <w:bookmarkStart w:id="3" w:name="_Hlk231948021"/>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اصلاحات چکیده‌ی فارسی در چکیده‌ی لاتین هم اعمال شود.</w:t>
      </w:r>
    </w:p>
    <w:bookmarkEnd w:id="2"/>
    <w:bookmarkEnd w:id="3"/>
  </w:comment>
  <w:comment w:id="1" w:author="Author" w:initials="A">
    <w:p w14:paraId="35CEDA66" w14:textId="6959B3E3" w:rsidR="00C06ED1" w:rsidRDefault="00C06ED1" w:rsidP="008C6512">
      <w:pPr>
        <w:pStyle w:val="CommentText"/>
        <w:bidi/>
      </w:pPr>
      <w:r>
        <w:rPr>
          <w:rStyle w:val="CommentReference"/>
        </w:rPr>
        <w:annotationRef/>
      </w:r>
      <w:r>
        <w:rPr>
          <w:rFonts w:hint="cs"/>
          <w:rtl/>
        </w:rPr>
        <w:t>اصلاح گردید.</w:t>
      </w:r>
    </w:p>
  </w:comment>
  <w:comment w:id="4" w:author="Author" w:initials="A">
    <w:p w14:paraId="663B14CB" w14:textId="77777777" w:rsidR="00417B02" w:rsidRPr="00531146" w:rsidRDefault="00417B02" w:rsidP="00531146">
      <w:pPr>
        <w:pStyle w:val="CommentText"/>
        <w:bidi/>
        <w:spacing w:after="0" w:line="240" w:lineRule="auto"/>
        <w:jc w:val="both"/>
        <w:rPr>
          <w:rFonts w:ascii="Times New Roman" w:hAnsi="Times New Roman" w:cs="B Mitra"/>
          <w:sz w:val="22"/>
          <w:szCs w:val="24"/>
          <w:rtl/>
          <w:lang w:bidi="fa-IR"/>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lang w:bidi="fa-IR"/>
        </w:rPr>
        <w:t>- کلمه‌ی بررسی زائد است، حذف شود.</w:t>
      </w:r>
    </w:p>
  </w:comment>
  <w:comment w:id="5" w:author="Author" w:initials="A">
    <w:p w14:paraId="0399AD2E" w14:textId="77777777" w:rsidR="00CE6AE6" w:rsidRDefault="00CE6AE6" w:rsidP="008C6512">
      <w:pPr>
        <w:pStyle w:val="CommentText"/>
        <w:bidi/>
      </w:pPr>
      <w:r>
        <w:rPr>
          <w:rStyle w:val="CommentReference"/>
        </w:rPr>
        <w:annotationRef/>
      </w:r>
      <w:r>
        <w:rPr>
          <w:rFonts w:hint="cs"/>
          <w:rtl/>
        </w:rPr>
        <w:t>اصلاح گردید</w:t>
      </w:r>
    </w:p>
  </w:comment>
  <w:comment w:id="6" w:author="Author" w:initials="A">
    <w:p w14:paraId="0AEBBD18" w14:textId="77777777" w:rsidR="00981977" w:rsidRPr="00531146" w:rsidRDefault="00981977" w:rsidP="00981977">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در حد دو خط مقدمه بنویسید.</w:t>
      </w:r>
    </w:p>
  </w:comment>
  <w:comment w:id="7" w:author="Author" w:initials="A">
    <w:p w14:paraId="541103A1" w14:textId="4552C755" w:rsidR="00981977" w:rsidRDefault="00981977" w:rsidP="008C6512">
      <w:pPr>
        <w:pStyle w:val="CommentText"/>
        <w:bidi/>
      </w:pPr>
      <w:r>
        <w:rPr>
          <w:rStyle w:val="CommentReference"/>
        </w:rPr>
        <w:annotationRef/>
      </w:r>
      <w:r>
        <w:rPr>
          <w:rFonts w:hint="cs"/>
          <w:rtl/>
        </w:rPr>
        <w:t>اصلاح گردید.</w:t>
      </w:r>
    </w:p>
  </w:comment>
  <w:comment w:id="8" w:author="Author" w:initials="A">
    <w:p w14:paraId="37ADB2E2" w14:textId="77777777" w:rsidR="00841721" w:rsidRPr="00531146" w:rsidRDefault="00841721" w:rsidP="00531146">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با اعداد و ارقام گزارش کنید.</w:t>
      </w:r>
    </w:p>
  </w:comment>
  <w:comment w:id="9" w:author="Author" w:initials="A">
    <w:p w14:paraId="2B556295" w14:textId="1E41848B" w:rsidR="00F50CA5" w:rsidRDefault="009819F1" w:rsidP="00762913">
      <w:pPr>
        <w:pStyle w:val="CommentText"/>
        <w:bidi/>
      </w:pPr>
      <w:r w:rsidRPr="009819F1">
        <w:rPr>
          <w:rtl/>
        </w:rPr>
        <w:t>با احترام</w:t>
      </w:r>
      <w:r>
        <w:rPr>
          <w:rFonts w:hint="cs"/>
          <w:rtl/>
        </w:rPr>
        <w:t xml:space="preserve"> به نظر تخصصی داور محترم، به استحضار می رساند </w:t>
      </w:r>
      <w:r w:rsidRPr="009819F1">
        <w:rPr>
          <w:rtl/>
        </w:rPr>
        <w:t>چون 6 متغ</w:t>
      </w:r>
      <w:r w:rsidRPr="009819F1">
        <w:rPr>
          <w:rFonts w:hint="cs"/>
          <w:rtl/>
        </w:rPr>
        <w:t>ی</w:t>
      </w:r>
      <w:r w:rsidRPr="009819F1">
        <w:rPr>
          <w:rFonts w:hint="eastAsia"/>
          <w:rtl/>
        </w:rPr>
        <w:t>ر</w:t>
      </w:r>
      <w:r w:rsidRPr="009819F1">
        <w:rPr>
          <w:rtl/>
        </w:rPr>
        <w:t xml:space="preserve"> وابسته در ا</w:t>
      </w:r>
      <w:r w:rsidRPr="009819F1">
        <w:rPr>
          <w:rFonts w:hint="cs"/>
          <w:rtl/>
        </w:rPr>
        <w:t>ی</w:t>
      </w:r>
      <w:r w:rsidRPr="009819F1">
        <w:rPr>
          <w:rFonts w:hint="eastAsia"/>
          <w:rtl/>
        </w:rPr>
        <w:t>ن</w:t>
      </w:r>
      <w:r w:rsidRPr="009819F1">
        <w:rPr>
          <w:rtl/>
        </w:rPr>
        <w:t xml:space="preserve"> پژوهش م</w:t>
      </w:r>
      <w:r w:rsidRPr="009819F1">
        <w:rPr>
          <w:rFonts w:hint="cs"/>
          <w:rtl/>
        </w:rPr>
        <w:t>ی</w:t>
      </w:r>
      <w:r w:rsidRPr="009819F1">
        <w:rPr>
          <w:rtl/>
        </w:rPr>
        <w:t xml:space="preserve"> باشد اگر نمرات م</w:t>
      </w:r>
      <w:r w:rsidRPr="009819F1">
        <w:rPr>
          <w:rFonts w:hint="cs"/>
          <w:rtl/>
        </w:rPr>
        <w:t>ی</w:t>
      </w:r>
      <w:r w:rsidRPr="009819F1">
        <w:rPr>
          <w:rFonts w:hint="eastAsia"/>
          <w:rtl/>
        </w:rPr>
        <w:t>انگ</w:t>
      </w:r>
      <w:r w:rsidRPr="009819F1">
        <w:rPr>
          <w:rFonts w:hint="cs"/>
          <w:rtl/>
        </w:rPr>
        <w:t>ی</w:t>
      </w:r>
      <w:r w:rsidRPr="009819F1">
        <w:rPr>
          <w:rFonts w:hint="eastAsia"/>
          <w:rtl/>
        </w:rPr>
        <w:t>ن</w:t>
      </w:r>
      <w:r w:rsidRPr="009819F1">
        <w:rPr>
          <w:rtl/>
        </w:rPr>
        <w:t xml:space="preserve"> ا</w:t>
      </w:r>
      <w:r w:rsidRPr="009819F1">
        <w:rPr>
          <w:rFonts w:hint="cs"/>
          <w:rtl/>
        </w:rPr>
        <w:t>ی</w:t>
      </w:r>
      <w:r w:rsidRPr="009819F1">
        <w:rPr>
          <w:rFonts w:hint="eastAsia"/>
          <w:rtl/>
        </w:rPr>
        <w:t>ن</w:t>
      </w:r>
      <w:r w:rsidRPr="009819F1">
        <w:rPr>
          <w:rtl/>
        </w:rPr>
        <w:t xml:space="preserve"> 6 متغ</w:t>
      </w:r>
      <w:r w:rsidRPr="009819F1">
        <w:rPr>
          <w:rFonts w:hint="cs"/>
          <w:rtl/>
        </w:rPr>
        <w:t>ی</w:t>
      </w:r>
      <w:r w:rsidRPr="009819F1">
        <w:rPr>
          <w:rFonts w:hint="eastAsia"/>
          <w:rtl/>
        </w:rPr>
        <w:t>ر</w:t>
      </w:r>
      <w:r w:rsidRPr="009819F1">
        <w:rPr>
          <w:rtl/>
        </w:rPr>
        <w:t xml:space="preserve"> را به همراه انحراف مع</w:t>
      </w:r>
      <w:r w:rsidRPr="009819F1">
        <w:rPr>
          <w:rFonts w:hint="cs"/>
          <w:rtl/>
        </w:rPr>
        <w:t>ی</w:t>
      </w:r>
      <w:r w:rsidRPr="009819F1">
        <w:rPr>
          <w:rFonts w:hint="eastAsia"/>
          <w:rtl/>
        </w:rPr>
        <w:t>ار</w:t>
      </w:r>
      <w:r w:rsidRPr="009819F1">
        <w:rPr>
          <w:rtl/>
        </w:rPr>
        <w:t xml:space="preserve"> در </w:t>
      </w:r>
      <w:r>
        <w:rPr>
          <w:rFonts w:hint="cs"/>
          <w:rtl/>
        </w:rPr>
        <w:t>پ</w:t>
      </w:r>
      <w:r w:rsidRPr="009819F1">
        <w:rPr>
          <w:rFonts w:hint="cs"/>
          <w:rtl/>
        </w:rPr>
        <w:t>ی</w:t>
      </w:r>
      <w:r w:rsidRPr="009819F1">
        <w:rPr>
          <w:rFonts w:hint="eastAsia"/>
          <w:rtl/>
        </w:rPr>
        <w:t>ش</w:t>
      </w:r>
      <w:r w:rsidRPr="009819F1">
        <w:rPr>
          <w:rtl/>
        </w:rPr>
        <w:t xml:space="preserve"> آزمون و پس آزمون آورده شود چک</w:t>
      </w:r>
      <w:r w:rsidRPr="009819F1">
        <w:rPr>
          <w:rFonts w:hint="cs"/>
          <w:rtl/>
        </w:rPr>
        <w:t>ی</w:t>
      </w:r>
      <w:r w:rsidRPr="009819F1">
        <w:rPr>
          <w:rFonts w:hint="eastAsia"/>
          <w:rtl/>
        </w:rPr>
        <w:t>ده</w:t>
      </w:r>
      <w:r w:rsidRPr="009819F1">
        <w:rPr>
          <w:rtl/>
        </w:rPr>
        <w:t xml:space="preserve"> بس</w:t>
      </w:r>
      <w:r w:rsidRPr="009819F1">
        <w:rPr>
          <w:rFonts w:hint="cs"/>
          <w:rtl/>
        </w:rPr>
        <w:t>ی</w:t>
      </w:r>
      <w:r w:rsidRPr="009819F1">
        <w:rPr>
          <w:rFonts w:hint="eastAsia"/>
          <w:rtl/>
        </w:rPr>
        <w:t>ار</w:t>
      </w:r>
      <w:r w:rsidRPr="009819F1">
        <w:rPr>
          <w:rtl/>
        </w:rPr>
        <w:t xml:space="preserve"> طولان</w:t>
      </w:r>
      <w:r w:rsidRPr="009819F1">
        <w:rPr>
          <w:rFonts w:hint="cs"/>
          <w:rtl/>
        </w:rPr>
        <w:t>ی</w:t>
      </w:r>
      <w:r w:rsidRPr="009819F1">
        <w:rPr>
          <w:rtl/>
        </w:rPr>
        <w:t xml:space="preserve"> م</w:t>
      </w:r>
      <w:r w:rsidRPr="009819F1">
        <w:rPr>
          <w:rFonts w:hint="cs"/>
          <w:rtl/>
        </w:rPr>
        <w:t>ی</w:t>
      </w:r>
      <w:r w:rsidRPr="009819F1">
        <w:rPr>
          <w:rtl/>
        </w:rPr>
        <w:t xml:space="preserve"> شود . با بررس</w:t>
      </w:r>
      <w:r w:rsidRPr="009819F1">
        <w:rPr>
          <w:rFonts w:hint="cs"/>
          <w:rtl/>
        </w:rPr>
        <w:t>ی</w:t>
      </w:r>
      <w:r w:rsidRPr="009819F1">
        <w:rPr>
          <w:rtl/>
        </w:rPr>
        <w:t xml:space="preserve"> مقالات </w:t>
      </w:r>
      <w:r>
        <w:rPr>
          <w:rFonts w:hint="cs"/>
          <w:rtl/>
        </w:rPr>
        <w:t>منتشر شده در</w:t>
      </w:r>
      <w:r w:rsidRPr="009819F1">
        <w:rPr>
          <w:rtl/>
        </w:rPr>
        <w:t xml:space="preserve"> مجله</w:t>
      </w:r>
      <w:r>
        <w:rPr>
          <w:rFonts w:hint="cs"/>
          <w:rtl/>
        </w:rPr>
        <w:t xml:space="preserve"> اعتیادپژوهی،</w:t>
      </w:r>
      <w:r w:rsidRPr="009819F1">
        <w:rPr>
          <w:rtl/>
        </w:rPr>
        <w:t xml:space="preserve"> </w:t>
      </w:r>
      <w:r w:rsidRPr="009819F1">
        <w:rPr>
          <w:rFonts w:hint="cs"/>
          <w:rtl/>
        </w:rPr>
        <w:t>ی</w:t>
      </w:r>
      <w:r w:rsidRPr="009819F1">
        <w:rPr>
          <w:rFonts w:hint="eastAsia"/>
          <w:rtl/>
        </w:rPr>
        <w:t>افته</w:t>
      </w:r>
      <w:r w:rsidRPr="009819F1">
        <w:rPr>
          <w:rtl/>
        </w:rPr>
        <w:t xml:space="preserve"> ها </w:t>
      </w:r>
      <w:r>
        <w:rPr>
          <w:rFonts w:hint="cs"/>
          <w:rtl/>
        </w:rPr>
        <w:t>شبیه</w:t>
      </w:r>
      <w:r w:rsidRPr="009819F1">
        <w:rPr>
          <w:rtl/>
        </w:rPr>
        <w:t xml:space="preserve"> با د</w:t>
      </w:r>
      <w:r w:rsidRPr="009819F1">
        <w:rPr>
          <w:rFonts w:hint="cs"/>
          <w:rtl/>
        </w:rPr>
        <w:t>ی</w:t>
      </w:r>
      <w:r w:rsidRPr="009819F1">
        <w:rPr>
          <w:rFonts w:hint="eastAsia"/>
          <w:rtl/>
        </w:rPr>
        <w:t>گر</w:t>
      </w:r>
      <w:r w:rsidRPr="009819F1">
        <w:rPr>
          <w:rtl/>
        </w:rPr>
        <w:t xml:space="preserve"> مقالات اصلاح گرد</w:t>
      </w:r>
      <w:r w:rsidRPr="009819F1">
        <w:rPr>
          <w:rFonts w:hint="cs"/>
          <w:rtl/>
        </w:rPr>
        <w:t>ی</w:t>
      </w:r>
      <w:r w:rsidRPr="009819F1">
        <w:rPr>
          <w:rFonts w:hint="eastAsia"/>
          <w:rtl/>
        </w:rPr>
        <w:t>د</w:t>
      </w:r>
      <w:r w:rsidRPr="009819F1">
        <w:rPr>
          <w:rtl/>
        </w:rPr>
        <w:t>. با ا</w:t>
      </w:r>
      <w:r w:rsidRPr="009819F1">
        <w:rPr>
          <w:rFonts w:hint="cs"/>
          <w:rtl/>
        </w:rPr>
        <w:t>ی</w:t>
      </w:r>
      <w:r w:rsidRPr="009819F1">
        <w:rPr>
          <w:rFonts w:hint="eastAsia"/>
          <w:rtl/>
        </w:rPr>
        <w:t>ن</w:t>
      </w:r>
      <w:r w:rsidRPr="009819F1">
        <w:rPr>
          <w:rtl/>
        </w:rPr>
        <w:t xml:space="preserve"> وجود نو</w:t>
      </w:r>
      <w:r w:rsidRPr="009819F1">
        <w:rPr>
          <w:rFonts w:hint="cs"/>
          <w:rtl/>
        </w:rPr>
        <w:t>ی</w:t>
      </w:r>
      <w:r w:rsidRPr="009819F1">
        <w:rPr>
          <w:rFonts w:hint="eastAsia"/>
          <w:rtl/>
        </w:rPr>
        <w:t>سندگان</w:t>
      </w:r>
      <w:r w:rsidRPr="009819F1">
        <w:rPr>
          <w:rtl/>
        </w:rPr>
        <w:t xml:space="preserve"> آماده اصلاح مجدد </w:t>
      </w:r>
      <w:r w:rsidRPr="009819F1">
        <w:rPr>
          <w:rFonts w:hint="cs"/>
          <w:rtl/>
        </w:rPr>
        <w:t>ی</w:t>
      </w:r>
      <w:r w:rsidRPr="009819F1">
        <w:rPr>
          <w:rFonts w:hint="eastAsia"/>
          <w:rtl/>
        </w:rPr>
        <w:t>افته</w:t>
      </w:r>
      <w:r w:rsidRPr="009819F1">
        <w:rPr>
          <w:rtl/>
        </w:rPr>
        <w:t xml:space="preserve"> ها و آوردن نمرات در چک</w:t>
      </w:r>
      <w:r w:rsidRPr="009819F1">
        <w:rPr>
          <w:rFonts w:hint="cs"/>
          <w:rtl/>
        </w:rPr>
        <w:t>ی</w:t>
      </w:r>
      <w:r w:rsidRPr="009819F1">
        <w:rPr>
          <w:rFonts w:hint="eastAsia"/>
          <w:rtl/>
        </w:rPr>
        <w:t>ده</w:t>
      </w:r>
      <w:r w:rsidRPr="009819F1">
        <w:rPr>
          <w:rtl/>
        </w:rPr>
        <w:t xml:space="preserve"> بنا به صلاحد</w:t>
      </w:r>
      <w:r w:rsidRPr="009819F1">
        <w:rPr>
          <w:rFonts w:hint="cs"/>
          <w:rtl/>
        </w:rPr>
        <w:t>ی</w:t>
      </w:r>
      <w:r w:rsidRPr="009819F1">
        <w:rPr>
          <w:rFonts w:hint="eastAsia"/>
          <w:rtl/>
        </w:rPr>
        <w:t>د</w:t>
      </w:r>
      <w:r w:rsidRPr="009819F1">
        <w:rPr>
          <w:rtl/>
        </w:rPr>
        <w:t xml:space="preserve"> داوران محترم م</w:t>
      </w:r>
      <w:r w:rsidRPr="009819F1">
        <w:rPr>
          <w:rFonts w:hint="cs"/>
          <w:rtl/>
        </w:rPr>
        <w:t>ی</w:t>
      </w:r>
      <w:r w:rsidRPr="009819F1">
        <w:rPr>
          <w:rtl/>
        </w:rPr>
        <w:t xml:space="preserve"> باشند</w:t>
      </w:r>
      <w:r w:rsidRPr="009819F1">
        <w:t>.</w:t>
      </w:r>
    </w:p>
  </w:comment>
  <w:comment w:id="10" w:author="Author" w:initials="A">
    <w:p w14:paraId="3E11D3F1" w14:textId="77777777" w:rsidR="00981977" w:rsidRPr="00531146" w:rsidRDefault="00981977" w:rsidP="00981977">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کاربردی‌تر گزارش شود.</w:t>
      </w:r>
    </w:p>
  </w:comment>
  <w:comment w:id="11" w:author="Author" w:initials="A">
    <w:p w14:paraId="137C8A5F" w14:textId="243EFCDE" w:rsidR="00981977" w:rsidRDefault="00981977" w:rsidP="008C6512">
      <w:pPr>
        <w:pStyle w:val="CommentText"/>
        <w:bidi/>
      </w:pPr>
      <w:r>
        <w:rPr>
          <w:rStyle w:val="CommentReference"/>
        </w:rPr>
        <w:annotationRef/>
      </w:r>
      <w:r>
        <w:rPr>
          <w:rFonts w:hint="cs"/>
          <w:rtl/>
        </w:rPr>
        <w:t>اصلاح گردید.</w:t>
      </w:r>
    </w:p>
  </w:comment>
  <w:comment w:id="12" w:author="Author" w:initials="A">
    <w:p w14:paraId="2A74BF5D" w14:textId="77777777" w:rsidR="00841721" w:rsidRPr="00531146" w:rsidRDefault="00841721" w:rsidP="00531146">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در مقدمه از منابع جدید و به‌روز داخلی 1404 و 1405 و خارجی 2026 و 2025 بیشتر استفاده کنید.</w:t>
      </w:r>
    </w:p>
  </w:comment>
  <w:comment w:id="13" w:author="Author" w:initials="A">
    <w:p w14:paraId="0A635E5A" w14:textId="31A9102C" w:rsidR="00277175" w:rsidRDefault="00277175" w:rsidP="008C6512">
      <w:pPr>
        <w:pStyle w:val="CommentText"/>
        <w:bidi/>
      </w:pPr>
      <w:r>
        <w:rPr>
          <w:rStyle w:val="CommentReference"/>
        </w:rPr>
        <w:annotationRef/>
      </w:r>
      <w:r>
        <w:rPr>
          <w:rFonts w:hint="cs"/>
          <w:rtl/>
        </w:rPr>
        <w:t>اصلاح گردید و 10 منبع جدید به بخش مقدمه اضافه گردید.</w:t>
      </w:r>
    </w:p>
  </w:comment>
  <w:comment w:id="15" w:author="Author" w:initials="A">
    <w:p w14:paraId="79DFD3DB" w14:textId="77777777" w:rsidR="0082608E" w:rsidRPr="00531146" w:rsidRDefault="0082608E" w:rsidP="0082608E">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p>
  </w:comment>
  <w:comment w:id="16" w:author="Author" w:initials="A">
    <w:p w14:paraId="1ACF655B" w14:textId="77777777" w:rsidR="0082608E" w:rsidRPr="00531146" w:rsidRDefault="0082608E" w:rsidP="0082608E">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در پاراگراف آخر به ذکر اهمیت و ضرورت پژوهش پرداخته و بعد سوال پژوهش را بیاورید.</w:t>
      </w:r>
    </w:p>
  </w:comment>
  <w:comment w:id="17" w:author="Author" w:initials="A">
    <w:p w14:paraId="21702402" w14:textId="77777777" w:rsidR="0082608E" w:rsidRDefault="0082608E" w:rsidP="008C6512">
      <w:pPr>
        <w:pStyle w:val="CommentText"/>
        <w:bidi/>
      </w:pPr>
      <w:r>
        <w:rPr>
          <w:rStyle w:val="CommentReference"/>
        </w:rPr>
        <w:annotationRef/>
      </w:r>
      <w:r>
        <w:rPr>
          <w:rFonts w:hint="cs"/>
          <w:rtl/>
        </w:rPr>
        <w:t>اصلاح گردید.</w:t>
      </w:r>
    </w:p>
  </w:comment>
  <w:comment w:id="18" w:author="Author" w:initials="A">
    <w:p w14:paraId="6DA3B8D7" w14:textId="77777777" w:rsidR="00CE6AE6" w:rsidRDefault="00CE6AE6">
      <w:pPr>
        <w:pStyle w:val="CommentText"/>
      </w:pPr>
      <w:r>
        <w:rPr>
          <w:rStyle w:val="CommentReference"/>
        </w:rPr>
        <w:annotationRef/>
      </w:r>
      <w:r>
        <w:rPr>
          <w:rFonts w:hint="cs"/>
          <w:rtl/>
        </w:rPr>
        <w:t>قبل از ارائه جامعه آماری به روش پژوهش اشاره کنید</w:t>
      </w:r>
    </w:p>
  </w:comment>
  <w:comment w:id="19" w:author="Author" w:initials="A">
    <w:p w14:paraId="4151BCB0" w14:textId="135DE4E1" w:rsidR="00C06ED1" w:rsidRDefault="00C06ED1" w:rsidP="008C6512">
      <w:pPr>
        <w:pStyle w:val="CommentText"/>
        <w:bidi/>
      </w:pPr>
      <w:r>
        <w:rPr>
          <w:rStyle w:val="CommentReference"/>
        </w:rPr>
        <w:annotationRef/>
      </w:r>
      <w:r>
        <w:rPr>
          <w:rFonts w:hint="cs"/>
          <w:rtl/>
        </w:rPr>
        <w:t>اصلاح گردید.</w:t>
      </w:r>
    </w:p>
  </w:comment>
  <w:comment w:id="21" w:author="Author" w:initials="A">
    <w:p w14:paraId="3CF6EF0A" w14:textId="77777777" w:rsidR="00841721" w:rsidRPr="00531146" w:rsidRDefault="00841721" w:rsidP="00531146">
      <w:pPr>
        <w:pStyle w:val="CommentText"/>
        <w:bidi/>
        <w:spacing w:after="0" w:line="240" w:lineRule="auto"/>
        <w:jc w:val="both"/>
        <w:rPr>
          <w:rFonts w:ascii="Times New Roman" w:hAnsi="Times New Roman" w:cs="B Mitra"/>
          <w:sz w:val="22"/>
          <w:szCs w:val="24"/>
          <w:rtl/>
          <w:lang w:bidi="fa-IR"/>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xml:space="preserve">- تمامی جداول طبق فرمت </w:t>
      </w:r>
      <w:r w:rsidR="00417B02" w:rsidRPr="00531146">
        <w:rPr>
          <w:rFonts w:ascii="Times New Roman" w:hAnsi="Times New Roman" w:cs="B Mitra"/>
          <w:sz w:val="22"/>
          <w:szCs w:val="24"/>
        </w:rPr>
        <w:t>APA</w:t>
      </w:r>
      <w:r w:rsidRPr="00531146">
        <w:rPr>
          <w:rFonts w:ascii="Times New Roman" w:hAnsi="Times New Roman" w:cs="B Mitra" w:hint="cs"/>
          <w:sz w:val="22"/>
          <w:szCs w:val="24"/>
          <w:rtl/>
          <w:lang w:bidi="fa-IR"/>
        </w:rPr>
        <w:t xml:space="preserve"> تنظیم شوند. </w:t>
      </w:r>
    </w:p>
  </w:comment>
  <w:comment w:id="22" w:author="Author" w:initials="A">
    <w:p w14:paraId="257B695B" w14:textId="08CA7F45" w:rsidR="00165801" w:rsidRDefault="00165801" w:rsidP="008C6512">
      <w:pPr>
        <w:pStyle w:val="CommentText"/>
        <w:bidi/>
      </w:pPr>
      <w:r>
        <w:rPr>
          <w:rStyle w:val="CommentReference"/>
        </w:rPr>
        <w:annotationRef/>
      </w:r>
      <w:r>
        <w:rPr>
          <w:rFonts w:hint="cs"/>
          <w:rtl/>
        </w:rPr>
        <w:t>اصلاح گردید.</w:t>
      </w:r>
    </w:p>
  </w:comment>
  <w:comment w:id="24" w:author="Author" w:initials="A">
    <w:p w14:paraId="683D31DD" w14:textId="77777777" w:rsidR="00CE6AE6" w:rsidRDefault="00CE6AE6">
      <w:pPr>
        <w:pStyle w:val="CommentText"/>
      </w:pPr>
      <w:r>
        <w:rPr>
          <w:rStyle w:val="CommentReference"/>
        </w:rPr>
        <w:annotationRef/>
      </w:r>
      <w:r>
        <w:rPr>
          <w:rFonts w:hint="cs"/>
          <w:rtl/>
          <w:lang w:bidi="fa-IR"/>
        </w:rPr>
        <w:t>چرا انحراف معیارها اینقدر بالا هست؟ بالا بودن انحراف معیار حاکی از عدم نرمال بودن هست. اگر شما غربالگری انجام می دادید قطعا اینقدر انحراف معیارها بالا نبود</w:t>
      </w:r>
    </w:p>
  </w:comment>
  <w:comment w:id="23" w:author="Author" w:initials="A">
    <w:p w14:paraId="2DDC98AB" w14:textId="77777777" w:rsidR="00B11A22" w:rsidRDefault="00BA3436" w:rsidP="00363111">
      <w:pPr>
        <w:pStyle w:val="CommentText"/>
        <w:bidi/>
        <w:rPr>
          <w:rtl/>
        </w:rPr>
      </w:pPr>
      <w:r>
        <w:rPr>
          <w:rStyle w:val="CommentReference"/>
        </w:rPr>
        <w:annotationRef/>
      </w:r>
      <w:r w:rsidR="00363111" w:rsidRPr="00363111">
        <w:rPr>
          <w:rtl/>
        </w:rPr>
        <w:t>با تشکر از نظر اصلاح</w:t>
      </w:r>
      <w:r w:rsidR="00363111" w:rsidRPr="00363111">
        <w:rPr>
          <w:rFonts w:hint="cs"/>
          <w:rtl/>
        </w:rPr>
        <w:t>ی</w:t>
      </w:r>
      <w:r w:rsidR="00363111" w:rsidRPr="00363111">
        <w:rPr>
          <w:rtl/>
        </w:rPr>
        <w:t xml:space="preserve"> و دقت نظر داور محترم</w:t>
      </w:r>
    </w:p>
    <w:p w14:paraId="30CB5346" w14:textId="2EADF475" w:rsidR="00BA3436" w:rsidRDefault="00363111" w:rsidP="00B11A22">
      <w:pPr>
        <w:pStyle w:val="CommentText"/>
        <w:bidi/>
      </w:pPr>
      <w:r w:rsidRPr="00363111">
        <w:rPr>
          <w:rtl/>
        </w:rPr>
        <w:t xml:space="preserve"> در پاسخ به ا</w:t>
      </w:r>
      <w:r w:rsidRPr="00363111">
        <w:rPr>
          <w:rFonts w:hint="cs"/>
          <w:rtl/>
        </w:rPr>
        <w:t>ی</w:t>
      </w:r>
      <w:r w:rsidRPr="00363111">
        <w:rPr>
          <w:rFonts w:hint="eastAsia"/>
          <w:rtl/>
        </w:rPr>
        <w:t>ن</w:t>
      </w:r>
      <w:r w:rsidRPr="00363111">
        <w:rPr>
          <w:rtl/>
        </w:rPr>
        <w:t xml:space="preserve"> کامنت به استحضار م</w:t>
      </w:r>
      <w:r w:rsidRPr="00363111">
        <w:rPr>
          <w:rFonts w:hint="cs"/>
          <w:rtl/>
        </w:rPr>
        <w:t>ی</w:t>
      </w:r>
      <w:r w:rsidRPr="00363111">
        <w:rPr>
          <w:rtl/>
        </w:rPr>
        <w:t xml:space="preserve"> رساند</w:t>
      </w:r>
      <w:r w:rsidR="00B11A22">
        <w:rPr>
          <w:rFonts w:hint="cs"/>
          <w:rtl/>
        </w:rPr>
        <w:t xml:space="preserve"> می توان گفت</w:t>
      </w:r>
      <w:r w:rsidRPr="00363111">
        <w:rPr>
          <w:rtl/>
        </w:rPr>
        <w:t xml:space="preserve"> بالا بودن انحراف مع</w:t>
      </w:r>
      <w:r w:rsidRPr="00363111">
        <w:rPr>
          <w:rFonts w:hint="cs"/>
          <w:rtl/>
        </w:rPr>
        <w:t>ی</w:t>
      </w:r>
      <w:r w:rsidRPr="00363111">
        <w:rPr>
          <w:rFonts w:hint="eastAsia"/>
          <w:rtl/>
        </w:rPr>
        <w:t>ار</w:t>
      </w:r>
      <w:r w:rsidRPr="00363111">
        <w:rPr>
          <w:rtl/>
        </w:rPr>
        <w:t xml:space="preserve"> به تنها</w:t>
      </w:r>
      <w:r w:rsidRPr="00363111">
        <w:rPr>
          <w:rFonts w:hint="cs"/>
          <w:rtl/>
        </w:rPr>
        <w:t>یی</w:t>
      </w:r>
      <w:r w:rsidRPr="00363111">
        <w:rPr>
          <w:rtl/>
        </w:rPr>
        <w:t xml:space="preserve"> نشانه عدم نرمال بودن توز</w:t>
      </w:r>
      <w:r w:rsidRPr="00363111">
        <w:rPr>
          <w:rFonts w:hint="cs"/>
          <w:rtl/>
        </w:rPr>
        <w:t>ی</w:t>
      </w:r>
      <w:r w:rsidRPr="00363111">
        <w:rPr>
          <w:rFonts w:hint="eastAsia"/>
          <w:rtl/>
        </w:rPr>
        <w:t>ع</w:t>
      </w:r>
      <w:r w:rsidRPr="00363111">
        <w:rPr>
          <w:rtl/>
        </w:rPr>
        <w:t xml:space="preserve"> ن</w:t>
      </w:r>
      <w:r w:rsidRPr="00363111">
        <w:rPr>
          <w:rFonts w:hint="cs"/>
          <w:rtl/>
        </w:rPr>
        <w:t>ی</w:t>
      </w:r>
      <w:r w:rsidRPr="00363111">
        <w:rPr>
          <w:rFonts w:hint="eastAsia"/>
          <w:rtl/>
        </w:rPr>
        <w:t>ست</w:t>
      </w:r>
      <w:r w:rsidR="00B11A22">
        <w:rPr>
          <w:rFonts w:hint="cs"/>
          <w:rtl/>
        </w:rPr>
        <w:t>.</w:t>
      </w:r>
      <w:r w:rsidRPr="00363111">
        <w:rPr>
          <w:rtl/>
        </w:rPr>
        <w:t xml:space="preserve"> در نمونه‌</w:t>
      </w:r>
      <w:r w:rsidR="008C6512">
        <w:rPr>
          <w:rFonts w:hint="cs"/>
          <w:rtl/>
        </w:rPr>
        <w:t xml:space="preserve"> </w:t>
      </w:r>
      <w:r w:rsidRPr="00363111">
        <w:rPr>
          <w:rtl/>
        </w:rPr>
        <w:t>ها</w:t>
      </w:r>
      <w:r w:rsidRPr="00363111">
        <w:rPr>
          <w:rFonts w:hint="cs"/>
          <w:rtl/>
        </w:rPr>
        <w:t>ی</w:t>
      </w:r>
      <w:r w:rsidRPr="00363111">
        <w:rPr>
          <w:rtl/>
        </w:rPr>
        <w:t xml:space="preserve"> کوچک</w:t>
      </w:r>
      <w:r w:rsidRPr="00363111">
        <w:t xml:space="preserve"> n=15 </w:t>
      </w:r>
      <w:r w:rsidR="008C6512">
        <w:rPr>
          <w:rFonts w:hint="cs"/>
          <w:rtl/>
        </w:rPr>
        <w:t xml:space="preserve"> </w:t>
      </w:r>
      <w:r w:rsidRPr="00363111">
        <w:rPr>
          <w:rtl/>
        </w:rPr>
        <w:t xml:space="preserve">در هر گروه، وجود چند مقدار پرت </w:t>
      </w:r>
      <w:r w:rsidRPr="00363111">
        <w:rPr>
          <w:rFonts w:hint="cs"/>
          <w:rtl/>
        </w:rPr>
        <w:t>ی</w:t>
      </w:r>
      <w:r w:rsidRPr="00363111">
        <w:rPr>
          <w:rFonts w:hint="eastAsia"/>
          <w:rtl/>
        </w:rPr>
        <w:t>ا</w:t>
      </w:r>
      <w:r w:rsidRPr="00363111">
        <w:rPr>
          <w:rtl/>
        </w:rPr>
        <w:t xml:space="preserve"> دامنه پاسخ‌</w:t>
      </w:r>
      <w:r w:rsidR="008C6512">
        <w:rPr>
          <w:rFonts w:hint="cs"/>
          <w:rtl/>
        </w:rPr>
        <w:t xml:space="preserve"> </w:t>
      </w:r>
      <w:r w:rsidRPr="00363111">
        <w:rPr>
          <w:rtl/>
        </w:rPr>
        <w:t>ها</w:t>
      </w:r>
      <w:r w:rsidRPr="00363111">
        <w:rPr>
          <w:rFonts w:hint="cs"/>
          <w:rtl/>
        </w:rPr>
        <w:t>ی</w:t>
      </w:r>
      <w:r w:rsidRPr="00363111">
        <w:rPr>
          <w:rtl/>
        </w:rPr>
        <w:t xml:space="preserve"> گسترده در ابزارها</w:t>
      </w:r>
      <w:r w:rsidRPr="00363111">
        <w:rPr>
          <w:rFonts w:hint="cs"/>
          <w:rtl/>
        </w:rPr>
        <w:t>ی</w:t>
      </w:r>
      <w:r w:rsidRPr="00363111">
        <w:rPr>
          <w:rtl/>
        </w:rPr>
        <w:t xml:space="preserve"> با مق</w:t>
      </w:r>
      <w:r w:rsidRPr="00363111">
        <w:rPr>
          <w:rFonts w:hint="cs"/>
          <w:rtl/>
        </w:rPr>
        <w:t>ی</w:t>
      </w:r>
      <w:r w:rsidRPr="00363111">
        <w:rPr>
          <w:rFonts w:hint="eastAsia"/>
          <w:rtl/>
        </w:rPr>
        <w:t>اس</w:t>
      </w:r>
      <w:r w:rsidRPr="00363111">
        <w:rPr>
          <w:rtl/>
        </w:rPr>
        <w:t xml:space="preserve"> </w:t>
      </w:r>
      <w:r w:rsidRPr="00363111">
        <w:rPr>
          <w:rFonts w:hint="eastAsia"/>
          <w:rtl/>
        </w:rPr>
        <w:t>بالا</w:t>
      </w:r>
      <w:r w:rsidRPr="00363111">
        <w:rPr>
          <w:rtl/>
        </w:rPr>
        <w:t xml:space="preserve"> (مانند پرسشنامه </w:t>
      </w:r>
      <w:r w:rsidRPr="00363111">
        <w:rPr>
          <w:rtl/>
          <w:lang w:bidi="fa-IR"/>
        </w:rPr>
        <w:t>۸۹</w:t>
      </w:r>
      <w:r w:rsidRPr="00363111">
        <w:rPr>
          <w:rtl/>
        </w:rPr>
        <w:t xml:space="preserve"> ماده</w:t>
      </w:r>
      <w:r w:rsidR="008C6512">
        <w:rPr>
          <w:rFonts w:hint="cs"/>
          <w:rtl/>
        </w:rPr>
        <w:t xml:space="preserve"> </w:t>
      </w:r>
      <w:r w:rsidRPr="00363111">
        <w:rPr>
          <w:rtl/>
        </w:rPr>
        <w:t>‌ا</w:t>
      </w:r>
      <w:r w:rsidRPr="00363111">
        <w:rPr>
          <w:rFonts w:hint="cs"/>
          <w:rtl/>
        </w:rPr>
        <w:t>ی</w:t>
      </w:r>
      <w:r w:rsidRPr="00363111">
        <w:rPr>
          <w:rtl/>
        </w:rPr>
        <w:t xml:space="preserve"> عملکرد اجرا</w:t>
      </w:r>
      <w:r w:rsidRPr="00363111">
        <w:rPr>
          <w:rFonts w:hint="cs"/>
          <w:rtl/>
        </w:rPr>
        <w:t>یی</w:t>
      </w:r>
      <w:r w:rsidRPr="00363111">
        <w:rPr>
          <w:rtl/>
        </w:rPr>
        <w:t xml:space="preserve"> بارکل</w:t>
      </w:r>
      <w:r w:rsidRPr="00363111">
        <w:rPr>
          <w:rFonts w:hint="cs"/>
          <w:rtl/>
        </w:rPr>
        <w:t>ی</w:t>
      </w:r>
      <w:r w:rsidRPr="00363111">
        <w:rPr>
          <w:rtl/>
        </w:rPr>
        <w:t xml:space="preserve"> با دامنه نمرات </w:t>
      </w:r>
      <w:r w:rsidRPr="00363111">
        <w:rPr>
          <w:rtl/>
          <w:lang w:bidi="fa-IR"/>
        </w:rPr>
        <w:t>۰</w:t>
      </w:r>
      <w:r w:rsidRPr="00363111">
        <w:rPr>
          <w:rtl/>
        </w:rPr>
        <w:t xml:space="preserve"> تا </w:t>
      </w:r>
      <w:r w:rsidRPr="00363111">
        <w:rPr>
          <w:rtl/>
          <w:lang w:bidi="fa-IR"/>
        </w:rPr>
        <w:t xml:space="preserve">۳۵۶) </w:t>
      </w:r>
      <w:r w:rsidRPr="00363111">
        <w:rPr>
          <w:rtl/>
        </w:rPr>
        <w:t>م</w:t>
      </w:r>
      <w:r w:rsidRPr="00363111">
        <w:rPr>
          <w:rFonts w:hint="cs"/>
          <w:rtl/>
        </w:rPr>
        <w:t>ی</w:t>
      </w:r>
      <w:r w:rsidR="008C6512">
        <w:rPr>
          <w:rFonts w:hint="cs"/>
          <w:rtl/>
        </w:rPr>
        <w:t xml:space="preserve"> </w:t>
      </w:r>
      <w:r w:rsidRPr="00363111">
        <w:rPr>
          <w:rFonts w:hint="cs"/>
          <w:rtl/>
        </w:rPr>
        <w:t>‌</w:t>
      </w:r>
      <w:r w:rsidRPr="00363111">
        <w:rPr>
          <w:rFonts w:hint="eastAsia"/>
          <w:rtl/>
        </w:rPr>
        <w:t>تواند</w:t>
      </w:r>
      <w:r w:rsidRPr="00363111">
        <w:rPr>
          <w:rtl/>
        </w:rPr>
        <w:t xml:space="preserve"> انحراف مع</w:t>
      </w:r>
      <w:r w:rsidRPr="00363111">
        <w:rPr>
          <w:rFonts w:hint="cs"/>
          <w:rtl/>
        </w:rPr>
        <w:t>ی</w:t>
      </w:r>
      <w:r w:rsidRPr="00363111">
        <w:rPr>
          <w:rFonts w:hint="eastAsia"/>
          <w:rtl/>
        </w:rPr>
        <w:t>ار</w:t>
      </w:r>
      <w:r w:rsidRPr="00363111">
        <w:rPr>
          <w:rtl/>
        </w:rPr>
        <w:t xml:space="preserve"> را افزا</w:t>
      </w:r>
      <w:r w:rsidRPr="00363111">
        <w:rPr>
          <w:rFonts w:hint="cs"/>
          <w:rtl/>
        </w:rPr>
        <w:t>ی</w:t>
      </w:r>
      <w:r w:rsidRPr="00363111">
        <w:rPr>
          <w:rFonts w:hint="eastAsia"/>
          <w:rtl/>
        </w:rPr>
        <w:t>ش</w:t>
      </w:r>
      <w:r w:rsidRPr="00363111">
        <w:rPr>
          <w:rtl/>
        </w:rPr>
        <w:t xml:space="preserve"> دهد. همچن</w:t>
      </w:r>
      <w:r w:rsidRPr="00363111">
        <w:rPr>
          <w:rFonts w:hint="cs"/>
          <w:rtl/>
        </w:rPr>
        <w:t>ی</w:t>
      </w:r>
      <w:r w:rsidRPr="00363111">
        <w:rPr>
          <w:rFonts w:hint="eastAsia"/>
          <w:rtl/>
        </w:rPr>
        <w:t>ن،</w:t>
      </w:r>
      <w:r w:rsidRPr="00363111">
        <w:rPr>
          <w:rtl/>
        </w:rPr>
        <w:t xml:space="preserve"> جامعه هدف (افراد مبتلا به اختلال مصرف مواد) ذاتاً دارا</w:t>
      </w:r>
      <w:r w:rsidRPr="00363111">
        <w:rPr>
          <w:rFonts w:hint="cs"/>
          <w:rtl/>
        </w:rPr>
        <w:t>ی</w:t>
      </w:r>
      <w:r w:rsidRPr="00363111">
        <w:rPr>
          <w:rtl/>
        </w:rPr>
        <w:t xml:space="preserve"> تنوع بالا</w:t>
      </w:r>
      <w:r w:rsidRPr="00363111">
        <w:rPr>
          <w:rFonts w:hint="cs"/>
          <w:rtl/>
        </w:rPr>
        <w:t>یی</w:t>
      </w:r>
      <w:r w:rsidRPr="00363111">
        <w:rPr>
          <w:rtl/>
        </w:rPr>
        <w:t xml:space="preserve"> در </w:t>
      </w:r>
      <w:r w:rsidR="00B11A22">
        <w:rPr>
          <w:rFonts w:hint="cs"/>
          <w:rtl/>
        </w:rPr>
        <w:t>عملکرد</w:t>
      </w:r>
      <w:r w:rsidRPr="00363111">
        <w:rPr>
          <w:rtl/>
        </w:rPr>
        <w:t xml:space="preserve"> اجرا</w:t>
      </w:r>
      <w:r w:rsidRPr="00363111">
        <w:rPr>
          <w:rFonts w:hint="cs"/>
          <w:rtl/>
        </w:rPr>
        <w:t>یی</w:t>
      </w:r>
      <w:r w:rsidRPr="00363111">
        <w:rPr>
          <w:rtl/>
        </w:rPr>
        <w:t xml:space="preserve"> هستند. همچن</w:t>
      </w:r>
      <w:r w:rsidRPr="00363111">
        <w:rPr>
          <w:rFonts w:hint="cs"/>
          <w:rtl/>
        </w:rPr>
        <w:t>ی</w:t>
      </w:r>
      <w:r w:rsidRPr="00363111">
        <w:rPr>
          <w:rFonts w:hint="eastAsia"/>
          <w:rtl/>
        </w:rPr>
        <w:t>ن</w:t>
      </w:r>
      <w:r w:rsidRPr="00363111">
        <w:rPr>
          <w:rtl/>
        </w:rPr>
        <w:t xml:space="preserve"> بر</w:t>
      </w:r>
      <w:r w:rsidR="00B11A22">
        <w:rPr>
          <w:rFonts w:hint="cs"/>
          <w:rtl/>
        </w:rPr>
        <w:t>ای غربالگری بر</w:t>
      </w:r>
      <w:r w:rsidRPr="00363111">
        <w:rPr>
          <w:rtl/>
        </w:rPr>
        <w:t xml:space="preserve"> اساس متن، مع</w:t>
      </w:r>
      <w:r w:rsidRPr="00363111">
        <w:rPr>
          <w:rFonts w:hint="cs"/>
          <w:rtl/>
        </w:rPr>
        <w:t>ی</w:t>
      </w:r>
      <w:r w:rsidRPr="00363111">
        <w:rPr>
          <w:rFonts w:hint="eastAsia"/>
          <w:rtl/>
        </w:rPr>
        <w:t>ارها</w:t>
      </w:r>
      <w:r w:rsidRPr="00363111">
        <w:rPr>
          <w:rFonts w:hint="cs"/>
          <w:rtl/>
        </w:rPr>
        <w:t>ی</w:t>
      </w:r>
      <w:r w:rsidRPr="00363111">
        <w:rPr>
          <w:rtl/>
        </w:rPr>
        <w:t xml:space="preserve"> ورود دق</w:t>
      </w:r>
      <w:r w:rsidRPr="00363111">
        <w:rPr>
          <w:rFonts w:hint="cs"/>
          <w:rtl/>
        </w:rPr>
        <w:t>ی</w:t>
      </w:r>
      <w:r w:rsidRPr="00363111">
        <w:rPr>
          <w:rFonts w:hint="eastAsia"/>
          <w:rtl/>
        </w:rPr>
        <w:t>ق</w:t>
      </w:r>
      <w:r w:rsidRPr="00363111">
        <w:rPr>
          <w:rFonts w:hint="cs"/>
          <w:rtl/>
        </w:rPr>
        <w:t>ی</w:t>
      </w:r>
      <w:r w:rsidRPr="00363111">
        <w:rPr>
          <w:rtl/>
        </w:rPr>
        <w:t xml:space="preserve"> ش</w:t>
      </w:r>
      <w:r w:rsidRPr="00363111">
        <w:rPr>
          <w:rFonts w:hint="eastAsia"/>
          <w:rtl/>
        </w:rPr>
        <w:t>امل</w:t>
      </w:r>
      <w:r w:rsidRPr="00363111">
        <w:rPr>
          <w:rtl/>
        </w:rPr>
        <w:t xml:space="preserve"> تشخ</w:t>
      </w:r>
      <w:r w:rsidRPr="00363111">
        <w:rPr>
          <w:rFonts w:hint="cs"/>
          <w:rtl/>
        </w:rPr>
        <w:t>ی</w:t>
      </w:r>
      <w:r w:rsidRPr="00363111">
        <w:rPr>
          <w:rFonts w:hint="eastAsia"/>
          <w:rtl/>
        </w:rPr>
        <w:t>ص</w:t>
      </w:r>
      <w:r w:rsidRPr="00363111">
        <w:rPr>
          <w:rtl/>
        </w:rPr>
        <w:t xml:space="preserve"> قطع</w:t>
      </w:r>
      <w:r w:rsidRPr="00363111">
        <w:rPr>
          <w:rFonts w:hint="cs"/>
          <w:rtl/>
        </w:rPr>
        <w:t>ی</w:t>
      </w:r>
      <w:r w:rsidRPr="00363111">
        <w:rPr>
          <w:rtl/>
        </w:rPr>
        <w:t xml:space="preserve"> توسط روان‌</w:t>
      </w:r>
      <w:r w:rsidR="008C6512">
        <w:rPr>
          <w:rFonts w:hint="cs"/>
          <w:rtl/>
        </w:rPr>
        <w:t xml:space="preserve"> </w:t>
      </w:r>
      <w:r w:rsidRPr="00363111">
        <w:rPr>
          <w:rtl/>
        </w:rPr>
        <w:t>پزشک، عدم در</w:t>
      </w:r>
      <w:r w:rsidRPr="00363111">
        <w:rPr>
          <w:rFonts w:hint="cs"/>
          <w:rtl/>
        </w:rPr>
        <w:t>ی</w:t>
      </w:r>
      <w:r w:rsidRPr="00363111">
        <w:rPr>
          <w:rFonts w:hint="eastAsia"/>
          <w:rtl/>
        </w:rPr>
        <w:t>افت</w:t>
      </w:r>
      <w:r w:rsidRPr="00363111">
        <w:rPr>
          <w:rtl/>
        </w:rPr>
        <w:t xml:space="preserve"> درمان همزمان، و محدوده سن</w:t>
      </w:r>
      <w:r w:rsidRPr="00363111">
        <w:rPr>
          <w:rFonts w:hint="cs"/>
          <w:rtl/>
        </w:rPr>
        <w:t>ی</w:t>
      </w:r>
      <w:r w:rsidRPr="00363111">
        <w:rPr>
          <w:rtl/>
        </w:rPr>
        <w:t xml:space="preserve"> مشخص اعمال شده است. اما غربالگر</w:t>
      </w:r>
      <w:r w:rsidRPr="00363111">
        <w:rPr>
          <w:rFonts w:hint="cs"/>
          <w:rtl/>
        </w:rPr>
        <w:t>ی</w:t>
      </w:r>
      <w:r w:rsidRPr="00363111">
        <w:rPr>
          <w:rtl/>
        </w:rPr>
        <w:t xml:space="preserve"> بر اساس نمرات عملکرد اجرا</w:t>
      </w:r>
      <w:r w:rsidRPr="00363111">
        <w:rPr>
          <w:rFonts w:hint="cs"/>
          <w:rtl/>
        </w:rPr>
        <w:t>یی</w:t>
      </w:r>
      <w:r w:rsidRPr="00363111">
        <w:rPr>
          <w:rtl/>
        </w:rPr>
        <w:t xml:space="preserve"> انجام نشده، ز</w:t>
      </w:r>
      <w:r w:rsidRPr="00363111">
        <w:rPr>
          <w:rFonts w:hint="cs"/>
          <w:rtl/>
        </w:rPr>
        <w:t>ی</w:t>
      </w:r>
      <w:r w:rsidRPr="00363111">
        <w:rPr>
          <w:rFonts w:hint="eastAsia"/>
          <w:rtl/>
        </w:rPr>
        <w:t>را</w:t>
      </w:r>
      <w:r w:rsidRPr="00363111">
        <w:rPr>
          <w:rtl/>
        </w:rPr>
        <w:t xml:space="preserve"> هدف پژوهش بررس</w:t>
      </w:r>
      <w:r w:rsidRPr="00363111">
        <w:rPr>
          <w:rFonts w:hint="cs"/>
          <w:rtl/>
        </w:rPr>
        <w:t>ی</w:t>
      </w:r>
      <w:r w:rsidRPr="00363111">
        <w:rPr>
          <w:rtl/>
        </w:rPr>
        <w:t xml:space="preserve"> تأث</w:t>
      </w:r>
      <w:r w:rsidRPr="00363111">
        <w:rPr>
          <w:rFonts w:hint="cs"/>
          <w:rtl/>
        </w:rPr>
        <w:t>ی</w:t>
      </w:r>
      <w:r w:rsidRPr="00363111">
        <w:rPr>
          <w:rFonts w:hint="eastAsia"/>
          <w:rtl/>
        </w:rPr>
        <w:t>ر</w:t>
      </w:r>
      <w:r w:rsidRPr="00363111">
        <w:rPr>
          <w:rtl/>
        </w:rPr>
        <w:t xml:space="preserve"> مداخله بر ط</w:t>
      </w:r>
      <w:r w:rsidRPr="00363111">
        <w:rPr>
          <w:rFonts w:hint="cs"/>
          <w:rtl/>
        </w:rPr>
        <w:t>ی</w:t>
      </w:r>
      <w:r w:rsidRPr="00363111">
        <w:rPr>
          <w:rFonts w:hint="eastAsia"/>
          <w:rtl/>
        </w:rPr>
        <w:t>ف</w:t>
      </w:r>
      <w:r w:rsidRPr="00363111">
        <w:rPr>
          <w:rtl/>
        </w:rPr>
        <w:t xml:space="preserve"> وس</w:t>
      </w:r>
      <w:r w:rsidRPr="00363111">
        <w:rPr>
          <w:rFonts w:hint="cs"/>
          <w:rtl/>
        </w:rPr>
        <w:t>ی</w:t>
      </w:r>
      <w:r w:rsidRPr="00363111">
        <w:rPr>
          <w:rFonts w:hint="eastAsia"/>
          <w:rtl/>
        </w:rPr>
        <w:t>ع</w:t>
      </w:r>
      <w:r w:rsidRPr="00363111">
        <w:rPr>
          <w:rFonts w:hint="cs"/>
          <w:rtl/>
        </w:rPr>
        <w:t>ی</w:t>
      </w:r>
      <w:r w:rsidRPr="00363111">
        <w:rPr>
          <w:rtl/>
        </w:rPr>
        <w:t xml:space="preserve"> از ا</w:t>
      </w:r>
      <w:r w:rsidRPr="00363111">
        <w:rPr>
          <w:rFonts w:hint="cs"/>
          <w:rtl/>
        </w:rPr>
        <w:t>ی</w:t>
      </w:r>
      <w:r w:rsidRPr="00363111">
        <w:rPr>
          <w:rFonts w:hint="eastAsia"/>
          <w:rtl/>
        </w:rPr>
        <w:t>ن</w:t>
      </w:r>
      <w:r w:rsidRPr="00363111">
        <w:rPr>
          <w:rtl/>
        </w:rPr>
        <w:t xml:space="preserve"> نقص‌</w:t>
      </w:r>
      <w:r w:rsidR="008C6512">
        <w:rPr>
          <w:rFonts w:hint="cs"/>
          <w:rtl/>
        </w:rPr>
        <w:t xml:space="preserve"> </w:t>
      </w:r>
      <w:r w:rsidRPr="00363111">
        <w:rPr>
          <w:rtl/>
        </w:rPr>
        <w:t>ها بود، نه محدود کردن به دامنه خاص</w:t>
      </w:r>
      <w:r w:rsidRPr="00363111">
        <w:rPr>
          <w:rFonts w:hint="cs"/>
          <w:rtl/>
        </w:rPr>
        <w:t>ی</w:t>
      </w:r>
      <w:r w:rsidRPr="00363111">
        <w:rPr>
          <w:rtl/>
        </w:rPr>
        <w:t xml:space="preserve"> از نمرات. علاوه بر ا</w:t>
      </w:r>
      <w:r w:rsidRPr="00363111">
        <w:rPr>
          <w:rFonts w:hint="cs"/>
          <w:rtl/>
        </w:rPr>
        <w:t>ی</w:t>
      </w:r>
      <w:r w:rsidRPr="00363111">
        <w:rPr>
          <w:rFonts w:hint="eastAsia"/>
          <w:rtl/>
        </w:rPr>
        <w:t>ن</w:t>
      </w:r>
      <w:r w:rsidRPr="00363111">
        <w:rPr>
          <w:rtl/>
        </w:rPr>
        <w:t xml:space="preserve"> طبق متن، آزمون شاپ</w:t>
      </w:r>
      <w:r w:rsidRPr="00363111">
        <w:rPr>
          <w:rFonts w:hint="cs"/>
          <w:rtl/>
        </w:rPr>
        <w:t>ی</w:t>
      </w:r>
      <w:r w:rsidRPr="00363111">
        <w:rPr>
          <w:rFonts w:hint="eastAsia"/>
          <w:rtl/>
        </w:rPr>
        <w:t>رو</w:t>
      </w:r>
      <w:r w:rsidRPr="00363111">
        <w:rPr>
          <w:rtl/>
        </w:rPr>
        <w:t xml:space="preserve"> و</w:t>
      </w:r>
      <w:r w:rsidRPr="00363111">
        <w:rPr>
          <w:rFonts w:hint="cs"/>
          <w:rtl/>
        </w:rPr>
        <w:t>ی</w:t>
      </w:r>
      <w:r w:rsidRPr="00363111">
        <w:rPr>
          <w:rFonts w:hint="eastAsia"/>
          <w:rtl/>
        </w:rPr>
        <w:t>لک</w:t>
      </w:r>
      <w:r w:rsidRPr="00363111">
        <w:rPr>
          <w:rtl/>
        </w:rPr>
        <w:t xml:space="preserve"> نشان‌</w:t>
      </w:r>
      <w:r w:rsidR="008C6512">
        <w:rPr>
          <w:rFonts w:hint="cs"/>
          <w:rtl/>
        </w:rPr>
        <w:t xml:space="preserve"> </w:t>
      </w:r>
      <w:r w:rsidRPr="00363111">
        <w:rPr>
          <w:rtl/>
        </w:rPr>
        <w:t>دهنده نرمال بودن بوده است؛</w:t>
      </w:r>
      <w:r w:rsidR="00B11A22">
        <w:rPr>
          <w:rFonts w:hint="cs"/>
          <w:rtl/>
        </w:rPr>
        <w:t xml:space="preserve"> </w:t>
      </w:r>
      <w:r w:rsidRPr="00363111">
        <w:rPr>
          <w:rtl/>
        </w:rPr>
        <w:t>بنابرا</w:t>
      </w:r>
      <w:r w:rsidRPr="00363111">
        <w:rPr>
          <w:rFonts w:hint="cs"/>
          <w:rtl/>
        </w:rPr>
        <w:t>ی</w:t>
      </w:r>
      <w:r w:rsidRPr="00363111">
        <w:rPr>
          <w:rFonts w:hint="eastAsia"/>
          <w:rtl/>
        </w:rPr>
        <w:t>ن،</w:t>
      </w:r>
      <w:r w:rsidRPr="00363111">
        <w:rPr>
          <w:rtl/>
        </w:rPr>
        <w:t xml:space="preserve"> عل</w:t>
      </w:r>
      <w:r w:rsidRPr="00363111">
        <w:rPr>
          <w:rFonts w:hint="cs"/>
          <w:rtl/>
        </w:rPr>
        <w:t>ی</w:t>
      </w:r>
      <w:r w:rsidR="008C6512">
        <w:rPr>
          <w:rFonts w:hint="cs"/>
          <w:rtl/>
        </w:rPr>
        <w:t xml:space="preserve"> </w:t>
      </w:r>
      <w:r w:rsidRPr="00363111">
        <w:rPr>
          <w:rFonts w:hint="cs"/>
          <w:rtl/>
        </w:rPr>
        <w:t>‌</w:t>
      </w:r>
      <w:r w:rsidRPr="00363111">
        <w:rPr>
          <w:rFonts w:hint="eastAsia"/>
          <w:rtl/>
        </w:rPr>
        <w:t>رغم</w:t>
      </w:r>
      <w:r w:rsidRPr="00363111">
        <w:rPr>
          <w:rtl/>
        </w:rPr>
        <w:t xml:space="preserve"> انحراف مع</w:t>
      </w:r>
      <w:r w:rsidRPr="00363111">
        <w:rPr>
          <w:rFonts w:hint="cs"/>
          <w:rtl/>
        </w:rPr>
        <w:t>ی</w:t>
      </w:r>
      <w:r w:rsidRPr="00363111">
        <w:rPr>
          <w:rFonts w:hint="eastAsia"/>
          <w:rtl/>
        </w:rPr>
        <w:t>ارها</w:t>
      </w:r>
      <w:r w:rsidRPr="00363111">
        <w:rPr>
          <w:rFonts w:hint="cs"/>
          <w:rtl/>
        </w:rPr>
        <w:t>ی</w:t>
      </w:r>
      <w:r w:rsidRPr="00363111">
        <w:rPr>
          <w:rtl/>
        </w:rPr>
        <w:t xml:space="preserve"> به</w:t>
      </w:r>
      <w:r w:rsidR="008C6512">
        <w:rPr>
          <w:rFonts w:hint="cs"/>
          <w:rtl/>
        </w:rPr>
        <w:t xml:space="preserve"> </w:t>
      </w:r>
      <w:r w:rsidRPr="00363111">
        <w:rPr>
          <w:rtl/>
        </w:rPr>
        <w:t>‌ظاهر بالا، مفروضه نرمال بودن برقرار است</w:t>
      </w:r>
      <w:r w:rsidRPr="00363111">
        <w:t>.</w:t>
      </w:r>
      <w:r w:rsidR="00B11A22">
        <w:rPr>
          <w:rFonts w:hint="cs"/>
          <w:rtl/>
        </w:rPr>
        <w:t xml:space="preserve"> </w:t>
      </w:r>
    </w:p>
  </w:comment>
  <w:comment w:id="25" w:author="Author" w:initials="A">
    <w:p w14:paraId="0EAEE652" w14:textId="77777777" w:rsidR="00CE6AE6" w:rsidRDefault="00CE6AE6" w:rsidP="00CE6AE6">
      <w:pPr>
        <w:pStyle w:val="CommentText"/>
      </w:pPr>
      <w:r>
        <w:rPr>
          <w:rStyle w:val="CommentReference"/>
        </w:rPr>
        <w:annotationRef/>
      </w:r>
      <w:r>
        <w:rPr>
          <w:rStyle w:val="CommentReference"/>
        </w:rPr>
        <w:annotationRef/>
      </w:r>
      <w:r>
        <w:rPr>
          <w:rFonts w:hint="cs"/>
          <w:rtl/>
        </w:rPr>
        <w:t>در قالب جدول شاخص ها گزارش شود چون انحراف معیارها بالا هست بعید میدانم نرمال باشند</w:t>
      </w:r>
    </w:p>
    <w:p w14:paraId="66C69501" w14:textId="77777777" w:rsidR="00CE6AE6" w:rsidRDefault="00CE6AE6">
      <w:pPr>
        <w:pStyle w:val="CommentText"/>
      </w:pPr>
    </w:p>
  </w:comment>
  <w:comment w:id="26" w:author="Author" w:initials="A">
    <w:p w14:paraId="414277D3" w14:textId="2134E819" w:rsidR="00733EC1" w:rsidRDefault="00733EC1" w:rsidP="008C6512">
      <w:pPr>
        <w:pStyle w:val="CommentText"/>
        <w:bidi/>
        <w:rPr>
          <w:lang w:bidi="fa-IR"/>
        </w:rPr>
      </w:pPr>
      <w:r>
        <w:rPr>
          <w:rStyle w:val="CommentReference"/>
        </w:rPr>
        <w:annotationRef/>
      </w:r>
      <w:r>
        <w:rPr>
          <w:rFonts w:hint="cs"/>
          <w:rtl/>
          <w:lang w:bidi="fa-IR"/>
        </w:rPr>
        <w:t>اصلاح گردید.</w:t>
      </w:r>
    </w:p>
  </w:comment>
  <w:comment w:id="27" w:author="Author" w:initials="A">
    <w:p w14:paraId="6B4F308F" w14:textId="77777777" w:rsidR="00CE6AE6" w:rsidRDefault="00CE6AE6" w:rsidP="00CE6AE6">
      <w:pPr>
        <w:pStyle w:val="CommentText"/>
      </w:pPr>
      <w:r>
        <w:rPr>
          <w:rStyle w:val="CommentReference"/>
        </w:rPr>
        <w:annotationRef/>
      </w:r>
      <w:r>
        <w:rPr>
          <w:rStyle w:val="CommentReference"/>
        </w:rPr>
        <w:annotationRef/>
      </w:r>
      <w:r>
        <w:rPr>
          <w:rFonts w:hint="cs"/>
          <w:rtl/>
        </w:rPr>
        <w:t>در قالب جدول این مفروضه ها را نشان دهید</w:t>
      </w:r>
    </w:p>
    <w:p w14:paraId="5806DF0D" w14:textId="77777777" w:rsidR="00CE6AE6" w:rsidRDefault="00CE6AE6">
      <w:pPr>
        <w:pStyle w:val="CommentText"/>
      </w:pPr>
    </w:p>
  </w:comment>
  <w:comment w:id="28" w:author="Author" w:initials="A">
    <w:p w14:paraId="5432885B" w14:textId="024F8F8B" w:rsidR="00733EC1" w:rsidRDefault="00733EC1" w:rsidP="008C6512">
      <w:pPr>
        <w:pStyle w:val="CommentText"/>
        <w:bidi/>
        <w:rPr>
          <w:rtl/>
          <w:lang w:bidi="fa-IR"/>
        </w:rPr>
      </w:pPr>
      <w:r>
        <w:rPr>
          <w:rStyle w:val="CommentReference"/>
        </w:rPr>
        <w:annotationRef/>
      </w:r>
      <w:r>
        <w:rPr>
          <w:rFonts w:hint="cs"/>
          <w:rtl/>
          <w:lang w:bidi="fa-IR"/>
        </w:rPr>
        <w:t>اصلاح گردید.</w:t>
      </w:r>
    </w:p>
  </w:comment>
  <w:comment w:id="29" w:author="Author" w:initials="A">
    <w:p w14:paraId="1AA7CE5E" w14:textId="77777777" w:rsidR="00CE6AE6" w:rsidRDefault="00CE6AE6" w:rsidP="00CE6AE6">
      <w:pPr>
        <w:pStyle w:val="CommentText"/>
      </w:pPr>
      <w:r>
        <w:rPr>
          <w:rStyle w:val="CommentReference"/>
        </w:rPr>
        <w:annotationRef/>
      </w:r>
      <w:r>
        <w:rPr>
          <w:rStyle w:val="CommentReference"/>
        </w:rPr>
        <w:annotationRef/>
      </w:r>
      <w:r>
        <w:rPr>
          <w:rFonts w:hint="cs"/>
          <w:rtl/>
        </w:rPr>
        <w:t>درجات آزادی با حجم نمونه ها سازگار نیست بررسی داشته باشید</w:t>
      </w:r>
    </w:p>
    <w:p w14:paraId="32A49B0E" w14:textId="77777777" w:rsidR="00CE6AE6" w:rsidRDefault="00CE6AE6">
      <w:pPr>
        <w:pStyle w:val="CommentText"/>
      </w:pPr>
    </w:p>
  </w:comment>
  <w:comment w:id="30" w:author="Author" w:initials="A">
    <w:p w14:paraId="6FDD36AF" w14:textId="1B5D16F5" w:rsidR="00CE6AE6" w:rsidRDefault="00CE6AE6" w:rsidP="00363111">
      <w:pPr>
        <w:pStyle w:val="CommentText"/>
        <w:bidi/>
      </w:pPr>
      <w:r>
        <w:rPr>
          <w:rStyle w:val="CommentReference"/>
        </w:rPr>
        <w:annotationRef/>
      </w:r>
      <w:r w:rsidR="00363111" w:rsidRPr="00363111">
        <w:rPr>
          <w:rtl/>
        </w:rPr>
        <w:t>درجات آزاد</w:t>
      </w:r>
      <w:r w:rsidR="00363111" w:rsidRPr="00363111">
        <w:rPr>
          <w:rFonts w:hint="cs"/>
          <w:rtl/>
        </w:rPr>
        <w:t>ی</w:t>
      </w:r>
      <w:r w:rsidR="00363111" w:rsidRPr="00363111">
        <w:rPr>
          <w:rtl/>
        </w:rPr>
        <w:t xml:space="preserve"> بزرگتر</w:t>
      </w:r>
      <w:r w:rsidR="00363111" w:rsidRPr="00363111">
        <w:rPr>
          <w:rFonts w:hint="cs"/>
          <w:rtl/>
        </w:rPr>
        <w:t>ی</w:t>
      </w:r>
      <w:r w:rsidR="00363111" w:rsidRPr="00363111">
        <w:rPr>
          <w:rFonts w:hint="eastAsia"/>
          <w:rtl/>
        </w:rPr>
        <w:t>ن</w:t>
      </w:r>
      <w:r w:rsidR="00363111" w:rsidRPr="00363111">
        <w:rPr>
          <w:rtl/>
        </w:rPr>
        <w:t xml:space="preserve"> ر</w:t>
      </w:r>
      <w:r w:rsidR="00363111" w:rsidRPr="00363111">
        <w:rPr>
          <w:rFonts w:hint="cs"/>
          <w:rtl/>
        </w:rPr>
        <w:t>ی</w:t>
      </w:r>
      <w:r w:rsidR="00363111" w:rsidRPr="00363111">
        <w:rPr>
          <w:rFonts w:hint="eastAsia"/>
          <w:rtl/>
        </w:rPr>
        <w:t>شه</w:t>
      </w:r>
      <w:r w:rsidR="00363111" w:rsidRPr="00363111">
        <w:rPr>
          <w:rtl/>
        </w:rPr>
        <w:t xml:space="preserve"> رو</w:t>
      </w:r>
      <w:r w:rsidR="00363111" w:rsidRPr="00363111">
        <w:rPr>
          <w:rFonts w:hint="cs"/>
          <w:rtl/>
        </w:rPr>
        <w:t>ی</w:t>
      </w:r>
      <w:r w:rsidR="00363111" w:rsidRPr="00363111">
        <w:t xml:space="preserve"> (</w:t>
      </w:r>
      <w:r w:rsidR="00363111">
        <w:t>df</w:t>
      </w:r>
      <w:r w:rsidR="00363111" w:rsidRPr="00363111">
        <w:t xml:space="preserve"> = </w:t>
      </w:r>
      <w:r w:rsidR="00363111">
        <w:t>52</w:t>
      </w:r>
      <w:r w:rsidR="00363111" w:rsidRPr="00363111">
        <w:t xml:space="preserve">) </w:t>
      </w:r>
      <w:r w:rsidR="00363111" w:rsidRPr="00363111">
        <w:rPr>
          <w:rtl/>
        </w:rPr>
        <w:t>با توجه به فرمول</w:t>
      </w:r>
      <w:r w:rsidR="00363111" w:rsidRPr="00363111">
        <w:t xml:space="preserve"> (n - g) - (p - 1) - 1 </w:t>
      </w:r>
      <w:r w:rsidR="00363111" w:rsidRPr="00363111">
        <w:rPr>
          <w:rtl/>
        </w:rPr>
        <w:t>محاسبه شده است که در آن</w:t>
      </w:r>
      <w:r w:rsidR="00363111">
        <w:t xml:space="preserve"> </w:t>
      </w:r>
      <w:r w:rsidR="00363111" w:rsidRPr="00363111">
        <w:t>n=30</w:t>
      </w:r>
      <w:r w:rsidR="00363111">
        <w:t xml:space="preserve"> </w:t>
      </w:r>
      <w:r w:rsidR="00363111" w:rsidRPr="00363111">
        <w:rPr>
          <w:rtl/>
        </w:rPr>
        <w:t>حجم نمونه کل،</w:t>
      </w:r>
      <w:r w:rsidR="00363111" w:rsidRPr="00363111">
        <w:t xml:space="preserve">g=2 </w:t>
      </w:r>
      <w:r w:rsidR="00363111">
        <w:rPr>
          <w:rFonts w:hint="cs"/>
          <w:rtl/>
        </w:rPr>
        <w:t xml:space="preserve"> </w:t>
      </w:r>
      <w:r w:rsidR="00363111" w:rsidRPr="00363111">
        <w:rPr>
          <w:rtl/>
        </w:rPr>
        <w:t>تعداد گروه‌</w:t>
      </w:r>
      <w:r w:rsidR="008C6512">
        <w:rPr>
          <w:rFonts w:hint="cs"/>
          <w:rtl/>
        </w:rPr>
        <w:t xml:space="preserve"> </w:t>
      </w:r>
      <w:r w:rsidR="00363111" w:rsidRPr="00363111">
        <w:rPr>
          <w:rtl/>
        </w:rPr>
        <w:t>ها،</w:t>
      </w:r>
      <w:r w:rsidR="00363111" w:rsidRPr="00363111">
        <w:t xml:space="preserve">p=6 </w:t>
      </w:r>
      <w:r w:rsidR="00363111">
        <w:rPr>
          <w:rFonts w:hint="cs"/>
          <w:rtl/>
        </w:rPr>
        <w:t xml:space="preserve"> </w:t>
      </w:r>
      <w:r w:rsidR="00363111" w:rsidRPr="00363111">
        <w:rPr>
          <w:rtl/>
        </w:rPr>
        <w:t>تعداد متغ</w:t>
      </w:r>
      <w:r w:rsidR="00363111" w:rsidRPr="00363111">
        <w:rPr>
          <w:rFonts w:hint="cs"/>
          <w:rtl/>
        </w:rPr>
        <w:t>ی</w:t>
      </w:r>
      <w:r w:rsidR="00363111" w:rsidRPr="00363111">
        <w:rPr>
          <w:rFonts w:hint="eastAsia"/>
          <w:rtl/>
        </w:rPr>
        <w:t>رها</w:t>
      </w:r>
      <w:r w:rsidR="00363111" w:rsidRPr="00363111">
        <w:rPr>
          <w:rFonts w:hint="cs"/>
          <w:rtl/>
        </w:rPr>
        <w:t>ی</w:t>
      </w:r>
      <w:r w:rsidR="00363111" w:rsidRPr="00363111">
        <w:rPr>
          <w:rtl/>
        </w:rPr>
        <w:t xml:space="preserve"> وابسته. ا</w:t>
      </w:r>
      <w:r w:rsidR="00363111" w:rsidRPr="00363111">
        <w:rPr>
          <w:rFonts w:hint="cs"/>
          <w:rtl/>
        </w:rPr>
        <w:t>ی</w:t>
      </w:r>
      <w:r w:rsidR="00363111" w:rsidRPr="00363111">
        <w:rPr>
          <w:rFonts w:hint="eastAsia"/>
          <w:rtl/>
        </w:rPr>
        <w:t>ن</w:t>
      </w:r>
      <w:r w:rsidR="00363111" w:rsidRPr="00363111">
        <w:rPr>
          <w:rtl/>
        </w:rPr>
        <w:t xml:space="preserve"> مقدار با خروج</w:t>
      </w:r>
      <w:r w:rsidR="00363111" w:rsidRPr="00363111">
        <w:rPr>
          <w:rFonts w:hint="cs"/>
          <w:rtl/>
        </w:rPr>
        <w:t>ی</w:t>
      </w:r>
      <w:r w:rsidR="00363111" w:rsidRPr="00363111">
        <w:rPr>
          <w:rtl/>
        </w:rPr>
        <w:t xml:space="preserve"> نرم</w:t>
      </w:r>
      <w:r w:rsidR="008C6512">
        <w:rPr>
          <w:rFonts w:hint="cs"/>
          <w:rtl/>
        </w:rPr>
        <w:t xml:space="preserve"> </w:t>
      </w:r>
      <w:r w:rsidR="00363111" w:rsidRPr="00363111">
        <w:rPr>
          <w:rtl/>
        </w:rPr>
        <w:t>‌افزار</w:t>
      </w:r>
      <w:r w:rsidR="00363111" w:rsidRPr="00363111">
        <w:t xml:space="preserve"> SPSS </w:t>
      </w:r>
      <w:r w:rsidR="008C6512">
        <w:rPr>
          <w:rFonts w:hint="cs"/>
          <w:rtl/>
        </w:rPr>
        <w:t xml:space="preserve"> </w:t>
      </w:r>
      <w:r w:rsidR="00363111" w:rsidRPr="00363111">
        <w:rPr>
          <w:rtl/>
        </w:rPr>
        <w:t>نسخه 27 مطابقت داشته و سازگار است</w:t>
      </w:r>
    </w:p>
  </w:comment>
  <w:comment w:id="31" w:author="Author" w:initials="A">
    <w:p w14:paraId="1487C62C" w14:textId="77777777" w:rsidR="00CE6AE6" w:rsidRDefault="00CE6AE6" w:rsidP="00CE6AE6">
      <w:pPr>
        <w:pStyle w:val="CommentText"/>
      </w:pPr>
      <w:r>
        <w:rPr>
          <w:rStyle w:val="CommentReference"/>
        </w:rPr>
        <w:annotationRef/>
      </w:r>
      <w:r>
        <w:rPr>
          <w:rStyle w:val="CommentReference"/>
        </w:rPr>
        <w:annotationRef/>
      </w:r>
      <w:r>
        <w:rPr>
          <w:rFonts w:hint="cs"/>
          <w:rtl/>
        </w:rPr>
        <w:t>به این شکل نوشته شود 001/0</w:t>
      </w:r>
    </w:p>
    <w:p w14:paraId="37CA3D5B" w14:textId="77777777" w:rsidR="00CE6AE6" w:rsidRDefault="00CE6AE6">
      <w:pPr>
        <w:pStyle w:val="CommentText"/>
      </w:pPr>
    </w:p>
  </w:comment>
  <w:comment w:id="32" w:author="Author" w:initials="A">
    <w:p w14:paraId="64A0AED0" w14:textId="77777777" w:rsidR="00CE6AE6" w:rsidRDefault="00CE6AE6" w:rsidP="008C6512">
      <w:pPr>
        <w:pStyle w:val="CommentText"/>
        <w:bidi/>
        <w:rPr>
          <w:rtl/>
          <w:lang w:bidi="fa-IR"/>
        </w:rPr>
      </w:pPr>
      <w:r>
        <w:rPr>
          <w:rStyle w:val="CommentReference"/>
        </w:rPr>
        <w:annotationRef/>
      </w:r>
      <w:r>
        <w:rPr>
          <w:rFonts w:hint="cs"/>
          <w:rtl/>
          <w:lang w:bidi="fa-IR"/>
        </w:rPr>
        <w:t>اصلاح گردید.</w:t>
      </w:r>
    </w:p>
  </w:comment>
  <w:comment w:id="33" w:author="Author" w:initials="A">
    <w:p w14:paraId="035F4AD7" w14:textId="77777777" w:rsidR="00417B02" w:rsidRPr="00531146" w:rsidRDefault="00417B02" w:rsidP="00531146">
      <w:pPr>
        <w:pStyle w:val="CommentText"/>
        <w:bidi/>
        <w:spacing w:after="0" w:line="240" w:lineRule="auto"/>
        <w:jc w:val="both"/>
        <w:rPr>
          <w:rFonts w:ascii="Times New Roman" w:hAnsi="Times New Roman" w:cs="B Mitra"/>
          <w:sz w:val="22"/>
          <w:szCs w:val="24"/>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یافته‌ها را براساس نظریه‌های موجود و دلایل منطقی تبیین و تفسیر نمایید.</w:t>
      </w:r>
    </w:p>
  </w:comment>
  <w:comment w:id="34" w:author="Author" w:initials="A">
    <w:p w14:paraId="11C5F05C" w14:textId="59FFDFBD" w:rsidR="00EE6F87" w:rsidRDefault="00EE6F87" w:rsidP="008C6512">
      <w:pPr>
        <w:pStyle w:val="CommentText"/>
        <w:bidi/>
      </w:pPr>
      <w:r>
        <w:rPr>
          <w:rStyle w:val="CommentReference"/>
        </w:rPr>
        <w:annotationRef/>
      </w:r>
      <w:r>
        <w:rPr>
          <w:rFonts w:hint="cs"/>
          <w:rtl/>
        </w:rPr>
        <w:t>اصلاح گردید</w:t>
      </w:r>
      <w:r w:rsidR="00277175">
        <w:rPr>
          <w:rFonts w:hint="cs"/>
          <w:rtl/>
        </w:rPr>
        <w:t xml:space="preserve"> و کل بحث مجددا مورد بازنگری و بازنویسی قرار گرفت</w:t>
      </w:r>
      <w:r>
        <w:rPr>
          <w:rFonts w:hint="cs"/>
          <w:rtl/>
        </w:rPr>
        <w:t>.</w:t>
      </w:r>
    </w:p>
  </w:comment>
  <w:comment w:id="38" w:author="Author" w:initials="A">
    <w:p w14:paraId="79C6D572" w14:textId="77777777" w:rsidR="00841721" w:rsidRPr="00531146" w:rsidRDefault="00841721" w:rsidP="00531146">
      <w:pPr>
        <w:pStyle w:val="CommentText"/>
        <w:bidi/>
        <w:spacing w:after="0" w:line="240" w:lineRule="auto"/>
        <w:jc w:val="both"/>
        <w:rPr>
          <w:rFonts w:ascii="Times New Roman" w:hAnsi="Times New Roman" w:cs="B Mitra"/>
          <w:sz w:val="22"/>
          <w:szCs w:val="24"/>
          <w:rtl/>
          <w:lang w:bidi="fa-IR"/>
        </w:rPr>
      </w:pPr>
      <w:r w:rsidRPr="00531146">
        <w:rPr>
          <w:rStyle w:val="CommentReference"/>
          <w:rFonts w:ascii="Times New Roman" w:hAnsi="Times New Roman" w:cs="B Mitra"/>
          <w:sz w:val="22"/>
          <w:szCs w:val="24"/>
        </w:rPr>
        <w:annotationRef/>
      </w:r>
      <w:r w:rsidRPr="00531146">
        <w:rPr>
          <w:rFonts w:ascii="Times New Roman" w:hAnsi="Times New Roman" w:cs="B Mitra" w:hint="cs"/>
          <w:sz w:val="22"/>
          <w:szCs w:val="24"/>
          <w:rtl/>
        </w:rPr>
        <w:t xml:space="preserve">- </w:t>
      </w:r>
      <w:r w:rsidR="00DB47CC" w:rsidRPr="00531146">
        <w:rPr>
          <w:rFonts w:ascii="Times New Roman" w:hAnsi="Times New Roman" w:cs="B Mitra"/>
          <w:sz w:val="22"/>
          <w:szCs w:val="24"/>
        </w:rPr>
        <w:t>Doi</w:t>
      </w:r>
      <w:r w:rsidRPr="00531146">
        <w:rPr>
          <w:rFonts w:ascii="Times New Roman" w:hAnsi="Times New Roman" w:cs="B Mitra"/>
          <w:sz w:val="22"/>
          <w:szCs w:val="24"/>
        </w:rPr>
        <w:t xml:space="preserve">  </w:t>
      </w:r>
      <w:r w:rsidR="00DB47CC">
        <w:rPr>
          <w:rFonts w:ascii="Times New Roman" w:hAnsi="Times New Roman" w:cs="B Mitra" w:hint="cs"/>
          <w:sz w:val="22"/>
          <w:szCs w:val="24"/>
          <w:rtl/>
        </w:rPr>
        <w:t xml:space="preserve"> </w:t>
      </w:r>
      <w:r w:rsidRPr="00531146">
        <w:rPr>
          <w:rFonts w:ascii="Times New Roman" w:hAnsi="Times New Roman" w:cs="B Mitra" w:hint="cs"/>
          <w:sz w:val="22"/>
          <w:szCs w:val="24"/>
          <w:rtl/>
          <w:lang w:bidi="fa-IR"/>
        </w:rPr>
        <w:t>تمامی منابع درج شود.</w:t>
      </w:r>
    </w:p>
  </w:comment>
  <w:comment w:id="39" w:author="Author" w:initials="A">
    <w:p w14:paraId="3BE1FF52" w14:textId="00C76B2D" w:rsidR="00531524" w:rsidRDefault="00531524">
      <w:pPr>
        <w:pStyle w:val="CommentText"/>
      </w:pPr>
      <w:r>
        <w:rPr>
          <w:rStyle w:val="CommentReference"/>
        </w:rPr>
        <w:annotationRef/>
      </w:r>
      <w:r>
        <w:rPr>
          <w:rFonts w:hint="cs"/>
          <w:rtl/>
        </w:rPr>
        <w:t>اصلاح گردید.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44B0B1" w15:done="0"/>
  <w15:commentEx w15:paraId="35CEDA66" w15:paraIdParent="0044B0B1" w15:done="0"/>
  <w15:commentEx w15:paraId="663B14CB" w15:done="0"/>
  <w15:commentEx w15:paraId="0399AD2E" w15:paraIdParent="663B14CB" w15:done="0"/>
  <w15:commentEx w15:paraId="0AEBBD18" w15:done="0"/>
  <w15:commentEx w15:paraId="541103A1" w15:paraIdParent="0AEBBD18" w15:done="0"/>
  <w15:commentEx w15:paraId="37ADB2E2" w15:done="0"/>
  <w15:commentEx w15:paraId="2B556295" w15:paraIdParent="37ADB2E2" w15:done="0"/>
  <w15:commentEx w15:paraId="3E11D3F1" w15:done="0"/>
  <w15:commentEx w15:paraId="137C8A5F" w15:paraIdParent="3E11D3F1" w15:done="0"/>
  <w15:commentEx w15:paraId="2A74BF5D" w15:done="0"/>
  <w15:commentEx w15:paraId="0A635E5A" w15:paraIdParent="2A74BF5D" w15:done="0"/>
  <w15:commentEx w15:paraId="79DFD3DB" w15:done="0"/>
  <w15:commentEx w15:paraId="1ACF655B" w15:paraIdParent="79DFD3DB" w15:done="0"/>
  <w15:commentEx w15:paraId="21702402" w15:paraIdParent="79DFD3DB" w15:done="0"/>
  <w15:commentEx w15:paraId="6DA3B8D7" w15:done="0"/>
  <w15:commentEx w15:paraId="4151BCB0" w15:paraIdParent="6DA3B8D7" w15:done="0"/>
  <w15:commentEx w15:paraId="3CF6EF0A" w15:done="0"/>
  <w15:commentEx w15:paraId="257B695B" w15:paraIdParent="3CF6EF0A" w15:done="0"/>
  <w15:commentEx w15:paraId="683D31DD" w15:done="0"/>
  <w15:commentEx w15:paraId="30CB5346" w15:paraIdParent="683D31DD" w15:done="0"/>
  <w15:commentEx w15:paraId="66C69501" w15:done="0"/>
  <w15:commentEx w15:paraId="414277D3" w15:paraIdParent="66C69501" w15:done="0"/>
  <w15:commentEx w15:paraId="5806DF0D" w15:done="0"/>
  <w15:commentEx w15:paraId="5432885B" w15:paraIdParent="5806DF0D" w15:done="0"/>
  <w15:commentEx w15:paraId="32A49B0E" w15:done="0"/>
  <w15:commentEx w15:paraId="6FDD36AF" w15:paraIdParent="32A49B0E" w15:done="0"/>
  <w15:commentEx w15:paraId="37CA3D5B" w15:done="0"/>
  <w15:commentEx w15:paraId="64A0AED0" w15:paraIdParent="37CA3D5B" w15:done="0"/>
  <w15:commentEx w15:paraId="035F4AD7" w15:done="0"/>
  <w15:commentEx w15:paraId="11C5F05C" w15:paraIdParent="035F4AD7" w15:done="0"/>
  <w15:commentEx w15:paraId="79C6D572" w15:done="0"/>
  <w15:commentEx w15:paraId="3BE1FF52" w15:paraIdParent="79C6D57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44B0B1" w16cid:durableId="2D968096"/>
  <w16cid:commentId w16cid:paraId="35CEDA66" w16cid:durableId="5F4B6499"/>
  <w16cid:commentId w16cid:paraId="663B14CB" w16cid:durableId="2D97D980"/>
  <w16cid:commentId w16cid:paraId="0399AD2E" w16cid:durableId="66D727F2"/>
  <w16cid:commentId w16cid:paraId="0AEBBD18" w16cid:durableId="0143BFFC"/>
  <w16cid:commentId w16cid:paraId="541103A1" w16cid:durableId="2BAAA687"/>
  <w16cid:commentId w16cid:paraId="37ADB2E2" w16cid:durableId="2D968079"/>
  <w16cid:commentId w16cid:paraId="2B556295" w16cid:durableId="008AD333"/>
  <w16cid:commentId w16cid:paraId="3E11D3F1" w16cid:durableId="3E5928A2"/>
  <w16cid:commentId w16cid:paraId="137C8A5F" w16cid:durableId="58E39AE1"/>
  <w16cid:commentId w16cid:paraId="2A74BF5D" w16cid:durableId="2D9680B4"/>
  <w16cid:commentId w16cid:paraId="0A635E5A" w16cid:durableId="45581110"/>
  <w16cid:commentId w16cid:paraId="79DFD3DB" w16cid:durableId="4418F85C"/>
  <w16cid:commentId w16cid:paraId="1ACF655B" w16cid:durableId="779BA7B7"/>
  <w16cid:commentId w16cid:paraId="21702402" w16cid:durableId="29E357A6"/>
  <w16cid:commentId w16cid:paraId="6DA3B8D7" w16cid:durableId="0DEEA998"/>
  <w16cid:commentId w16cid:paraId="4151BCB0" w16cid:durableId="636EDC62"/>
  <w16cid:commentId w16cid:paraId="3CF6EF0A" w16cid:durableId="2D9680FA"/>
  <w16cid:commentId w16cid:paraId="257B695B" w16cid:durableId="38E5A068"/>
  <w16cid:commentId w16cid:paraId="683D31DD" w16cid:durableId="57B99521"/>
  <w16cid:commentId w16cid:paraId="30CB5346" w16cid:durableId="06FE2856"/>
  <w16cid:commentId w16cid:paraId="66C69501" w16cid:durableId="677DF0BC"/>
  <w16cid:commentId w16cid:paraId="414277D3" w16cid:durableId="27BC0602"/>
  <w16cid:commentId w16cid:paraId="5806DF0D" w16cid:durableId="51E260FD"/>
  <w16cid:commentId w16cid:paraId="5432885B" w16cid:durableId="051C780E"/>
  <w16cid:commentId w16cid:paraId="32A49B0E" w16cid:durableId="3D54C143"/>
  <w16cid:commentId w16cid:paraId="6FDD36AF" w16cid:durableId="0F97BDBE"/>
  <w16cid:commentId w16cid:paraId="37CA3D5B" w16cid:durableId="4EFF259B"/>
  <w16cid:commentId w16cid:paraId="64A0AED0" w16cid:durableId="3599AA99"/>
  <w16cid:commentId w16cid:paraId="035F4AD7" w16cid:durableId="2D97D9C7"/>
  <w16cid:commentId w16cid:paraId="11C5F05C" w16cid:durableId="3EDFA35C"/>
  <w16cid:commentId w16cid:paraId="79C6D572" w16cid:durableId="2D96811E"/>
  <w16cid:commentId w16cid:paraId="3BE1FF52" w16cid:durableId="13C4E1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72335" w14:textId="77777777" w:rsidR="00BE4BEA" w:rsidRDefault="00BE4BEA" w:rsidP="000C0AD5">
      <w:pPr>
        <w:spacing w:after="0" w:line="240" w:lineRule="auto"/>
      </w:pPr>
      <w:r>
        <w:separator/>
      </w:r>
    </w:p>
  </w:endnote>
  <w:endnote w:type="continuationSeparator" w:id="0">
    <w:p w14:paraId="0C7E0DFB" w14:textId="77777777" w:rsidR="00BE4BEA" w:rsidRDefault="00BE4BEA" w:rsidP="000C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2765" w14:textId="77777777" w:rsidR="00BF36A2" w:rsidRDefault="00BF3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AE7E8" w14:textId="77777777" w:rsidR="00BF36A2" w:rsidRDefault="00BF36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316E" w14:textId="77777777" w:rsidR="00BF36A2" w:rsidRDefault="00BF3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51FE" w14:textId="77777777" w:rsidR="00BE4BEA" w:rsidRDefault="00BE4BEA" w:rsidP="000C0AD5">
      <w:pPr>
        <w:spacing w:after="0" w:line="240" w:lineRule="auto"/>
      </w:pPr>
      <w:r>
        <w:separator/>
      </w:r>
    </w:p>
  </w:footnote>
  <w:footnote w:type="continuationSeparator" w:id="0">
    <w:p w14:paraId="7FD2A4F6" w14:textId="77777777" w:rsidR="00BE4BEA" w:rsidRDefault="00BE4BEA" w:rsidP="000C0AD5">
      <w:pPr>
        <w:spacing w:after="0" w:line="240" w:lineRule="auto"/>
      </w:pPr>
      <w:r>
        <w:continuationSeparator/>
      </w:r>
    </w:p>
  </w:footnote>
  <w:footnote w:id="1">
    <w:p w14:paraId="6C43869C" w14:textId="77777777" w:rsidR="008E72C2" w:rsidRDefault="008E72C2" w:rsidP="008E72C2">
      <w:pPr>
        <w:pStyle w:val="FootnoteText"/>
      </w:pPr>
      <w:r>
        <w:rPr>
          <w:rStyle w:val="FootnoteReference"/>
        </w:rPr>
        <w:footnoteRef/>
      </w:r>
      <w:r>
        <w:rPr>
          <w:rtl/>
        </w:rPr>
        <w:t xml:space="preserve"> </w:t>
      </w:r>
      <w:r>
        <w:t>Master of Rehabilitation Counseling, Ardakan University, Ardakan, Iran.</w:t>
      </w:r>
    </w:p>
  </w:footnote>
  <w:footnote w:id="2">
    <w:p w14:paraId="759006EE" w14:textId="77777777" w:rsidR="008E72C2" w:rsidRDefault="008E72C2" w:rsidP="008E72C2">
      <w:pPr>
        <w:pStyle w:val="FootnoteText"/>
      </w:pPr>
      <w:r>
        <w:rPr>
          <w:rStyle w:val="FootnoteReference"/>
        </w:rPr>
        <w:footnoteRef/>
      </w:r>
      <w:r>
        <w:rPr>
          <w:rtl/>
        </w:rPr>
        <w:t xml:space="preserve"> </w:t>
      </w:r>
      <w:r>
        <w:t>Corresponding author: Assistant Professor, Department of Psychology, Faculty of Humanities and Social Sciences, Ardakan University, Ardakan, Iran. Email: m.h.safi@ardakan.ac.ir</w:t>
      </w:r>
    </w:p>
  </w:footnote>
  <w:footnote w:id="3">
    <w:p w14:paraId="5D2BE9B1" w14:textId="2683D49D" w:rsidR="008E72C2" w:rsidRPr="007F38B6" w:rsidRDefault="008E72C2" w:rsidP="008E72C2">
      <w:pPr>
        <w:pStyle w:val="FootnoteText"/>
        <w:tabs>
          <w:tab w:val="left" w:pos="4826"/>
        </w:tabs>
        <w:bidi/>
        <w:rPr>
          <w:rFonts w:cs="B Zar"/>
          <w:rtl/>
        </w:rPr>
      </w:pPr>
      <w:r w:rsidRPr="008E72C2">
        <w:rPr>
          <w:rStyle w:val="FootnoteReference"/>
          <w:color w:val="FFFFFF" w:themeColor="background1"/>
        </w:rPr>
        <w:footnoteRef/>
      </w:r>
      <w:r w:rsidRPr="007F38B6">
        <w:rPr>
          <w:rFonts w:cs="B Zar"/>
        </w:rPr>
        <w:t xml:space="preserve"> </w:t>
      </w:r>
      <w:r w:rsidRPr="007F38B6">
        <w:rPr>
          <w:rFonts w:cs="B Zar"/>
          <w:b/>
          <w:bCs/>
          <w:vertAlign w:val="superscript"/>
          <w:rtl/>
        </w:rPr>
        <w:t>*</w:t>
      </w:r>
      <w:r w:rsidRPr="007F38B6">
        <w:rPr>
          <w:rFonts w:cs="B Zar"/>
          <w:rtl/>
        </w:rPr>
        <w:t>. اين مقاله برگرفته از پايان نامه كارشناسي ارشد نويسنده اول مقاله در دانشگاه اردکان است.</w:t>
      </w:r>
    </w:p>
    <w:p w14:paraId="78B124AF" w14:textId="77777777" w:rsidR="008E72C2" w:rsidRPr="007F38B6" w:rsidRDefault="008E72C2" w:rsidP="008E72C2">
      <w:pPr>
        <w:pStyle w:val="FootnoteText"/>
        <w:tabs>
          <w:tab w:val="left" w:pos="4826"/>
        </w:tabs>
        <w:bidi/>
        <w:rPr>
          <w:rFonts w:cs="B Zar"/>
          <w:rtl/>
        </w:rPr>
      </w:pPr>
      <w:r w:rsidRPr="007F38B6">
        <w:rPr>
          <w:rFonts w:cs="B Zar"/>
          <w:rtl/>
        </w:rPr>
        <w:t xml:space="preserve">1. کارشناس ارشد مشاوره توانبخشی، دانشگاه اردکان، اردکان، ایران. </w:t>
      </w:r>
    </w:p>
    <w:p w14:paraId="228E3F01" w14:textId="3ED9484F" w:rsidR="008E72C2" w:rsidRDefault="008E72C2" w:rsidP="008E72C2">
      <w:pPr>
        <w:pStyle w:val="FootnoteText"/>
        <w:bidi/>
        <w:rPr>
          <w:rFonts w:hint="cs"/>
          <w:rtl/>
          <w:lang w:bidi="fa-IR"/>
        </w:rPr>
      </w:pPr>
      <w:r w:rsidRPr="007F38B6">
        <w:rPr>
          <w:rFonts w:cs="B Zar"/>
          <w:color w:val="000000" w:themeColor="text1"/>
          <w:rtl/>
        </w:rPr>
        <w:t xml:space="preserve">2. نویسنده مسئول: استادیار، گروه روانشناسی، دانشکده علوم انسانی و اجتماعی، دانشگاه اردکان، اردکان، ایران. پست الکترونیک: </w:t>
      </w:r>
      <w:hyperlink r:id="rId1" w:history="1">
        <w:r w:rsidRPr="007F38B6">
          <w:rPr>
            <w:rStyle w:val="Hyperlink"/>
            <w:rFonts w:cs="B Zar"/>
            <w:color w:val="000000" w:themeColor="text1"/>
          </w:rPr>
          <w:t>m.h.safi@ardakan.ac.ir</w:t>
        </w:r>
      </w:hyperlink>
      <w:r w:rsidRPr="007F38B6">
        <w:rPr>
          <w:rFonts w:cs="B Zar"/>
          <w:color w:val="000000" w:themeColor="text1"/>
        </w:rPr>
        <w:t xml:space="preserve"> </w:t>
      </w:r>
      <w:r w:rsidRPr="007F38B6">
        <w:rPr>
          <w:rFonts w:cs="B Zar"/>
          <w:color w:val="000000" w:themeColor="text1"/>
          <w:rtl/>
        </w:rPr>
        <w:t xml:space="preserve"> </w:t>
      </w:r>
    </w:p>
  </w:footnote>
  <w:footnote w:id="4">
    <w:p w14:paraId="6622334C" w14:textId="35DD5370" w:rsidR="0082608E" w:rsidRPr="00DD6D78" w:rsidRDefault="0082608E" w:rsidP="0082608E">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Substance Use Disorder</w:t>
      </w:r>
    </w:p>
  </w:footnote>
  <w:footnote w:id="5">
    <w:p w14:paraId="4916CAE4" w14:textId="06D6C0D7" w:rsidR="0082608E" w:rsidRPr="00DD6D78" w:rsidRDefault="0082608E" w:rsidP="0082608E">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Navarro</w:t>
      </w:r>
    </w:p>
  </w:footnote>
  <w:footnote w:id="6">
    <w:p w14:paraId="0A727655" w14:textId="77B0A0B7"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Diagnostic and Statistical Manual of Mental Disorders, Fifth Edition (DSM-5)</w:t>
      </w:r>
    </w:p>
  </w:footnote>
  <w:footnote w:id="7">
    <w:p w14:paraId="643244C3" w14:textId="4E12778D"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Substance-related and Addictive Disorders</w:t>
      </w:r>
    </w:p>
  </w:footnote>
  <w:footnote w:id="8">
    <w:p w14:paraId="7784DB48" w14:textId="35814BCB"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American Psychiatric Association</w:t>
      </w:r>
    </w:p>
  </w:footnote>
  <w:footnote w:id="9">
    <w:p w14:paraId="3EDD4F52" w14:textId="3C456FFB" w:rsidR="0082608E" w:rsidRPr="00DD6D78" w:rsidRDefault="0082608E" w:rsidP="0082608E">
      <w:pPr>
        <w:pStyle w:val="FootnoteText"/>
        <w:rPr>
          <w:rFonts w:asciiTheme="majorBidi" w:hAnsiTheme="majorBidi" w:cstheme="majorBidi"/>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Pr="00DD6D78">
        <w:rPr>
          <w:rFonts w:asciiTheme="majorBidi" w:hAnsiTheme="majorBidi" w:cstheme="majorBidi"/>
          <w:lang w:bidi="fa-IR"/>
        </w:rPr>
        <w:t>Onaemo</w:t>
      </w:r>
    </w:p>
  </w:footnote>
  <w:footnote w:id="10">
    <w:p w14:paraId="5B6414A1" w14:textId="4EE5C3BA" w:rsidR="0082608E" w:rsidRPr="00DD6D78" w:rsidRDefault="0082608E" w:rsidP="0082608E">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Chang</w:t>
      </w:r>
    </w:p>
  </w:footnote>
  <w:footnote w:id="11">
    <w:p w14:paraId="2978491E" w14:textId="5F92A4B7"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Memory</w:t>
      </w:r>
    </w:p>
  </w:footnote>
  <w:footnote w:id="12">
    <w:p w14:paraId="0699DB92" w14:textId="17C5DAC6"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Executive Function</w:t>
      </w:r>
    </w:p>
  </w:footnote>
  <w:footnote w:id="13">
    <w:p w14:paraId="57891115" w14:textId="1C668CB0"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Processing Speed</w:t>
      </w:r>
    </w:p>
  </w:footnote>
  <w:footnote w:id="14">
    <w:p w14:paraId="40613070" w14:textId="252FFC9A"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Caetano</w:t>
      </w:r>
    </w:p>
  </w:footnote>
  <w:footnote w:id="15">
    <w:p w14:paraId="6B8C2269" w14:textId="3CFA706B"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Cohen</w:t>
      </w:r>
    </w:p>
  </w:footnote>
  <w:footnote w:id="16">
    <w:p w14:paraId="7A10FB4B" w14:textId="6EB795DB"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Salas-González</w:t>
      </w:r>
    </w:p>
  </w:footnote>
  <w:footnote w:id="17">
    <w:p w14:paraId="6F7707A9" w14:textId="13FCDC5C" w:rsidR="00163FED" w:rsidRPr="00DD6D78" w:rsidRDefault="00163FED">
      <w:pPr>
        <w:pStyle w:val="FootnoteText"/>
        <w:rPr>
          <w:rFonts w:asciiTheme="majorBidi" w:hAnsiTheme="majorBidi" w:cstheme="majorBidi"/>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Pr="00DD6D78">
        <w:rPr>
          <w:rFonts w:asciiTheme="majorBidi" w:hAnsiTheme="majorBidi" w:cstheme="majorBidi"/>
          <w:lang w:bidi="fa-IR"/>
        </w:rPr>
        <w:t>Weiss</w:t>
      </w:r>
    </w:p>
  </w:footnote>
  <w:footnote w:id="18">
    <w:p w14:paraId="788574D6" w14:textId="669E7B2E"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Caetano</w:t>
      </w:r>
    </w:p>
  </w:footnote>
  <w:footnote w:id="19">
    <w:p w14:paraId="32E03B0A" w14:textId="68E871AB" w:rsidR="0082608E" w:rsidRPr="00DD6D78" w:rsidRDefault="0082608E" w:rsidP="0082608E">
      <w:pPr>
        <w:pStyle w:val="FootnoteText"/>
        <w:rPr>
          <w:rFonts w:asciiTheme="majorBidi" w:hAnsiTheme="majorBidi" w:cstheme="majorBidi"/>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Pr="00DD6D78">
        <w:rPr>
          <w:rFonts w:asciiTheme="majorBidi" w:hAnsiTheme="majorBidi" w:cstheme="majorBidi"/>
          <w:lang w:bidi="fa-IR"/>
        </w:rPr>
        <w:t>Haenjohn</w:t>
      </w:r>
    </w:p>
  </w:footnote>
  <w:footnote w:id="20">
    <w:p w14:paraId="507AE1A9" w14:textId="385DA4C8" w:rsidR="008B39DF" w:rsidRPr="00DD6D78" w:rsidRDefault="008B39DF" w:rsidP="008B39DF">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Pr="00DD6D78">
        <w:rPr>
          <w:rFonts w:asciiTheme="majorBidi" w:hAnsiTheme="majorBidi" w:cstheme="majorBidi"/>
          <w:lang w:bidi="fa-IR"/>
        </w:rPr>
        <w:t>López-Caneda &amp; Almeida-Antunes</w:t>
      </w:r>
    </w:p>
  </w:footnote>
  <w:footnote w:id="21">
    <w:p w14:paraId="13F79252" w14:textId="58F741CD"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Pr="00DD6D78">
        <w:rPr>
          <w:rFonts w:asciiTheme="majorBidi" w:hAnsiTheme="majorBidi" w:cstheme="majorBidi"/>
          <w:lang w:bidi="fa-IR"/>
        </w:rPr>
        <w:t>Bell</w:t>
      </w:r>
    </w:p>
  </w:footnote>
  <w:footnote w:id="22">
    <w:p w14:paraId="1BB51102" w14:textId="20A43D8D"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007F6AB1" w:rsidRPr="00DD6D78">
        <w:rPr>
          <w:rFonts w:asciiTheme="majorBidi" w:hAnsiTheme="majorBidi" w:cstheme="majorBidi"/>
          <w:lang w:bidi="fa-IR"/>
        </w:rPr>
        <w:t>Cost</w:t>
      </w:r>
      <w:r w:rsidRPr="00DD6D78">
        <w:rPr>
          <w:rFonts w:asciiTheme="majorBidi" w:hAnsiTheme="majorBidi" w:cstheme="majorBidi"/>
          <w:lang w:bidi="fa-IR"/>
        </w:rPr>
        <w:t>a</w:t>
      </w:r>
    </w:p>
  </w:footnote>
  <w:footnote w:id="23">
    <w:p w14:paraId="0C5A3C91" w14:textId="57DA0929" w:rsidR="0082608E" w:rsidRPr="00DD6D78" w:rsidRDefault="0082608E" w:rsidP="0082608E">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00560F9D" w:rsidRPr="00DD6D78">
        <w:rPr>
          <w:rFonts w:asciiTheme="majorBidi" w:hAnsiTheme="majorBidi" w:cstheme="majorBidi"/>
        </w:rPr>
        <w:t>Lardier Jr</w:t>
      </w:r>
    </w:p>
  </w:footnote>
  <w:footnote w:id="24">
    <w:p w14:paraId="7CD23B0C" w14:textId="629E59E9" w:rsidR="0082608E" w:rsidRPr="00DD6D78" w:rsidRDefault="0082608E" w:rsidP="0082608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Dong</w:t>
      </w:r>
    </w:p>
  </w:footnote>
  <w:footnote w:id="25">
    <w:p w14:paraId="0851FB89" w14:textId="6FEC2EB0" w:rsidR="007D79CE" w:rsidRPr="00DD6D78" w:rsidRDefault="007D79C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w:t>
      </w:r>
      <w:r w:rsidR="00097B05" w:rsidRPr="00DD6D78">
        <w:rPr>
          <w:rFonts w:asciiTheme="majorBidi" w:hAnsiTheme="majorBidi" w:cstheme="majorBidi"/>
          <w:lang w:bidi="fa-IR"/>
        </w:rPr>
        <w:t>Everyday Memory Inventory</w:t>
      </w:r>
    </w:p>
  </w:footnote>
  <w:footnote w:id="26">
    <w:p w14:paraId="4C2B5E2E" w14:textId="52C7F71E" w:rsidR="00B876EE" w:rsidRPr="00DD6D78" w:rsidRDefault="00B876EE">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w:t>
      </w:r>
      <w:r w:rsidR="00097B05" w:rsidRPr="00DD6D78">
        <w:rPr>
          <w:rFonts w:asciiTheme="majorBidi" w:hAnsiTheme="majorBidi" w:cstheme="majorBidi"/>
          <w:lang w:bidi="fa-IR"/>
        </w:rPr>
        <w:t>Sunderland</w:t>
      </w:r>
    </w:p>
  </w:footnote>
  <w:footnote w:id="27">
    <w:p w14:paraId="36C8F962" w14:textId="5C602A5D" w:rsidR="005972C4" w:rsidRPr="00DD6D78" w:rsidRDefault="005972C4" w:rsidP="005972C4">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Barkley Deficits In Executive Functioning Scale</w:t>
      </w:r>
    </w:p>
  </w:footnote>
  <w:footnote w:id="28">
    <w:p w14:paraId="5713E2F1" w14:textId="70462446" w:rsidR="007C6789" w:rsidRPr="00DD6D78" w:rsidRDefault="007C6789">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Zahlen–Verbindungs Test</w:t>
      </w:r>
      <w:r w:rsidR="00B876EE" w:rsidRPr="00DD6D78">
        <w:rPr>
          <w:rFonts w:asciiTheme="majorBidi" w:hAnsiTheme="majorBidi" w:cstheme="majorBidi"/>
          <w:rtl/>
        </w:rPr>
        <w:t xml:space="preserve"> </w:t>
      </w:r>
      <w:r w:rsidR="00097B05" w:rsidRPr="00DD6D78">
        <w:rPr>
          <w:rFonts w:asciiTheme="majorBidi" w:hAnsiTheme="majorBidi" w:cstheme="majorBidi"/>
        </w:rPr>
        <w:t>(ZVT)</w:t>
      </w:r>
    </w:p>
  </w:footnote>
  <w:footnote w:id="29">
    <w:p w14:paraId="30F61630" w14:textId="4DEA8040" w:rsidR="00B876EE" w:rsidRPr="00DD6D78" w:rsidRDefault="00B876EE">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Oswald &amp; Roth</w:t>
      </w:r>
    </w:p>
  </w:footnote>
  <w:footnote w:id="30">
    <w:p w14:paraId="6BBDF2B9" w14:textId="3846E39A" w:rsidR="007C6789" w:rsidRPr="00DD6D78" w:rsidRDefault="007C6789" w:rsidP="007C6789">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Coding Test (KDT)</w:t>
      </w:r>
    </w:p>
  </w:footnote>
  <w:footnote w:id="31">
    <w:p w14:paraId="71158164" w14:textId="1296684F" w:rsidR="001C0402" w:rsidRPr="00DD6D78" w:rsidRDefault="001C0402">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Sitzwohl</w:t>
      </w:r>
    </w:p>
  </w:footnote>
  <w:footnote w:id="32">
    <w:p w14:paraId="6111BF9B" w14:textId="2F2C5E9D" w:rsidR="00A0528F" w:rsidRPr="00DD6D78" w:rsidRDefault="00A0528F" w:rsidP="00A0528F">
      <w:pPr>
        <w:pStyle w:val="FootnoteText"/>
        <w:rPr>
          <w:rFonts w:asciiTheme="majorBidi" w:hAnsiTheme="majorBidi" w:cstheme="majorBidi"/>
          <w:rtl/>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00097B05" w:rsidRPr="00DD6D78">
        <w:rPr>
          <w:rFonts w:asciiTheme="majorBidi" w:hAnsiTheme="majorBidi" w:cstheme="majorBidi"/>
        </w:rPr>
        <w:t xml:space="preserve"> </w:t>
      </w:r>
      <w:r w:rsidR="00097B05" w:rsidRPr="00DD6D78">
        <w:rPr>
          <w:rFonts w:asciiTheme="majorBidi" w:hAnsiTheme="majorBidi" w:cstheme="majorBidi"/>
          <w:lang w:bidi="fa-IR"/>
        </w:rPr>
        <w:t>Sohlberg</w:t>
      </w:r>
      <w:r w:rsidRPr="00DD6D78">
        <w:rPr>
          <w:rFonts w:asciiTheme="majorBidi" w:hAnsiTheme="majorBidi" w:cstheme="majorBidi"/>
          <w:rtl/>
          <w:lang w:bidi="fa-IR"/>
        </w:rPr>
        <w:t xml:space="preserve"> </w:t>
      </w:r>
      <w:r w:rsidR="00097B05" w:rsidRPr="00DD6D78">
        <w:rPr>
          <w:rFonts w:asciiTheme="majorBidi" w:hAnsiTheme="majorBidi" w:cstheme="majorBidi"/>
          <w:lang w:bidi="fa-IR"/>
        </w:rPr>
        <w:t>&amp; Mateer</w:t>
      </w:r>
    </w:p>
  </w:footnote>
  <w:footnote w:id="33">
    <w:p w14:paraId="6E88108F" w14:textId="5436848D" w:rsidR="00E25875" w:rsidRPr="00DD6D78" w:rsidRDefault="00E25875" w:rsidP="00E25875">
      <w:pPr>
        <w:pStyle w:val="FootnoteText"/>
        <w:rPr>
          <w:rFonts w:asciiTheme="majorBidi" w:hAnsiTheme="majorBidi" w:cstheme="majorBidi"/>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Pr="00DD6D78">
        <w:rPr>
          <w:rFonts w:asciiTheme="majorBidi" w:hAnsiTheme="majorBidi" w:cstheme="majorBidi"/>
          <w:lang w:bidi="fa-IR"/>
        </w:rPr>
        <w:t>Estrada-Medina</w:t>
      </w:r>
    </w:p>
  </w:footnote>
  <w:footnote w:id="34">
    <w:p w14:paraId="74F031A3" w14:textId="4A87F50E" w:rsidR="00E25875" w:rsidRPr="00DD6D78" w:rsidRDefault="00E25875" w:rsidP="00E25875">
      <w:pPr>
        <w:pStyle w:val="FootnoteText"/>
        <w:rPr>
          <w:rFonts w:asciiTheme="majorBidi" w:hAnsiTheme="majorBidi" w:cstheme="majorBidi"/>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Lundie</w:t>
      </w:r>
    </w:p>
  </w:footnote>
  <w:footnote w:id="35">
    <w:p w14:paraId="7B82CDEF" w14:textId="5CD10023" w:rsidR="00E25875" w:rsidRPr="00DD6D78" w:rsidRDefault="00E25875" w:rsidP="00E25875">
      <w:pPr>
        <w:pStyle w:val="FootnoteText"/>
        <w:rPr>
          <w:rFonts w:asciiTheme="majorBidi" w:hAnsiTheme="majorBidi" w:cstheme="majorBidi"/>
          <w:lang w:bidi="fa-IR"/>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w:t>
      </w:r>
      <w:r w:rsidR="00136D6E" w:rsidRPr="00DD6D78">
        <w:rPr>
          <w:rFonts w:asciiTheme="majorBidi" w:hAnsiTheme="majorBidi" w:cstheme="majorBidi"/>
          <w:lang w:bidi="fa-IR"/>
        </w:rPr>
        <w:t>Ávila-Gámiz</w:t>
      </w:r>
    </w:p>
  </w:footnote>
  <w:footnote w:id="36">
    <w:p w14:paraId="642347A0" w14:textId="58FF27B0" w:rsidR="00E25875" w:rsidRPr="00DD6D78" w:rsidRDefault="00E25875" w:rsidP="00E25875">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Johnson &amp; Weinberg</w:t>
      </w:r>
    </w:p>
  </w:footnote>
  <w:footnote w:id="37">
    <w:p w14:paraId="189F7ABE" w14:textId="4FA27722" w:rsidR="00E25875" w:rsidRPr="00DD6D78" w:rsidRDefault="00E25875" w:rsidP="00E25875">
      <w:pPr>
        <w:pStyle w:val="FootnoteText"/>
        <w:rPr>
          <w:rFonts w:asciiTheme="majorBidi" w:hAnsiTheme="majorBidi" w:cstheme="majorBidi"/>
        </w:rPr>
      </w:pPr>
      <w:r w:rsidRPr="00DD6D78">
        <w:rPr>
          <w:rStyle w:val="FootnoteReference"/>
          <w:rFonts w:asciiTheme="majorBidi" w:hAnsiTheme="majorBidi" w:cstheme="majorBidi"/>
        </w:rPr>
        <w:footnoteRef/>
      </w:r>
      <w:r w:rsidR="00BA4AAC">
        <w:rPr>
          <w:rFonts w:asciiTheme="majorBidi" w:hAnsiTheme="majorBidi" w:cstheme="majorBidi"/>
        </w:rPr>
        <w:t>.</w:t>
      </w:r>
      <w:r w:rsidRPr="00DD6D78">
        <w:rPr>
          <w:rFonts w:asciiTheme="majorBidi" w:hAnsiTheme="majorBidi" w:cstheme="majorBidi"/>
        </w:rPr>
        <w:t xml:space="preserve"> Lincoln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7365" w14:textId="77777777" w:rsidR="00BF36A2" w:rsidRDefault="00BF3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4C5A" w14:textId="77777777" w:rsidR="00BF36A2" w:rsidRDefault="00BF36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3197" w14:textId="77777777" w:rsidR="00BF36A2" w:rsidRDefault="00BF3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6C12"/>
    <w:multiLevelType w:val="hybridMultilevel"/>
    <w:tmpl w:val="7D328D7C"/>
    <w:lvl w:ilvl="0" w:tplc="964669A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751210B"/>
    <w:multiLevelType w:val="multilevel"/>
    <w:tmpl w:val="902200F6"/>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2" w15:restartNumberingAfterBreak="0">
    <w:nsid w:val="3F6B2B2D"/>
    <w:multiLevelType w:val="hybridMultilevel"/>
    <w:tmpl w:val="07CC5932"/>
    <w:lvl w:ilvl="0" w:tplc="603A2A74">
      <w:start w:val="1"/>
      <w:numFmt w:val="decimal"/>
      <w:lvlText w:val="%1-"/>
      <w:lvlJc w:val="left"/>
      <w:pPr>
        <w:ind w:left="360" w:hanging="360"/>
      </w:pPr>
      <w:rPr>
        <w:rFonts w:cs="B Zar"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64D6BF3"/>
    <w:multiLevelType w:val="hybridMultilevel"/>
    <w:tmpl w:val="1AEAD5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2270827">
    <w:abstractNumId w:val="1"/>
  </w:num>
  <w:num w:numId="2" w16cid:durableId="12459299">
    <w:abstractNumId w:val="0"/>
  </w:num>
  <w:num w:numId="3" w16cid:durableId="2051761061">
    <w:abstractNumId w:val="2"/>
  </w:num>
  <w:num w:numId="4" w16cid:durableId="23004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2"/>
    <w:rsid w:val="000010BA"/>
    <w:rsid w:val="00001880"/>
    <w:rsid w:val="000040AA"/>
    <w:rsid w:val="000137A6"/>
    <w:rsid w:val="00016930"/>
    <w:rsid w:val="00022455"/>
    <w:rsid w:val="00023AAF"/>
    <w:rsid w:val="00030C62"/>
    <w:rsid w:val="000424F0"/>
    <w:rsid w:val="0004298A"/>
    <w:rsid w:val="00043684"/>
    <w:rsid w:val="00051706"/>
    <w:rsid w:val="0005338E"/>
    <w:rsid w:val="00053435"/>
    <w:rsid w:val="00057AEA"/>
    <w:rsid w:val="00062508"/>
    <w:rsid w:val="00063549"/>
    <w:rsid w:val="00065DB4"/>
    <w:rsid w:val="00074724"/>
    <w:rsid w:val="000801EE"/>
    <w:rsid w:val="0008569C"/>
    <w:rsid w:val="00090A4E"/>
    <w:rsid w:val="00097B05"/>
    <w:rsid w:val="000A2207"/>
    <w:rsid w:val="000A7641"/>
    <w:rsid w:val="000B0AAD"/>
    <w:rsid w:val="000B6240"/>
    <w:rsid w:val="000C0AD5"/>
    <w:rsid w:val="000D6DE7"/>
    <w:rsid w:val="000F2B6C"/>
    <w:rsid w:val="000F4FC1"/>
    <w:rsid w:val="000F5764"/>
    <w:rsid w:val="000F7FCA"/>
    <w:rsid w:val="0010664B"/>
    <w:rsid w:val="00110885"/>
    <w:rsid w:val="00112083"/>
    <w:rsid w:val="0013502C"/>
    <w:rsid w:val="00136D6E"/>
    <w:rsid w:val="001505C0"/>
    <w:rsid w:val="00154A58"/>
    <w:rsid w:val="00161ED6"/>
    <w:rsid w:val="001627D9"/>
    <w:rsid w:val="00163FED"/>
    <w:rsid w:val="00165801"/>
    <w:rsid w:val="001748C0"/>
    <w:rsid w:val="00187445"/>
    <w:rsid w:val="001912E7"/>
    <w:rsid w:val="00192532"/>
    <w:rsid w:val="00196EAF"/>
    <w:rsid w:val="001B7F20"/>
    <w:rsid w:val="001C0402"/>
    <w:rsid w:val="001C286A"/>
    <w:rsid w:val="001C3A5B"/>
    <w:rsid w:val="001C6A44"/>
    <w:rsid w:val="001D6089"/>
    <w:rsid w:val="001D6E6A"/>
    <w:rsid w:val="001E3AC4"/>
    <w:rsid w:val="001F246C"/>
    <w:rsid w:val="00206588"/>
    <w:rsid w:val="002076AF"/>
    <w:rsid w:val="00213E01"/>
    <w:rsid w:val="002213AD"/>
    <w:rsid w:val="00232C4B"/>
    <w:rsid w:val="002400E8"/>
    <w:rsid w:val="0024730B"/>
    <w:rsid w:val="00263E84"/>
    <w:rsid w:val="0026409F"/>
    <w:rsid w:val="00264D10"/>
    <w:rsid w:val="002656BE"/>
    <w:rsid w:val="00265CA3"/>
    <w:rsid w:val="00271674"/>
    <w:rsid w:val="00277175"/>
    <w:rsid w:val="002801B0"/>
    <w:rsid w:val="00293B82"/>
    <w:rsid w:val="002957E4"/>
    <w:rsid w:val="0029738C"/>
    <w:rsid w:val="002A267F"/>
    <w:rsid w:val="002A3674"/>
    <w:rsid w:val="002A4E47"/>
    <w:rsid w:val="002B26A2"/>
    <w:rsid w:val="002B3206"/>
    <w:rsid w:val="002B621C"/>
    <w:rsid w:val="002C1650"/>
    <w:rsid w:val="002C4A05"/>
    <w:rsid w:val="002C5A81"/>
    <w:rsid w:val="002E2EF5"/>
    <w:rsid w:val="002F3808"/>
    <w:rsid w:val="002F4507"/>
    <w:rsid w:val="00306866"/>
    <w:rsid w:val="003075DA"/>
    <w:rsid w:val="00310448"/>
    <w:rsid w:val="00311899"/>
    <w:rsid w:val="00312BC4"/>
    <w:rsid w:val="003236F3"/>
    <w:rsid w:val="0033085E"/>
    <w:rsid w:val="00346280"/>
    <w:rsid w:val="00347FB7"/>
    <w:rsid w:val="00353B9D"/>
    <w:rsid w:val="0035713F"/>
    <w:rsid w:val="00360653"/>
    <w:rsid w:val="00363111"/>
    <w:rsid w:val="0036642A"/>
    <w:rsid w:val="00370092"/>
    <w:rsid w:val="003929CD"/>
    <w:rsid w:val="003A40F6"/>
    <w:rsid w:val="003A5073"/>
    <w:rsid w:val="003A5281"/>
    <w:rsid w:val="003C1C16"/>
    <w:rsid w:val="003C31A0"/>
    <w:rsid w:val="003D3600"/>
    <w:rsid w:val="003D53DF"/>
    <w:rsid w:val="003D752B"/>
    <w:rsid w:val="003E1CC9"/>
    <w:rsid w:val="003E5E8E"/>
    <w:rsid w:val="003F0DCB"/>
    <w:rsid w:val="003F6C86"/>
    <w:rsid w:val="003F7546"/>
    <w:rsid w:val="00400A06"/>
    <w:rsid w:val="00401454"/>
    <w:rsid w:val="00407CA7"/>
    <w:rsid w:val="00410679"/>
    <w:rsid w:val="004141F9"/>
    <w:rsid w:val="004161B1"/>
    <w:rsid w:val="00417B02"/>
    <w:rsid w:val="00423E7B"/>
    <w:rsid w:val="004262BA"/>
    <w:rsid w:val="0043163E"/>
    <w:rsid w:val="00432221"/>
    <w:rsid w:val="004454F4"/>
    <w:rsid w:val="00456E74"/>
    <w:rsid w:val="00467571"/>
    <w:rsid w:val="0047024B"/>
    <w:rsid w:val="00475785"/>
    <w:rsid w:val="00475A34"/>
    <w:rsid w:val="00476638"/>
    <w:rsid w:val="00483DC8"/>
    <w:rsid w:val="0048694D"/>
    <w:rsid w:val="004A0753"/>
    <w:rsid w:val="004A0F0C"/>
    <w:rsid w:val="004A318B"/>
    <w:rsid w:val="004B2336"/>
    <w:rsid w:val="004D048E"/>
    <w:rsid w:val="004D3015"/>
    <w:rsid w:val="004D4B02"/>
    <w:rsid w:val="004F08C7"/>
    <w:rsid w:val="004F35A5"/>
    <w:rsid w:val="004F4777"/>
    <w:rsid w:val="004F6171"/>
    <w:rsid w:val="004F6E71"/>
    <w:rsid w:val="00502A70"/>
    <w:rsid w:val="00505E12"/>
    <w:rsid w:val="00515F3C"/>
    <w:rsid w:val="00516C8B"/>
    <w:rsid w:val="00521B7A"/>
    <w:rsid w:val="005248A5"/>
    <w:rsid w:val="00531146"/>
    <w:rsid w:val="00531524"/>
    <w:rsid w:val="00535B5F"/>
    <w:rsid w:val="005433DC"/>
    <w:rsid w:val="00547228"/>
    <w:rsid w:val="005505BC"/>
    <w:rsid w:val="00557B70"/>
    <w:rsid w:val="00560F9D"/>
    <w:rsid w:val="005664B9"/>
    <w:rsid w:val="0056768D"/>
    <w:rsid w:val="005729BB"/>
    <w:rsid w:val="005972C4"/>
    <w:rsid w:val="005A42C9"/>
    <w:rsid w:val="005A53A8"/>
    <w:rsid w:val="005B4881"/>
    <w:rsid w:val="005B5C7A"/>
    <w:rsid w:val="005B6608"/>
    <w:rsid w:val="005E24B9"/>
    <w:rsid w:val="005F09BC"/>
    <w:rsid w:val="00600134"/>
    <w:rsid w:val="00605C08"/>
    <w:rsid w:val="006114F6"/>
    <w:rsid w:val="00621807"/>
    <w:rsid w:val="00622316"/>
    <w:rsid w:val="00622893"/>
    <w:rsid w:val="00627E01"/>
    <w:rsid w:val="006307F2"/>
    <w:rsid w:val="00631DC5"/>
    <w:rsid w:val="00642E61"/>
    <w:rsid w:val="00643849"/>
    <w:rsid w:val="00644349"/>
    <w:rsid w:val="00653E70"/>
    <w:rsid w:val="00663AB6"/>
    <w:rsid w:val="00672C56"/>
    <w:rsid w:val="00677287"/>
    <w:rsid w:val="0068157D"/>
    <w:rsid w:val="00685859"/>
    <w:rsid w:val="00697A7B"/>
    <w:rsid w:val="006A3132"/>
    <w:rsid w:val="006B011D"/>
    <w:rsid w:val="006B5617"/>
    <w:rsid w:val="006D0169"/>
    <w:rsid w:val="006D0A59"/>
    <w:rsid w:val="006F5A55"/>
    <w:rsid w:val="006F76E4"/>
    <w:rsid w:val="006F781A"/>
    <w:rsid w:val="007131AC"/>
    <w:rsid w:val="00733EC1"/>
    <w:rsid w:val="007355AC"/>
    <w:rsid w:val="007357BF"/>
    <w:rsid w:val="00740FEA"/>
    <w:rsid w:val="00742E63"/>
    <w:rsid w:val="00743084"/>
    <w:rsid w:val="00751B95"/>
    <w:rsid w:val="00755B11"/>
    <w:rsid w:val="00762913"/>
    <w:rsid w:val="00765B41"/>
    <w:rsid w:val="00765D34"/>
    <w:rsid w:val="007666E1"/>
    <w:rsid w:val="00766E9B"/>
    <w:rsid w:val="00773224"/>
    <w:rsid w:val="007775A1"/>
    <w:rsid w:val="00785E09"/>
    <w:rsid w:val="00787F62"/>
    <w:rsid w:val="00790D2C"/>
    <w:rsid w:val="007A05E8"/>
    <w:rsid w:val="007A67DF"/>
    <w:rsid w:val="007A7767"/>
    <w:rsid w:val="007B1177"/>
    <w:rsid w:val="007B1CE2"/>
    <w:rsid w:val="007B5EB4"/>
    <w:rsid w:val="007B7A34"/>
    <w:rsid w:val="007B7A67"/>
    <w:rsid w:val="007B7C4D"/>
    <w:rsid w:val="007C6789"/>
    <w:rsid w:val="007C6AC6"/>
    <w:rsid w:val="007D0F86"/>
    <w:rsid w:val="007D2573"/>
    <w:rsid w:val="007D3752"/>
    <w:rsid w:val="007D79CE"/>
    <w:rsid w:val="007E49BC"/>
    <w:rsid w:val="007F65FD"/>
    <w:rsid w:val="007F6AB1"/>
    <w:rsid w:val="00802A60"/>
    <w:rsid w:val="00802BFF"/>
    <w:rsid w:val="00803C9E"/>
    <w:rsid w:val="00805A20"/>
    <w:rsid w:val="008166D7"/>
    <w:rsid w:val="008169DB"/>
    <w:rsid w:val="00824DC4"/>
    <w:rsid w:val="008258F8"/>
    <w:rsid w:val="0082608E"/>
    <w:rsid w:val="008308DE"/>
    <w:rsid w:val="00841721"/>
    <w:rsid w:val="00850A43"/>
    <w:rsid w:val="008556C1"/>
    <w:rsid w:val="00857183"/>
    <w:rsid w:val="00857975"/>
    <w:rsid w:val="0086349D"/>
    <w:rsid w:val="0086445C"/>
    <w:rsid w:val="00871E89"/>
    <w:rsid w:val="008859D5"/>
    <w:rsid w:val="0089299A"/>
    <w:rsid w:val="008A0F43"/>
    <w:rsid w:val="008A3AF7"/>
    <w:rsid w:val="008B39DF"/>
    <w:rsid w:val="008B7168"/>
    <w:rsid w:val="008C3C1B"/>
    <w:rsid w:val="008C6512"/>
    <w:rsid w:val="008C6872"/>
    <w:rsid w:val="008D0BFB"/>
    <w:rsid w:val="008E16F1"/>
    <w:rsid w:val="008E3617"/>
    <w:rsid w:val="008E59A2"/>
    <w:rsid w:val="008E72C2"/>
    <w:rsid w:val="00900174"/>
    <w:rsid w:val="009014B0"/>
    <w:rsid w:val="009017D9"/>
    <w:rsid w:val="00907453"/>
    <w:rsid w:val="009105CC"/>
    <w:rsid w:val="00910645"/>
    <w:rsid w:val="009123FB"/>
    <w:rsid w:val="00913F19"/>
    <w:rsid w:val="00915199"/>
    <w:rsid w:val="0092350E"/>
    <w:rsid w:val="00960737"/>
    <w:rsid w:val="00961133"/>
    <w:rsid w:val="00963498"/>
    <w:rsid w:val="00973C0A"/>
    <w:rsid w:val="00980ACF"/>
    <w:rsid w:val="00981977"/>
    <w:rsid w:val="009819F1"/>
    <w:rsid w:val="0099256C"/>
    <w:rsid w:val="009953F0"/>
    <w:rsid w:val="009A2066"/>
    <w:rsid w:val="009A68EF"/>
    <w:rsid w:val="009B4C38"/>
    <w:rsid w:val="009D286D"/>
    <w:rsid w:val="009D2962"/>
    <w:rsid w:val="009D4509"/>
    <w:rsid w:val="009E3C37"/>
    <w:rsid w:val="009E70FE"/>
    <w:rsid w:val="009F4469"/>
    <w:rsid w:val="00A04BF3"/>
    <w:rsid w:val="00A0528F"/>
    <w:rsid w:val="00A2454D"/>
    <w:rsid w:val="00A24775"/>
    <w:rsid w:val="00A265DC"/>
    <w:rsid w:val="00A34448"/>
    <w:rsid w:val="00A36862"/>
    <w:rsid w:val="00A37490"/>
    <w:rsid w:val="00A3775D"/>
    <w:rsid w:val="00A47A75"/>
    <w:rsid w:val="00A54D0E"/>
    <w:rsid w:val="00A65180"/>
    <w:rsid w:val="00A65788"/>
    <w:rsid w:val="00A72587"/>
    <w:rsid w:val="00A751A0"/>
    <w:rsid w:val="00A8422F"/>
    <w:rsid w:val="00A850BE"/>
    <w:rsid w:val="00A9021E"/>
    <w:rsid w:val="00AA7F62"/>
    <w:rsid w:val="00AB4B13"/>
    <w:rsid w:val="00AB5A2F"/>
    <w:rsid w:val="00AC58DE"/>
    <w:rsid w:val="00AC58F4"/>
    <w:rsid w:val="00AD6767"/>
    <w:rsid w:val="00AE26EF"/>
    <w:rsid w:val="00B019AF"/>
    <w:rsid w:val="00B041C8"/>
    <w:rsid w:val="00B052F9"/>
    <w:rsid w:val="00B1083F"/>
    <w:rsid w:val="00B11A22"/>
    <w:rsid w:val="00B1756D"/>
    <w:rsid w:val="00B2732C"/>
    <w:rsid w:val="00B34625"/>
    <w:rsid w:val="00B37674"/>
    <w:rsid w:val="00B51FB5"/>
    <w:rsid w:val="00B54DD3"/>
    <w:rsid w:val="00B5523B"/>
    <w:rsid w:val="00B85A71"/>
    <w:rsid w:val="00B86A6D"/>
    <w:rsid w:val="00B876EE"/>
    <w:rsid w:val="00B87C54"/>
    <w:rsid w:val="00BA3436"/>
    <w:rsid w:val="00BA4AAC"/>
    <w:rsid w:val="00BA791C"/>
    <w:rsid w:val="00BB5D74"/>
    <w:rsid w:val="00BB7FDF"/>
    <w:rsid w:val="00BC02E0"/>
    <w:rsid w:val="00BC0AC6"/>
    <w:rsid w:val="00BC6946"/>
    <w:rsid w:val="00BD5ACF"/>
    <w:rsid w:val="00BE0E54"/>
    <w:rsid w:val="00BE467B"/>
    <w:rsid w:val="00BE4BEA"/>
    <w:rsid w:val="00BE61E5"/>
    <w:rsid w:val="00BE73A7"/>
    <w:rsid w:val="00BF00F8"/>
    <w:rsid w:val="00BF36A2"/>
    <w:rsid w:val="00BF4ADA"/>
    <w:rsid w:val="00BF62AB"/>
    <w:rsid w:val="00BF70FA"/>
    <w:rsid w:val="00C000E4"/>
    <w:rsid w:val="00C06ED1"/>
    <w:rsid w:val="00C074D4"/>
    <w:rsid w:val="00C10665"/>
    <w:rsid w:val="00C33AC7"/>
    <w:rsid w:val="00C46279"/>
    <w:rsid w:val="00C47B8A"/>
    <w:rsid w:val="00C500F3"/>
    <w:rsid w:val="00C50E04"/>
    <w:rsid w:val="00C522EE"/>
    <w:rsid w:val="00C52BE1"/>
    <w:rsid w:val="00C65792"/>
    <w:rsid w:val="00C65C2B"/>
    <w:rsid w:val="00C6744B"/>
    <w:rsid w:val="00C70FA2"/>
    <w:rsid w:val="00C71BF9"/>
    <w:rsid w:val="00C754FC"/>
    <w:rsid w:val="00C76265"/>
    <w:rsid w:val="00C77A6B"/>
    <w:rsid w:val="00C85450"/>
    <w:rsid w:val="00C900B1"/>
    <w:rsid w:val="00C9180A"/>
    <w:rsid w:val="00C96571"/>
    <w:rsid w:val="00CA0B00"/>
    <w:rsid w:val="00CA1D79"/>
    <w:rsid w:val="00CB4F91"/>
    <w:rsid w:val="00CC29D4"/>
    <w:rsid w:val="00CC7167"/>
    <w:rsid w:val="00CD07FA"/>
    <w:rsid w:val="00CD49CF"/>
    <w:rsid w:val="00CE61AA"/>
    <w:rsid w:val="00CE6AE6"/>
    <w:rsid w:val="00CF2CF6"/>
    <w:rsid w:val="00CF3F3E"/>
    <w:rsid w:val="00CF6A36"/>
    <w:rsid w:val="00CF6D7B"/>
    <w:rsid w:val="00D01A0E"/>
    <w:rsid w:val="00D042E3"/>
    <w:rsid w:val="00D057D9"/>
    <w:rsid w:val="00D27089"/>
    <w:rsid w:val="00D27A62"/>
    <w:rsid w:val="00D40BCB"/>
    <w:rsid w:val="00D44FE3"/>
    <w:rsid w:val="00D52821"/>
    <w:rsid w:val="00D661AA"/>
    <w:rsid w:val="00D67613"/>
    <w:rsid w:val="00D7033A"/>
    <w:rsid w:val="00D84550"/>
    <w:rsid w:val="00D86A50"/>
    <w:rsid w:val="00D97793"/>
    <w:rsid w:val="00DA27A0"/>
    <w:rsid w:val="00DA6F78"/>
    <w:rsid w:val="00DB241C"/>
    <w:rsid w:val="00DB47CC"/>
    <w:rsid w:val="00DD00CC"/>
    <w:rsid w:val="00DD6D78"/>
    <w:rsid w:val="00DE0551"/>
    <w:rsid w:val="00DE0B52"/>
    <w:rsid w:val="00DE0EFC"/>
    <w:rsid w:val="00DE1A41"/>
    <w:rsid w:val="00DE2AD7"/>
    <w:rsid w:val="00DE63C2"/>
    <w:rsid w:val="00DF0215"/>
    <w:rsid w:val="00DF2981"/>
    <w:rsid w:val="00E03A71"/>
    <w:rsid w:val="00E03FC2"/>
    <w:rsid w:val="00E06BA1"/>
    <w:rsid w:val="00E125E0"/>
    <w:rsid w:val="00E131D6"/>
    <w:rsid w:val="00E2506C"/>
    <w:rsid w:val="00E25875"/>
    <w:rsid w:val="00E33D03"/>
    <w:rsid w:val="00E4478E"/>
    <w:rsid w:val="00E44E20"/>
    <w:rsid w:val="00E46674"/>
    <w:rsid w:val="00E50C52"/>
    <w:rsid w:val="00E54EC7"/>
    <w:rsid w:val="00E56ECE"/>
    <w:rsid w:val="00E65B2E"/>
    <w:rsid w:val="00E74061"/>
    <w:rsid w:val="00E80D13"/>
    <w:rsid w:val="00E84367"/>
    <w:rsid w:val="00E85F04"/>
    <w:rsid w:val="00E8736D"/>
    <w:rsid w:val="00E8755E"/>
    <w:rsid w:val="00E9237D"/>
    <w:rsid w:val="00E97641"/>
    <w:rsid w:val="00EA5EEE"/>
    <w:rsid w:val="00EB7C0A"/>
    <w:rsid w:val="00ED4763"/>
    <w:rsid w:val="00ED4C9B"/>
    <w:rsid w:val="00EE016C"/>
    <w:rsid w:val="00EE063B"/>
    <w:rsid w:val="00EE4D4B"/>
    <w:rsid w:val="00EE6F87"/>
    <w:rsid w:val="00EF24FE"/>
    <w:rsid w:val="00F00A6B"/>
    <w:rsid w:val="00F019A6"/>
    <w:rsid w:val="00F132FC"/>
    <w:rsid w:val="00F17B29"/>
    <w:rsid w:val="00F35D55"/>
    <w:rsid w:val="00F40C8E"/>
    <w:rsid w:val="00F50CA5"/>
    <w:rsid w:val="00F52D6B"/>
    <w:rsid w:val="00F67C8A"/>
    <w:rsid w:val="00F70AC5"/>
    <w:rsid w:val="00F80C69"/>
    <w:rsid w:val="00F94EBD"/>
    <w:rsid w:val="00FA743A"/>
    <w:rsid w:val="00FA7C84"/>
    <w:rsid w:val="00FC169E"/>
    <w:rsid w:val="00FC3B2A"/>
    <w:rsid w:val="00FC422A"/>
    <w:rsid w:val="00FC512A"/>
    <w:rsid w:val="00FC786A"/>
    <w:rsid w:val="00FE1888"/>
    <w:rsid w:val="00FE1C85"/>
    <w:rsid w:val="00FE2B1D"/>
    <w:rsid w:val="00FE33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2D1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41067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link w:val="Heading3Char"/>
    <w:uiPriority w:val="9"/>
    <w:qFormat/>
    <w:rsid w:val="009105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 Char Char Char Char,Char Char Char Char Char,Char4,پاورقي,متن زيرنويس Char,متن زيرنويس,Footnote Text Char Char,Footnote Text Char1 Char1 Char,Farsi,Char Char Char Char Char Char Char Char Char Char, Char,Char3,پاورقی"/>
    <w:basedOn w:val="Normal"/>
    <w:link w:val="FootnoteTextChar"/>
    <w:uiPriority w:val="99"/>
    <w:unhideWhenUsed/>
    <w:rsid w:val="000C0AD5"/>
    <w:pPr>
      <w:spacing w:after="0" w:line="240" w:lineRule="auto"/>
    </w:pPr>
    <w:rPr>
      <w:rFonts w:eastAsia="Times New Roman"/>
      <w:sz w:val="20"/>
      <w:szCs w:val="20"/>
    </w:rPr>
  </w:style>
  <w:style w:type="character" w:customStyle="1" w:styleId="FootnoteTextChar">
    <w:name w:val="Footnote Text Char"/>
    <w:aliases w:val="Char Char,Char Char Char Char Char Char Char Char,Char Char Char Char Char Char,Char4 Char,پاورقي Char,متن زيرنويس Char Char,متن زيرنويس Char1,Footnote Text Char Char Char,Footnote Text Char1 Char1 Char Char,Farsi Char, Char Char"/>
    <w:link w:val="FootnoteText"/>
    <w:uiPriority w:val="99"/>
    <w:rsid w:val="000C0AD5"/>
    <w:rPr>
      <w:rFonts w:ascii="Calibri" w:eastAsia="Times New Roman" w:hAnsi="Calibri" w:cs="Arial"/>
      <w:sz w:val="20"/>
      <w:szCs w:val="20"/>
    </w:rPr>
  </w:style>
  <w:style w:type="character" w:styleId="FootnoteReference">
    <w:name w:val="footnote reference"/>
    <w:aliases w:val="شماره زيرنويس,Omid Footnote,مرجع پاورقي"/>
    <w:uiPriority w:val="99"/>
    <w:unhideWhenUsed/>
    <w:qFormat/>
    <w:rsid w:val="000C0AD5"/>
    <w:rPr>
      <w:vertAlign w:val="superscript"/>
    </w:rPr>
  </w:style>
  <w:style w:type="paragraph" w:styleId="NormalWeb">
    <w:name w:val="Normal (Web)"/>
    <w:basedOn w:val="Normal"/>
    <w:uiPriority w:val="99"/>
    <w:unhideWhenUsed/>
    <w:rsid w:val="00154A58"/>
    <w:rPr>
      <w:rFonts w:ascii="Times New Roman" w:hAnsi="Times New Roman" w:cs="Times New Roman"/>
      <w:sz w:val="24"/>
      <w:szCs w:val="24"/>
    </w:rPr>
  </w:style>
  <w:style w:type="character" w:customStyle="1" w:styleId="Heading3Char">
    <w:name w:val="Heading 3 Char"/>
    <w:link w:val="Heading3"/>
    <w:uiPriority w:val="9"/>
    <w:rsid w:val="009105CC"/>
    <w:rPr>
      <w:rFonts w:ascii="Times New Roman" w:eastAsia="Times New Roman" w:hAnsi="Times New Roman" w:cs="Times New Roman"/>
      <w:b/>
      <w:bCs/>
      <w:sz w:val="27"/>
      <w:szCs w:val="27"/>
    </w:rPr>
  </w:style>
  <w:style w:type="paragraph" w:styleId="ListParagraph">
    <w:name w:val="List Paragraph"/>
    <w:basedOn w:val="Normal"/>
    <w:uiPriority w:val="34"/>
    <w:qFormat/>
    <w:rsid w:val="003F0DCB"/>
    <w:pPr>
      <w:ind w:left="720"/>
      <w:contextualSpacing/>
    </w:pPr>
  </w:style>
  <w:style w:type="character" w:customStyle="1" w:styleId="Heading2Char">
    <w:name w:val="Heading 2 Char"/>
    <w:link w:val="Heading2"/>
    <w:uiPriority w:val="9"/>
    <w:semiHidden/>
    <w:rsid w:val="00410679"/>
    <w:rPr>
      <w:rFonts w:ascii="Calibri Light" w:eastAsia="Times New Roman" w:hAnsi="Calibri Light" w:cs="Times New Roman"/>
      <w:color w:val="2F5496"/>
      <w:sz w:val="26"/>
      <w:szCs w:val="26"/>
    </w:rPr>
  </w:style>
  <w:style w:type="table" w:styleId="TableGrid">
    <w:name w:val="Table Grid"/>
    <w:basedOn w:val="TableNormal"/>
    <w:uiPriority w:val="39"/>
    <w:rsid w:val="00E80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15F3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BB5D74"/>
    <w:rPr>
      <w:i/>
      <w:iCs/>
    </w:rPr>
  </w:style>
  <w:style w:type="table" w:styleId="PlainTable5">
    <w:name w:val="Plain Table 5"/>
    <w:basedOn w:val="TableNormal"/>
    <w:uiPriority w:val="45"/>
    <w:rsid w:val="004D3015"/>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1C286A"/>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
    <w:name w:val="Table Grid2"/>
    <w:basedOn w:val="TableNormal"/>
    <w:next w:val="TableGrid"/>
    <w:uiPriority w:val="39"/>
    <w:rsid w:val="00F67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0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83DC8"/>
    <w:rPr>
      <w:color w:val="0563C1"/>
      <w:u w:val="single"/>
    </w:rPr>
  </w:style>
  <w:style w:type="character" w:styleId="UnresolvedMention">
    <w:name w:val="Unresolved Mention"/>
    <w:uiPriority w:val="99"/>
    <w:semiHidden/>
    <w:unhideWhenUsed/>
    <w:rsid w:val="00483DC8"/>
    <w:rPr>
      <w:color w:val="605E5C"/>
      <w:shd w:val="clear" w:color="auto" w:fill="E1DFDD"/>
    </w:rPr>
  </w:style>
  <w:style w:type="character" w:styleId="Strong">
    <w:name w:val="Strong"/>
    <w:uiPriority w:val="22"/>
    <w:qFormat/>
    <w:rsid w:val="00311899"/>
    <w:rPr>
      <w:b/>
      <w:bCs/>
    </w:rPr>
  </w:style>
  <w:style w:type="character" w:styleId="CommentReference">
    <w:name w:val="annotation reference"/>
    <w:uiPriority w:val="99"/>
    <w:semiHidden/>
    <w:unhideWhenUsed/>
    <w:rsid w:val="00841721"/>
    <w:rPr>
      <w:sz w:val="16"/>
      <w:szCs w:val="16"/>
    </w:rPr>
  </w:style>
  <w:style w:type="paragraph" w:styleId="CommentText">
    <w:name w:val="annotation text"/>
    <w:basedOn w:val="Normal"/>
    <w:link w:val="CommentTextChar"/>
    <w:uiPriority w:val="99"/>
    <w:semiHidden/>
    <w:unhideWhenUsed/>
    <w:rsid w:val="00841721"/>
    <w:rPr>
      <w:sz w:val="20"/>
      <w:szCs w:val="20"/>
    </w:rPr>
  </w:style>
  <w:style w:type="character" w:customStyle="1" w:styleId="CommentTextChar">
    <w:name w:val="Comment Text Char"/>
    <w:basedOn w:val="DefaultParagraphFont"/>
    <w:link w:val="CommentText"/>
    <w:uiPriority w:val="99"/>
    <w:semiHidden/>
    <w:rsid w:val="00841721"/>
  </w:style>
  <w:style w:type="paragraph" w:styleId="CommentSubject">
    <w:name w:val="annotation subject"/>
    <w:basedOn w:val="CommentText"/>
    <w:next w:val="CommentText"/>
    <w:link w:val="CommentSubjectChar"/>
    <w:uiPriority w:val="99"/>
    <w:semiHidden/>
    <w:unhideWhenUsed/>
    <w:rsid w:val="00841721"/>
    <w:rPr>
      <w:b/>
      <w:bCs/>
    </w:rPr>
  </w:style>
  <w:style w:type="character" w:customStyle="1" w:styleId="CommentSubjectChar">
    <w:name w:val="Comment Subject Char"/>
    <w:link w:val="CommentSubject"/>
    <w:uiPriority w:val="99"/>
    <w:semiHidden/>
    <w:rsid w:val="00841721"/>
    <w:rPr>
      <w:b/>
      <w:bCs/>
    </w:rPr>
  </w:style>
  <w:style w:type="paragraph" w:styleId="BalloonText">
    <w:name w:val="Balloon Text"/>
    <w:basedOn w:val="Normal"/>
    <w:link w:val="BalloonTextChar"/>
    <w:uiPriority w:val="99"/>
    <w:semiHidden/>
    <w:unhideWhenUsed/>
    <w:rsid w:val="008417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41721"/>
    <w:rPr>
      <w:rFonts w:ascii="Tahoma" w:hAnsi="Tahoma" w:cs="Tahoma"/>
      <w:sz w:val="16"/>
      <w:szCs w:val="16"/>
    </w:rPr>
  </w:style>
  <w:style w:type="paragraph" w:styleId="Header">
    <w:name w:val="header"/>
    <w:basedOn w:val="Normal"/>
    <w:link w:val="HeaderChar"/>
    <w:uiPriority w:val="99"/>
    <w:unhideWhenUsed/>
    <w:rsid w:val="00BF36A2"/>
    <w:pPr>
      <w:tabs>
        <w:tab w:val="center" w:pos="4680"/>
        <w:tab w:val="right" w:pos="9360"/>
      </w:tabs>
    </w:pPr>
  </w:style>
  <w:style w:type="character" w:customStyle="1" w:styleId="HeaderChar">
    <w:name w:val="Header Char"/>
    <w:link w:val="Header"/>
    <w:uiPriority w:val="99"/>
    <w:rsid w:val="00BF36A2"/>
    <w:rPr>
      <w:sz w:val="22"/>
      <w:szCs w:val="22"/>
    </w:rPr>
  </w:style>
  <w:style w:type="paragraph" w:styleId="Footer">
    <w:name w:val="footer"/>
    <w:basedOn w:val="Normal"/>
    <w:link w:val="FooterChar"/>
    <w:uiPriority w:val="99"/>
    <w:unhideWhenUsed/>
    <w:rsid w:val="00BF36A2"/>
    <w:pPr>
      <w:tabs>
        <w:tab w:val="center" w:pos="4680"/>
        <w:tab w:val="right" w:pos="9360"/>
      </w:tabs>
    </w:pPr>
  </w:style>
  <w:style w:type="character" w:customStyle="1" w:styleId="FooterChar">
    <w:name w:val="Footer Char"/>
    <w:link w:val="Footer"/>
    <w:uiPriority w:val="99"/>
    <w:rsid w:val="00BF36A2"/>
    <w:rPr>
      <w:sz w:val="22"/>
      <w:szCs w:val="22"/>
    </w:rPr>
  </w:style>
  <w:style w:type="character" w:styleId="FollowedHyperlink">
    <w:name w:val="FollowedHyperlink"/>
    <w:basedOn w:val="DefaultParagraphFont"/>
    <w:uiPriority w:val="99"/>
    <w:semiHidden/>
    <w:unhideWhenUsed/>
    <w:rsid w:val="002F38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028">
      <w:bodyDiv w:val="1"/>
      <w:marLeft w:val="0"/>
      <w:marRight w:val="0"/>
      <w:marTop w:val="0"/>
      <w:marBottom w:val="0"/>
      <w:divBdr>
        <w:top w:val="none" w:sz="0" w:space="0" w:color="auto"/>
        <w:left w:val="none" w:sz="0" w:space="0" w:color="auto"/>
        <w:bottom w:val="none" w:sz="0" w:space="0" w:color="auto"/>
        <w:right w:val="none" w:sz="0" w:space="0" w:color="auto"/>
      </w:divBdr>
    </w:div>
    <w:div w:id="23992025">
      <w:bodyDiv w:val="1"/>
      <w:marLeft w:val="0"/>
      <w:marRight w:val="0"/>
      <w:marTop w:val="0"/>
      <w:marBottom w:val="0"/>
      <w:divBdr>
        <w:top w:val="none" w:sz="0" w:space="0" w:color="auto"/>
        <w:left w:val="none" w:sz="0" w:space="0" w:color="auto"/>
        <w:bottom w:val="none" w:sz="0" w:space="0" w:color="auto"/>
        <w:right w:val="none" w:sz="0" w:space="0" w:color="auto"/>
      </w:divBdr>
    </w:div>
    <w:div w:id="237176859">
      <w:bodyDiv w:val="1"/>
      <w:marLeft w:val="0"/>
      <w:marRight w:val="0"/>
      <w:marTop w:val="0"/>
      <w:marBottom w:val="0"/>
      <w:divBdr>
        <w:top w:val="none" w:sz="0" w:space="0" w:color="auto"/>
        <w:left w:val="none" w:sz="0" w:space="0" w:color="auto"/>
        <w:bottom w:val="none" w:sz="0" w:space="0" w:color="auto"/>
        <w:right w:val="none" w:sz="0" w:space="0" w:color="auto"/>
      </w:divBdr>
    </w:div>
    <w:div w:id="369762869">
      <w:bodyDiv w:val="1"/>
      <w:marLeft w:val="0"/>
      <w:marRight w:val="0"/>
      <w:marTop w:val="0"/>
      <w:marBottom w:val="0"/>
      <w:divBdr>
        <w:top w:val="none" w:sz="0" w:space="0" w:color="auto"/>
        <w:left w:val="none" w:sz="0" w:space="0" w:color="auto"/>
        <w:bottom w:val="none" w:sz="0" w:space="0" w:color="auto"/>
        <w:right w:val="none" w:sz="0" w:space="0" w:color="auto"/>
      </w:divBdr>
    </w:div>
    <w:div w:id="426924617">
      <w:bodyDiv w:val="1"/>
      <w:marLeft w:val="0"/>
      <w:marRight w:val="0"/>
      <w:marTop w:val="0"/>
      <w:marBottom w:val="0"/>
      <w:divBdr>
        <w:top w:val="none" w:sz="0" w:space="0" w:color="auto"/>
        <w:left w:val="none" w:sz="0" w:space="0" w:color="auto"/>
        <w:bottom w:val="none" w:sz="0" w:space="0" w:color="auto"/>
        <w:right w:val="none" w:sz="0" w:space="0" w:color="auto"/>
      </w:divBdr>
    </w:div>
    <w:div w:id="476457865">
      <w:bodyDiv w:val="1"/>
      <w:marLeft w:val="0"/>
      <w:marRight w:val="0"/>
      <w:marTop w:val="0"/>
      <w:marBottom w:val="0"/>
      <w:divBdr>
        <w:top w:val="none" w:sz="0" w:space="0" w:color="auto"/>
        <w:left w:val="none" w:sz="0" w:space="0" w:color="auto"/>
        <w:bottom w:val="none" w:sz="0" w:space="0" w:color="auto"/>
        <w:right w:val="none" w:sz="0" w:space="0" w:color="auto"/>
      </w:divBdr>
    </w:div>
    <w:div w:id="483087187">
      <w:bodyDiv w:val="1"/>
      <w:marLeft w:val="0"/>
      <w:marRight w:val="0"/>
      <w:marTop w:val="0"/>
      <w:marBottom w:val="0"/>
      <w:divBdr>
        <w:top w:val="none" w:sz="0" w:space="0" w:color="auto"/>
        <w:left w:val="none" w:sz="0" w:space="0" w:color="auto"/>
        <w:bottom w:val="none" w:sz="0" w:space="0" w:color="auto"/>
        <w:right w:val="none" w:sz="0" w:space="0" w:color="auto"/>
      </w:divBdr>
    </w:div>
    <w:div w:id="559825431">
      <w:bodyDiv w:val="1"/>
      <w:marLeft w:val="0"/>
      <w:marRight w:val="0"/>
      <w:marTop w:val="0"/>
      <w:marBottom w:val="0"/>
      <w:divBdr>
        <w:top w:val="none" w:sz="0" w:space="0" w:color="auto"/>
        <w:left w:val="none" w:sz="0" w:space="0" w:color="auto"/>
        <w:bottom w:val="none" w:sz="0" w:space="0" w:color="auto"/>
        <w:right w:val="none" w:sz="0" w:space="0" w:color="auto"/>
      </w:divBdr>
    </w:div>
    <w:div w:id="625963763">
      <w:bodyDiv w:val="1"/>
      <w:marLeft w:val="0"/>
      <w:marRight w:val="0"/>
      <w:marTop w:val="0"/>
      <w:marBottom w:val="0"/>
      <w:divBdr>
        <w:top w:val="none" w:sz="0" w:space="0" w:color="auto"/>
        <w:left w:val="none" w:sz="0" w:space="0" w:color="auto"/>
        <w:bottom w:val="none" w:sz="0" w:space="0" w:color="auto"/>
        <w:right w:val="none" w:sz="0" w:space="0" w:color="auto"/>
      </w:divBdr>
    </w:div>
    <w:div w:id="909312988">
      <w:bodyDiv w:val="1"/>
      <w:marLeft w:val="0"/>
      <w:marRight w:val="0"/>
      <w:marTop w:val="0"/>
      <w:marBottom w:val="0"/>
      <w:divBdr>
        <w:top w:val="none" w:sz="0" w:space="0" w:color="auto"/>
        <w:left w:val="none" w:sz="0" w:space="0" w:color="auto"/>
        <w:bottom w:val="none" w:sz="0" w:space="0" w:color="auto"/>
        <w:right w:val="none" w:sz="0" w:space="0" w:color="auto"/>
      </w:divBdr>
    </w:div>
    <w:div w:id="924919597">
      <w:bodyDiv w:val="1"/>
      <w:marLeft w:val="0"/>
      <w:marRight w:val="0"/>
      <w:marTop w:val="0"/>
      <w:marBottom w:val="0"/>
      <w:divBdr>
        <w:top w:val="none" w:sz="0" w:space="0" w:color="auto"/>
        <w:left w:val="none" w:sz="0" w:space="0" w:color="auto"/>
        <w:bottom w:val="none" w:sz="0" w:space="0" w:color="auto"/>
        <w:right w:val="none" w:sz="0" w:space="0" w:color="auto"/>
      </w:divBdr>
    </w:div>
    <w:div w:id="1068306417">
      <w:bodyDiv w:val="1"/>
      <w:marLeft w:val="0"/>
      <w:marRight w:val="0"/>
      <w:marTop w:val="0"/>
      <w:marBottom w:val="0"/>
      <w:divBdr>
        <w:top w:val="none" w:sz="0" w:space="0" w:color="auto"/>
        <w:left w:val="none" w:sz="0" w:space="0" w:color="auto"/>
        <w:bottom w:val="none" w:sz="0" w:space="0" w:color="auto"/>
        <w:right w:val="none" w:sz="0" w:space="0" w:color="auto"/>
      </w:divBdr>
    </w:div>
    <w:div w:id="1382943935">
      <w:bodyDiv w:val="1"/>
      <w:marLeft w:val="0"/>
      <w:marRight w:val="0"/>
      <w:marTop w:val="0"/>
      <w:marBottom w:val="0"/>
      <w:divBdr>
        <w:top w:val="none" w:sz="0" w:space="0" w:color="auto"/>
        <w:left w:val="none" w:sz="0" w:space="0" w:color="auto"/>
        <w:bottom w:val="none" w:sz="0" w:space="0" w:color="auto"/>
        <w:right w:val="none" w:sz="0" w:space="0" w:color="auto"/>
      </w:divBdr>
    </w:div>
    <w:div w:id="1463965622">
      <w:bodyDiv w:val="1"/>
      <w:marLeft w:val="0"/>
      <w:marRight w:val="0"/>
      <w:marTop w:val="0"/>
      <w:marBottom w:val="0"/>
      <w:divBdr>
        <w:top w:val="none" w:sz="0" w:space="0" w:color="auto"/>
        <w:left w:val="none" w:sz="0" w:space="0" w:color="auto"/>
        <w:bottom w:val="none" w:sz="0" w:space="0" w:color="auto"/>
        <w:right w:val="none" w:sz="0" w:space="0" w:color="auto"/>
      </w:divBdr>
    </w:div>
    <w:div w:id="1505978296">
      <w:bodyDiv w:val="1"/>
      <w:marLeft w:val="0"/>
      <w:marRight w:val="0"/>
      <w:marTop w:val="0"/>
      <w:marBottom w:val="0"/>
      <w:divBdr>
        <w:top w:val="none" w:sz="0" w:space="0" w:color="auto"/>
        <w:left w:val="none" w:sz="0" w:space="0" w:color="auto"/>
        <w:bottom w:val="none" w:sz="0" w:space="0" w:color="auto"/>
        <w:right w:val="none" w:sz="0" w:space="0" w:color="auto"/>
      </w:divBdr>
    </w:div>
    <w:div w:id="1755660261">
      <w:bodyDiv w:val="1"/>
      <w:marLeft w:val="0"/>
      <w:marRight w:val="0"/>
      <w:marTop w:val="0"/>
      <w:marBottom w:val="0"/>
      <w:divBdr>
        <w:top w:val="none" w:sz="0" w:space="0" w:color="auto"/>
        <w:left w:val="none" w:sz="0" w:space="0" w:color="auto"/>
        <w:bottom w:val="none" w:sz="0" w:space="0" w:color="auto"/>
        <w:right w:val="none" w:sz="0" w:space="0" w:color="auto"/>
      </w:divBdr>
    </w:div>
    <w:div w:id="1920091319">
      <w:bodyDiv w:val="1"/>
      <w:marLeft w:val="0"/>
      <w:marRight w:val="0"/>
      <w:marTop w:val="0"/>
      <w:marBottom w:val="0"/>
      <w:divBdr>
        <w:top w:val="none" w:sz="0" w:space="0" w:color="auto"/>
        <w:left w:val="none" w:sz="0" w:space="0" w:color="auto"/>
        <w:bottom w:val="none" w:sz="0" w:space="0" w:color="auto"/>
        <w:right w:val="none" w:sz="0" w:space="0" w:color="auto"/>
      </w:divBdr>
    </w:div>
    <w:div w:id="1955214590">
      <w:bodyDiv w:val="1"/>
      <w:marLeft w:val="0"/>
      <w:marRight w:val="0"/>
      <w:marTop w:val="0"/>
      <w:marBottom w:val="0"/>
      <w:divBdr>
        <w:top w:val="none" w:sz="0" w:space="0" w:color="auto"/>
        <w:left w:val="none" w:sz="0" w:space="0" w:color="auto"/>
        <w:bottom w:val="none" w:sz="0" w:space="0" w:color="auto"/>
        <w:right w:val="none" w:sz="0" w:space="0" w:color="auto"/>
      </w:divBdr>
    </w:div>
    <w:div w:id="1998071162">
      <w:bodyDiv w:val="1"/>
      <w:marLeft w:val="0"/>
      <w:marRight w:val="0"/>
      <w:marTop w:val="0"/>
      <w:marBottom w:val="0"/>
      <w:divBdr>
        <w:top w:val="none" w:sz="0" w:space="0" w:color="auto"/>
        <w:left w:val="none" w:sz="0" w:space="0" w:color="auto"/>
        <w:bottom w:val="none" w:sz="0" w:space="0" w:color="auto"/>
        <w:right w:val="none" w:sz="0" w:space="0" w:color="auto"/>
      </w:divBdr>
    </w:div>
    <w:div w:id="200003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034/ETI.19.78.167" TargetMode="External"/><Relationship Id="rId18" Type="http://schemas.openxmlformats.org/officeDocument/2006/relationships/hyperlink" Target="https://doi.org/10.30473/clpsy.2021.57462.1589" TargetMode="External"/><Relationship Id="rId26" Type="http://schemas.openxmlformats.org/officeDocument/2006/relationships/hyperlink" Target="https://doi.org/20.1001.1.2383353.1400.10.6.3.3" TargetMode="External"/><Relationship Id="rId39" Type="http://schemas.openxmlformats.org/officeDocument/2006/relationships/hyperlink" Target="https://doi.org/10.3389/fnmol.2026.1760387" TargetMode="External"/><Relationship Id="rId21" Type="http://schemas.openxmlformats.org/officeDocument/2006/relationships/hyperlink" Target="https://doi.org/10.32598/ijpcp.29.4.4643.1" TargetMode="External"/><Relationship Id="rId34" Type="http://schemas.openxmlformats.org/officeDocument/2006/relationships/hyperlink" Target="https://doi.org/10.3389/fnbeh.2025.1653783" TargetMode="External"/><Relationship Id="rId42" Type="http://schemas.openxmlformats.org/officeDocument/2006/relationships/hyperlink" Target="https://doi.org/10.18103/mra.v11i8.4199" TargetMode="External"/><Relationship Id="rId47" Type="http://schemas.openxmlformats.org/officeDocument/2006/relationships/hyperlink" Target="https://doi.org/10.1111/ner.13348" TargetMode="External"/><Relationship Id="rId50" Type="http://schemas.openxmlformats.org/officeDocument/2006/relationships/hyperlink" Target="https://doi.org/10.1016/S0022-5371(83)90229-3"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0514/icss.27.2.1" TargetMode="External"/><Relationship Id="rId29" Type="http://schemas.openxmlformats.org/officeDocument/2006/relationships/hyperlink" Target="https://doi.org/10.61186/etiadpajohi.17.68.303" TargetMode="External"/><Relationship Id="rId11" Type="http://schemas.openxmlformats.org/officeDocument/2006/relationships/hyperlink" Target="https://doi.org/20.1001.1.22285516.1399.11.39.4.4" TargetMode="External"/><Relationship Id="rId24" Type="http://schemas.openxmlformats.org/officeDocument/2006/relationships/hyperlink" Target="https://doi.org/10.52547/etiadpajohi.16.66.71" TargetMode="External"/><Relationship Id="rId32" Type="http://schemas.openxmlformats.org/officeDocument/2006/relationships/hyperlink" Target="https://doi.org/10.3389/fnbeh.2025.1653783" TargetMode="External"/><Relationship Id="rId37" Type="http://schemas.openxmlformats.org/officeDocument/2006/relationships/hyperlink" Target="https://doi.org/10.1016/j.ijchp.2025.100623" TargetMode="External"/><Relationship Id="rId40" Type="http://schemas.openxmlformats.org/officeDocument/2006/relationships/hyperlink" Target="https://doi.org/10.2105/AJPH.2022.306794" TargetMode="External"/><Relationship Id="rId45" Type="http://schemas.openxmlformats.org/officeDocument/2006/relationships/hyperlink" Target="https://doi.org/10.3389/fnhum.2025.1545176"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52547/etiadpajohi.16.64.17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22034/aftj.2022.267202.1051" TargetMode="External"/><Relationship Id="rId22" Type="http://schemas.openxmlformats.org/officeDocument/2006/relationships/hyperlink" Target="https://doi.org/10.61838/qecp.59" TargetMode="External"/><Relationship Id="rId27" Type="http://schemas.openxmlformats.org/officeDocument/2006/relationships/hyperlink" Target="https://doi.org/10.52547/etiadpajohi.16.64.219" TargetMode="External"/><Relationship Id="rId30" Type="http://schemas.openxmlformats.org/officeDocument/2006/relationships/hyperlink" Target="https://doi.org/10.1016/j.pnpbp.2024.111148" TargetMode="External"/><Relationship Id="rId35" Type="http://schemas.openxmlformats.org/officeDocument/2006/relationships/hyperlink" Target="https://doi.org/10.1016/j.addbeh.2023.107807" TargetMode="External"/><Relationship Id="rId43" Type="http://schemas.openxmlformats.org/officeDocument/2006/relationships/hyperlink" Target="https://doi.org/10.1007/s10560-019-00647-2" TargetMode="External"/><Relationship Id="rId48" Type="http://schemas.openxmlformats.org/officeDocument/2006/relationships/hyperlink" Target="https://doi.org/10.1016/j.jad.2023.12.016" TargetMode="External"/><Relationship Id="rId56" Type="http://schemas.openxmlformats.org/officeDocument/2006/relationships/footer" Target="footer3.xml"/><Relationship Id="rId8" Type="http://schemas.openxmlformats.org/officeDocument/2006/relationships/comments" Target="comments.xm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22126/jap.2022.7908.1629" TargetMode="External"/><Relationship Id="rId17" Type="http://schemas.openxmlformats.org/officeDocument/2006/relationships/hyperlink" Target="https://doi.org/20.1001.1.23455780.1393.2.3.2.9" TargetMode="External"/><Relationship Id="rId25" Type="http://schemas.openxmlformats.org/officeDocument/2006/relationships/hyperlink" Target="https://doi.org/10.29252/shefa.8.4.20" TargetMode="External"/><Relationship Id="rId33" Type="http://schemas.openxmlformats.org/officeDocument/2006/relationships/hyperlink" Target="https://doi.org/10.3389/fpsyg.2021.730165" TargetMode="External"/><Relationship Id="rId38" Type="http://schemas.openxmlformats.org/officeDocument/2006/relationships/hyperlink" Target="https://doi.org/10.1016/j.aucc.2022.10.015" TargetMode="External"/><Relationship Id="rId46" Type="http://schemas.openxmlformats.org/officeDocument/2006/relationships/hyperlink" Target="https://doi.org/10.1093/milmed/usaf628" TargetMode="External"/><Relationship Id="rId20" Type="http://schemas.openxmlformats.org/officeDocument/2006/relationships/hyperlink" Target="https://doi.org/10.22034/ETI.19.77.225" TargetMode="External"/><Relationship Id="rId41" Type="http://schemas.openxmlformats.org/officeDocument/2006/relationships/hyperlink" Target="https://doi.org/10.3389/fpsyt.2025.1531443"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89/fnbeh.2025.1653783" TargetMode="External"/><Relationship Id="rId23" Type="http://schemas.openxmlformats.org/officeDocument/2006/relationships/hyperlink" Target="https://doi.org/10.61186/etiadpajohi.17.70.107" TargetMode="External"/><Relationship Id="rId28" Type="http://schemas.openxmlformats.org/officeDocument/2006/relationships/hyperlink" Target="https://doi.org/10.22075/jcp.2017.2190" TargetMode="External"/><Relationship Id="rId36" Type="http://schemas.openxmlformats.org/officeDocument/2006/relationships/hyperlink" Target="https://doi.org/10.3389/fpsyt.2020.00602" TargetMode="External"/><Relationship Id="rId49" Type="http://schemas.openxmlformats.org/officeDocument/2006/relationships/hyperlink" Target="https://doi.org/10.1007/s11469-022-00939-2" TargetMode="External"/><Relationship Id="rId57" Type="http://schemas.openxmlformats.org/officeDocument/2006/relationships/fontTable" Target="fontTable.xml"/><Relationship Id="rId10" Type="http://schemas.microsoft.com/office/2016/09/relationships/commentsIds" Target="commentsIds.xml"/><Relationship Id="rId31" Type="http://schemas.openxmlformats.org/officeDocument/2006/relationships/hyperlink" Target="https://doi.org/10.3390/brainsci15030299" TargetMode="External"/><Relationship Id="rId44" Type="http://schemas.openxmlformats.org/officeDocument/2006/relationships/hyperlink" Target="https://doi.org/10.1177/0269215519890378" TargetMode="External"/><Relationship Id="rId5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m.h.safi@ardakan.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51F5F-74D8-40EB-AF1C-F1557E8C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7987</Words>
  <Characters>45530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2026-06-09T21:37:00Z</dcterms:created>
  <dcterms:modified xsi:type="dcterms:W3CDTF">2026-06-19T05:29:00Z</dcterms:modified>
</cp:coreProperties>
</file>