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9DDF8" w14:textId="5BC9732F" w:rsidR="00F22AC5" w:rsidRPr="008E6824" w:rsidRDefault="00F22AC5" w:rsidP="008E6824">
      <w:pPr>
        <w:jc w:val="center"/>
        <w:rPr>
          <w:rFonts w:asciiTheme="majorBidi" w:hAnsiTheme="majorBidi" w:cs="B Zar"/>
          <w:b/>
          <w:bCs/>
          <w:color w:val="0F1115"/>
          <w:shd w:val="clear" w:color="auto" w:fill="FFFFFF"/>
          <w:rtl/>
        </w:rPr>
      </w:pPr>
      <w:r>
        <w:rPr>
          <w:rFonts w:asciiTheme="majorBidi" w:hAnsiTheme="majorBidi" w:cs="B Zar" w:hint="cs"/>
          <w:b/>
          <w:bCs/>
          <w:color w:val="0F1115"/>
          <w:shd w:val="clear" w:color="auto" w:fill="FFFFFF"/>
          <w:rtl/>
        </w:rPr>
        <w:t xml:space="preserve">باسلام و احترام خدمت داور محترم و سردبیر بزرگوار و تشکر از دقت نظر و </w:t>
      </w:r>
      <w:proofErr w:type="spellStart"/>
      <w:r>
        <w:rPr>
          <w:rFonts w:asciiTheme="majorBidi" w:hAnsiTheme="majorBidi" w:cs="B Zar" w:hint="cs"/>
          <w:b/>
          <w:bCs/>
          <w:color w:val="0F1115"/>
          <w:shd w:val="clear" w:color="auto" w:fill="FFFFFF"/>
          <w:rtl/>
        </w:rPr>
        <w:t>راهنماییهای</w:t>
      </w:r>
      <w:proofErr w:type="spellEnd"/>
      <w:r>
        <w:rPr>
          <w:rFonts w:asciiTheme="majorBidi" w:hAnsiTheme="majorBidi" w:cs="B Zar" w:hint="cs"/>
          <w:b/>
          <w:bCs/>
          <w:color w:val="0F1115"/>
          <w:shd w:val="clear" w:color="auto" w:fill="FFFFFF"/>
          <w:rtl/>
        </w:rPr>
        <w:t xml:space="preserve"> سازنده تان، اصلاحات خواسته شده </w:t>
      </w:r>
      <w:r w:rsidR="007A0780">
        <w:rPr>
          <w:rFonts w:asciiTheme="majorBidi" w:hAnsiTheme="majorBidi" w:cs="B Zar" w:hint="cs"/>
          <w:b/>
          <w:bCs/>
          <w:color w:val="0F1115"/>
          <w:shd w:val="clear" w:color="auto" w:fill="FFFFFF"/>
          <w:rtl/>
        </w:rPr>
        <w:t>انجام</w:t>
      </w:r>
      <w:r>
        <w:rPr>
          <w:rFonts w:asciiTheme="majorBidi" w:hAnsiTheme="majorBidi" w:cs="B Zar" w:hint="cs"/>
          <w:b/>
          <w:bCs/>
          <w:color w:val="0F1115"/>
          <w:shd w:val="clear" w:color="auto" w:fill="FFFFFF"/>
          <w:rtl/>
        </w:rPr>
        <w:t xml:space="preserve"> شد. </w:t>
      </w:r>
    </w:p>
    <w:tbl>
      <w:tblPr>
        <w:tblStyle w:val="TableGrid"/>
        <w:bidiVisual/>
        <w:tblW w:w="0" w:type="auto"/>
        <w:tblLook w:val="04A0" w:firstRow="1" w:lastRow="0" w:firstColumn="1" w:lastColumn="0" w:noHBand="0" w:noVBand="1"/>
      </w:tblPr>
      <w:tblGrid>
        <w:gridCol w:w="4247"/>
        <w:gridCol w:w="4247"/>
      </w:tblGrid>
      <w:tr w:rsidR="00086D9F" w14:paraId="6882F51F" w14:textId="77777777" w:rsidTr="00F22AC5">
        <w:tc>
          <w:tcPr>
            <w:tcW w:w="4247" w:type="dxa"/>
          </w:tcPr>
          <w:p w14:paraId="2F436FC2" w14:textId="48A2C445" w:rsidR="00086D9F" w:rsidRPr="008E6824" w:rsidRDefault="00086D9F" w:rsidP="00B33C1D">
            <w:pPr>
              <w:pStyle w:val="CommentText"/>
              <w:bidi/>
              <w:jc w:val="center"/>
              <w:rPr>
                <w:highlight w:val="yellow"/>
                <w:rtl/>
              </w:rPr>
            </w:pPr>
            <w:r w:rsidRPr="008E6824">
              <w:rPr>
                <w:rFonts w:hint="cs"/>
                <w:highlight w:val="yellow"/>
                <w:rtl/>
              </w:rPr>
              <w:t>اصلاحات خواسته شده</w:t>
            </w:r>
          </w:p>
        </w:tc>
        <w:tc>
          <w:tcPr>
            <w:tcW w:w="4247" w:type="dxa"/>
          </w:tcPr>
          <w:p w14:paraId="4923410A" w14:textId="01378D40" w:rsidR="00086D9F" w:rsidRPr="008E6824" w:rsidRDefault="00086D9F" w:rsidP="00B33C1D">
            <w:pPr>
              <w:spacing w:after="0"/>
              <w:jc w:val="center"/>
              <w:rPr>
                <w:rFonts w:ascii="Calibri" w:eastAsia="Calibri" w:hAnsi="Calibri" w:cs="Arial"/>
                <w:sz w:val="20"/>
                <w:szCs w:val="20"/>
                <w:highlight w:val="yellow"/>
                <w:rtl/>
                <w:lang w:bidi="ar-SA"/>
              </w:rPr>
            </w:pPr>
            <w:r w:rsidRPr="008E6824">
              <w:rPr>
                <w:rFonts w:ascii="Calibri" w:eastAsia="Calibri" w:hAnsi="Calibri" w:cs="Arial" w:hint="cs"/>
                <w:sz w:val="20"/>
                <w:szCs w:val="20"/>
                <w:highlight w:val="yellow"/>
                <w:rtl/>
                <w:lang w:bidi="ar-SA"/>
              </w:rPr>
              <w:t>اصلاحات انجام شده</w:t>
            </w:r>
          </w:p>
        </w:tc>
      </w:tr>
      <w:tr w:rsidR="00F22AC5" w14:paraId="311616E7" w14:textId="77777777" w:rsidTr="00F22AC5">
        <w:tc>
          <w:tcPr>
            <w:tcW w:w="4247" w:type="dxa"/>
          </w:tcPr>
          <w:p w14:paraId="6A0132A9" w14:textId="20B963AD" w:rsidR="00F22AC5" w:rsidRPr="008E6824" w:rsidRDefault="00086D9F" w:rsidP="008E6824">
            <w:pPr>
              <w:pStyle w:val="CommentText"/>
              <w:bidi/>
              <w:jc w:val="both"/>
              <w:rPr>
                <w:highlight w:val="yellow"/>
                <w:rtl/>
              </w:rPr>
            </w:pPr>
            <w:r w:rsidRPr="008E6824">
              <w:rPr>
                <w:rFonts w:hint="cs"/>
                <w:highlight w:val="yellow"/>
                <w:rtl/>
              </w:rPr>
              <w:t>1.</w:t>
            </w:r>
            <w:r w:rsidR="00F22AC5" w:rsidRPr="008E6824">
              <w:rPr>
                <w:rFonts w:hint="cs"/>
                <w:highlight w:val="yellow"/>
                <w:rtl/>
              </w:rPr>
              <w:t>در قسمت بحث</w:t>
            </w:r>
            <w:r w:rsidR="00DA66C8" w:rsidRPr="008E6824">
              <w:rPr>
                <w:rFonts w:hint="cs"/>
                <w:highlight w:val="yellow"/>
                <w:rtl/>
              </w:rPr>
              <w:t xml:space="preserve"> و نتیجه گیری</w:t>
            </w:r>
            <w:r w:rsidR="00F22AC5" w:rsidRPr="008E6824">
              <w:rPr>
                <w:rFonts w:hint="cs"/>
                <w:highlight w:val="yellow"/>
                <w:rtl/>
              </w:rPr>
              <w:t>، خط دوم: در بحث استفاده نشود از روش تحلیل</w:t>
            </w:r>
            <w:r w:rsidRPr="008E6824">
              <w:rPr>
                <w:rFonts w:hint="cs"/>
                <w:highlight w:val="yellow"/>
                <w:rtl/>
              </w:rPr>
              <w:t xml:space="preserve">. </w:t>
            </w:r>
            <w:r w:rsidR="00F22AC5" w:rsidRPr="008E6824">
              <w:rPr>
                <w:rFonts w:hint="cs"/>
                <w:highlight w:val="yellow"/>
                <w:rtl/>
              </w:rPr>
              <w:t>صرفا نوشته شود نتایج نشان داد...</w:t>
            </w:r>
          </w:p>
          <w:p w14:paraId="590AD892" w14:textId="4863D43D" w:rsidR="00937101" w:rsidRPr="008E6824" w:rsidRDefault="00937101" w:rsidP="008E6824">
            <w:pPr>
              <w:pStyle w:val="CommentText"/>
              <w:bidi/>
              <w:jc w:val="both"/>
              <w:rPr>
                <w:highlight w:val="yellow"/>
                <w:rtl/>
              </w:rPr>
            </w:pPr>
            <w:r w:rsidRPr="008E6824">
              <w:rPr>
                <w:rFonts w:hint="cs"/>
                <w:highlight w:val="yellow"/>
                <w:rtl/>
              </w:rPr>
              <w:t xml:space="preserve">2. خط اول، پاراگراف پنجم قسمت </w:t>
            </w:r>
            <w:r w:rsidR="00DA66C8" w:rsidRPr="008E6824">
              <w:rPr>
                <w:rFonts w:hint="cs"/>
                <w:highlight w:val="yellow"/>
                <w:rtl/>
              </w:rPr>
              <w:t xml:space="preserve">بحث و </w:t>
            </w:r>
            <w:r w:rsidRPr="008E6824">
              <w:rPr>
                <w:rFonts w:hint="cs"/>
                <w:highlight w:val="yellow"/>
                <w:rtl/>
              </w:rPr>
              <w:t>نتیجه گیری: از واژه های لاتین در متن استفاده نشود، سایر نکات ویرایشی و نکارشی رعایت گردد، تمام جداول بی رنگ باشد</w:t>
            </w:r>
            <w:r w:rsidR="009A5631" w:rsidRPr="008E6824">
              <w:rPr>
                <w:rFonts w:hint="cs"/>
                <w:highlight w:val="yellow"/>
                <w:rtl/>
              </w:rPr>
              <w:t xml:space="preserve">، </w:t>
            </w:r>
            <w:r w:rsidRPr="008E6824">
              <w:rPr>
                <w:rFonts w:hint="cs"/>
                <w:highlight w:val="yellow"/>
                <w:rtl/>
              </w:rPr>
              <w:t>فرمت مجله رعایت شود</w:t>
            </w:r>
            <w:r w:rsidR="009A5631" w:rsidRPr="008E6824">
              <w:rPr>
                <w:rFonts w:hint="cs"/>
                <w:highlight w:val="yellow"/>
                <w:rtl/>
              </w:rPr>
              <w:t xml:space="preserve">، </w:t>
            </w:r>
            <w:r w:rsidRPr="008E6824">
              <w:rPr>
                <w:rFonts w:hint="cs"/>
                <w:highlight w:val="yellow"/>
                <w:rtl/>
              </w:rPr>
              <w:t>تمام منابع مورد استفاده در متن نیز با فهرست منابع انتهایی تطبیق داده شود</w:t>
            </w:r>
          </w:p>
        </w:tc>
        <w:tc>
          <w:tcPr>
            <w:tcW w:w="4247" w:type="dxa"/>
          </w:tcPr>
          <w:p w14:paraId="6B502F6C" w14:textId="77777777" w:rsidR="00F22AC5" w:rsidRPr="008E6824" w:rsidRDefault="00086D9F" w:rsidP="008E6824">
            <w:pPr>
              <w:pStyle w:val="ListParagraph"/>
              <w:numPr>
                <w:ilvl w:val="0"/>
                <w:numId w:val="6"/>
              </w:numPr>
              <w:spacing w:after="0"/>
              <w:jc w:val="both"/>
              <w:rPr>
                <w:rFonts w:ascii="Calibri" w:eastAsia="Calibri" w:hAnsi="Calibri" w:cs="Arial"/>
                <w:sz w:val="20"/>
                <w:szCs w:val="20"/>
                <w:highlight w:val="yellow"/>
                <w:lang w:bidi="ar-SA"/>
              </w:rPr>
            </w:pPr>
            <w:r w:rsidRPr="008E6824">
              <w:rPr>
                <w:rFonts w:ascii="Calibri" w:eastAsia="Calibri" w:hAnsi="Calibri" w:cs="Arial" w:hint="cs"/>
                <w:sz w:val="20"/>
                <w:szCs w:val="20"/>
                <w:highlight w:val="yellow"/>
                <w:rtl/>
                <w:lang w:bidi="ar-SA"/>
              </w:rPr>
              <w:t>خط دوم حذف و اصلاح شد.</w:t>
            </w:r>
          </w:p>
          <w:p w14:paraId="63C4DFC3" w14:textId="461BFA86" w:rsidR="000D1B20" w:rsidRPr="000D1B20" w:rsidRDefault="00DA66C8" w:rsidP="00DA4E02">
            <w:pPr>
              <w:bidi w:val="0"/>
              <w:spacing w:after="0"/>
              <w:ind w:hanging="90"/>
              <w:jc w:val="both"/>
              <w:rPr>
                <w:rFonts w:ascii="Calibri" w:eastAsia="Calibri" w:hAnsi="Calibri" w:cs="Arial"/>
                <w:sz w:val="20"/>
                <w:szCs w:val="20"/>
                <w:highlight w:val="yellow"/>
                <w:rtl/>
              </w:rPr>
            </w:pPr>
            <w:r w:rsidRPr="008E6824">
              <w:rPr>
                <w:rFonts w:ascii="Calibri" w:eastAsia="Calibri" w:hAnsi="Calibri" w:cs="Arial" w:hint="cs"/>
                <w:sz w:val="20"/>
                <w:szCs w:val="20"/>
                <w:highlight w:val="yellow"/>
                <w:rtl/>
                <w:lang w:bidi="ar-SA"/>
              </w:rPr>
              <w:t xml:space="preserve">علامت اختصاری واژه </w:t>
            </w:r>
            <w:r w:rsidRPr="008E6824">
              <w:rPr>
                <w:rFonts w:ascii="Calibri" w:eastAsia="Calibri" w:hAnsi="Calibri" w:cs="Arial"/>
                <w:sz w:val="20"/>
                <w:szCs w:val="20"/>
                <w:highlight w:val="yellow"/>
                <w:rtl/>
                <w:lang w:bidi="ar-SA"/>
              </w:rPr>
              <w:t>سندرم شناختی-توجهی</w:t>
            </w:r>
            <w:r w:rsidRPr="008E6824">
              <w:rPr>
                <w:rFonts w:ascii="Calibri" w:eastAsia="Calibri" w:hAnsi="Calibri" w:cs="Arial" w:hint="cs"/>
                <w:sz w:val="20"/>
                <w:szCs w:val="20"/>
                <w:highlight w:val="yellow"/>
                <w:rtl/>
                <w:lang w:bidi="ar-SA"/>
              </w:rPr>
              <w:t xml:space="preserve"> در </w:t>
            </w:r>
            <w:r w:rsidR="00785E58" w:rsidRPr="008E6824">
              <w:rPr>
                <w:rFonts w:ascii="Calibri" w:eastAsia="Calibri" w:hAnsi="Calibri" w:cs="Arial" w:hint="cs"/>
                <w:sz w:val="20"/>
                <w:szCs w:val="20"/>
                <w:highlight w:val="yellow"/>
                <w:rtl/>
                <w:lang w:bidi="ar-SA"/>
              </w:rPr>
              <w:t xml:space="preserve">پاراگراف سوم و پنجم، </w:t>
            </w:r>
            <w:r w:rsidR="00591946" w:rsidRPr="008E6824">
              <w:rPr>
                <w:rFonts w:ascii="Calibri" w:eastAsia="Calibri" w:hAnsi="Calibri" w:cs="Arial" w:hint="cs"/>
                <w:sz w:val="20"/>
                <w:szCs w:val="20"/>
                <w:highlight w:val="yellow"/>
                <w:rtl/>
                <w:lang w:bidi="ar-SA"/>
              </w:rPr>
              <w:t xml:space="preserve">پاراگراف ششم مقدمه (خط چهارم)، حذف و در پاورقی </w:t>
            </w:r>
            <w:r w:rsidR="00F44862" w:rsidRPr="008E6824">
              <w:rPr>
                <w:rFonts w:ascii="Calibri" w:eastAsia="Calibri" w:hAnsi="Calibri" w:cs="Arial" w:hint="cs"/>
                <w:sz w:val="20"/>
                <w:szCs w:val="20"/>
                <w:highlight w:val="yellow"/>
                <w:rtl/>
                <w:lang w:bidi="ar-SA"/>
              </w:rPr>
              <w:t>صفحه سوم (شماره سوم) قید گردید.</w:t>
            </w:r>
            <w:r w:rsidR="00657737" w:rsidRPr="008E6824">
              <w:rPr>
                <w:rFonts w:ascii="Calibri" w:eastAsia="Calibri" w:hAnsi="Calibri" w:cs="Arial" w:hint="cs"/>
                <w:sz w:val="20"/>
                <w:szCs w:val="20"/>
                <w:highlight w:val="yellow"/>
                <w:rtl/>
                <w:lang w:bidi="ar-SA"/>
              </w:rPr>
              <w:t xml:space="preserve"> موارد نگارشی، کلمات دو وجهی و نیم فاصله هل اصلاح گردید، جدول شماره و دیگر جدولها بی رنگ شدند.</w:t>
            </w:r>
            <w:r w:rsidR="00DA4E02">
              <w:rPr>
                <w:rFonts w:ascii="Calibri" w:eastAsia="Calibri" w:hAnsi="Calibri" w:cs="Arial" w:hint="cs"/>
                <w:sz w:val="20"/>
                <w:szCs w:val="20"/>
                <w:highlight w:val="yellow"/>
                <w:rtl/>
                <w:lang w:bidi="ar-SA"/>
              </w:rPr>
              <w:t xml:space="preserve"> </w:t>
            </w:r>
            <w:r w:rsidR="003E2D95">
              <w:rPr>
                <w:rFonts w:ascii="Calibri" w:eastAsia="Calibri" w:hAnsi="Calibri" w:cs="Arial" w:hint="cs"/>
                <w:sz w:val="20"/>
                <w:szCs w:val="20"/>
                <w:highlight w:val="yellow"/>
                <w:rtl/>
                <w:lang w:bidi="ar-SA"/>
              </w:rPr>
              <w:t>تمامی منابع فارسی و لاتین چک</w:t>
            </w:r>
            <w:r w:rsidR="00307C5C">
              <w:rPr>
                <w:rFonts w:ascii="Calibri" w:eastAsia="Calibri" w:hAnsi="Calibri" w:cs="Arial" w:hint="cs"/>
                <w:sz w:val="20"/>
                <w:szCs w:val="20"/>
                <w:highlight w:val="yellow"/>
                <w:rtl/>
                <w:lang w:bidi="ar-SA"/>
              </w:rPr>
              <w:t xml:space="preserve"> و تطبیق داده</w:t>
            </w:r>
            <w:r w:rsidR="003E2D95">
              <w:rPr>
                <w:rFonts w:ascii="Calibri" w:eastAsia="Calibri" w:hAnsi="Calibri" w:cs="Arial" w:hint="cs"/>
                <w:sz w:val="20"/>
                <w:szCs w:val="20"/>
                <w:highlight w:val="yellow"/>
                <w:rtl/>
                <w:lang w:bidi="ar-SA"/>
              </w:rPr>
              <w:t xml:space="preserve"> شدند و چند مورد که داخل متن نبودند، حذف شدند و مواردی نیز اصلاح </w:t>
            </w:r>
            <w:r w:rsidR="00E45D11">
              <w:rPr>
                <w:rFonts w:ascii="Calibri" w:eastAsia="Calibri" w:hAnsi="Calibri" w:cs="Arial" w:hint="cs"/>
                <w:sz w:val="20"/>
                <w:szCs w:val="20"/>
                <w:highlight w:val="yellow"/>
                <w:rtl/>
                <w:lang w:bidi="ar-SA"/>
              </w:rPr>
              <w:t xml:space="preserve">(نام نویسندگان و سال و غیره) </w:t>
            </w:r>
            <w:r w:rsidR="003E2D95">
              <w:rPr>
                <w:rFonts w:ascii="Calibri" w:eastAsia="Calibri" w:hAnsi="Calibri" w:cs="Arial" w:hint="cs"/>
                <w:sz w:val="20"/>
                <w:szCs w:val="20"/>
                <w:highlight w:val="yellow"/>
                <w:rtl/>
                <w:lang w:bidi="ar-SA"/>
              </w:rPr>
              <w:t>گردیدند.</w:t>
            </w:r>
            <w:r w:rsidR="000F3C03">
              <w:rPr>
                <w:rFonts w:ascii="Calibri" w:eastAsia="Calibri" w:hAnsi="Calibri" w:cs="Arial" w:hint="cs"/>
                <w:sz w:val="20"/>
                <w:szCs w:val="20"/>
                <w:highlight w:val="yellow"/>
                <w:rtl/>
                <w:lang w:bidi="ar-SA"/>
              </w:rPr>
              <w:t xml:space="preserve"> در منابع فارسی </w:t>
            </w:r>
            <w:r w:rsidR="000F3C03" w:rsidRPr="000F3C03">
              <w:rPr>
                <w:rFonts w:ascii="Calibri" w:eastAsia="Calibri" w:hAnsi="Calibri" w:cs="Arial" w:hint="cs"/>
                <w:sz w:val="20"/>
                <w:szCs w:val="20"/>
                <w:highlight w:val="yellow"/>
                <w:rtl/>
                <w:lang w:bidi="ar-SA"/>
              </w:rPr>
              <w:t xml:space="preserve">گل محمدی، کریم؛ افلاک سیر، عبدالعزیز؛ ایمانی، مهدی و هادیان فرد، حبیب. (1402). اثربخشی درمان </w:t>
            </w:r>
            <w:r w:rsidR="000D1B20" w:rsidRPr="000D1B20">
              <w:rPr>
                <w:rFonts w:ascii="Calibri" w:eastAsia="Calibri" w:hAnsi="Calibri" w:cs="Arial" w:hint="cs"/>
                <w:sz w:val="20"/>
                <w:szCs w:val="20"/>
                <w:highlight w:val="yellow"/>
                <w:rtl/>
                <w:lang w:bidi="ar-SA"/>
              </w:rPr>
              <w:t xml:space="preserve">... </w:t>
            </w:r>
            <w:r w:rsidR="000F3C03" w:rsidRPr="000D1B20">
              <w:rPr>
                <w:rFonts w:ascii="Calibri" w:eastAsia="Calibri" w:hAnsi="Calibri" w:cs="Arial" w:hint="cs"/>
                <w:sz w:val="20"/>
                <w:szCs w:val="20"/>
                <w:highlight w:val="yellow"/>
                <w:rtl/>
                <w:lang w:bidi="ar-SA"/>
              </w:rPr>
              <w:t xml:space="preserve">و در منابع لاتین </w:t>
            </w:r>
            <w:r w:rsidR="000D1B20" w:rsidRPr="000D1B20">
              <w:rPr>
                <w:rFonts w:ascii="Calibri" w:eastAsia="Calibri" w:hAnsi="Calibri" w:cs="Arial"/>
                <w:sz w:val="20"/>
                <w:szCs w:val="20"/>
                <w:highlight w:val="yellow"/>
                <w:lang w:bidi="ar-SA"/>
              </w:rPr>
              <w:t xml:space="preserve">Cohen, J. (1988). Statistical </w:t>
            </w:r>
            <w:r w:rsidR="000D1B20">
              <w:rPr>
                <w:rFonts w:ascii="Calibri" w:eastAsia="Calibri" w:hAnsi="Calibri" w:cs="Arial"/>
                <w:sz w:val="20"/>
                <w:szCs w:val="20"/>
                <w:highlight w:val="yellow"/>
                <w:lang w:bidi="ar-SA"/>
              </w:rPr>
              <w:t xml:space="preserve">… </w:t>
            </w:r>
            <w:proofErr w:type="gramStart"/>
            <w:r w:rsidR="000D1B20">
              <w:rPr>
                <w:rFonts w:ascii="Calibri" w:eastAsia="Calibri" w:hAnsi="Calibri" w:cs="Arial" w:hint="cs"/>
                <w:sz w:val="20"/>
                <w:szCs w:val="20"/>
                <w:highlight w:val="yellow"/>
                <w:rtl/>
              </w:rPr>
              <w:t xml:space="preserve">و </w:t>
            </w:r>
            <w:r w:rsidR="00DA4E02">
              <w:rPr>
                <w:rFonts w:ascii="Calibri" w:eastAsia="Calibri" w:hAnsi="Calibri" w:cs="Arial"/>
                <w:sz w:val="20"/>
                <w:szCs w:val="20"/>
                <w:highlight w:val="yellow"/>
              </w:rPr>
              <w:t xml:space="preserve"> </w:t>
            </w:r>
            <w:r w:rsidR="00DA4E02">
              <w:rPr>
                <w:rFonts w:ascii="Calibri" w:eastAsia="Calibri" w:hAnsi="Calibri" w:cs="Arial" w:hint="cs"/>
                <w:sz w:val="20"/>
                <w:szCs w:val="20"/>
                <w:highlight w:val="yellow"/>
                <w:rtl/>
              </w:rPr>
              <w:t>3</w:t>
            </w:r>
            <w:proofErr w:type="gramEnd"/>
            <w:r w:rsidR="00DA4E02">
              <w:rPr>
                <w:rFonts w:ascii="Calibri" w:eastAsia="Calibri" w:hAnsi="Calibri" w:cs="Arial" w:hint="cs"/>
                <w:sz w:val="20"/>
                <w:szCs w:val="20"/>
                <w:highlight w:val="yellow"/>
                <w:rtl/>
              </w:rPr>
              <w:t xml:space="preserve">منبع دیگر حذف و </w:t>
            </w:r>
            <w:proofErr w:type="spellStart"/>
            <w:r w:rsidR="00DA4E02">
              <w:rPr>
                <w:rFonts w:ascii="Calibri" w:eastAsia="Calibri" w:hAnsi="Calibri" w:cs="Arial" w:hint="cs"/>
                <w:sz w:val="20"/>
                <w:szCs w:val="20"/>
                <w:highlight w:val="yellow"/>
                <w:rtl/>
              </w:rPr>
              <w:t>مواردی</w:t>
            </w:r>
            <w:proofErr w:type="spellEnd"/>
            <w:r w:rsidR="00DA4E02">
              <w:rPr>
                <w:rFonts w:ascii="Calibri" w:eastAsia="Calibri" w:hAnsi="Calibri" w:cs="Arial" w:hint="cs"/>
                <w:sz w:val="20"/>
                <w:szCs w:val="20"/>
                <w:highlight w:val="yellow"/>
                <w:rtl/>
              </w:rPr>
              <w:t xml:space="preserve"> اصلاح شدند.</w:t>
            </w:r>
          </w:p>
          <w:p w14:paraId="102330DC" w14:textId="12C925DE" w:rsidR="00DA66C8" w:rsidRPr="000D1B20" w:rsidRDefault="00DA66C8" w:rsidP="000D1B20">
            <w:pPr>
              <w:spacing w:after="0"/>
              <w:ind w:left="747" w:hanging="732"/>
              <w:jc w:val="both"/>
              <w:rPr>
                <w:rFonts w:ascii="Calibri" w:eastAsia="Calibri" w:hAnsi="Calibri" w:cs="Arial"/>
                <w:sz w:val="20"/>
                <w:szCs w:val="20"/>
                <w:highlight w:val="yellow"/>
                <w:rtl/>
                <w:lang w:bidi="ar-SA"/>
              </w:rPr>
            </w:pPr>
          </w:p>
        </w:tc>
      </w:tr>
    </w:tbl>
    <w:p w14:paraId="03B70224" w14:textId="77777777" w:rsidR="000D1B20" w:rsidRDefault="000D1B20">
      <w:pPr>
        <w:spacing w:after="0"/>
        <w:jc w:val="center"/>
        <w:rPr>
          <w:rFonts w:asciiTheme="majorBidi" w:eastAsia="Times New Roman" w:hAnsiTheme="majorBidi" w:cs="B Zar"/>
          <w:b/>
          <w:bCs/>
          <w:color w:val="000000" w:themeColor="text1"/>
          <w:sz w:val="24"/>
          <w:szCs w:val="24"/>
        </w:rPr>
      </w:pPr>
    </w:p>
    <w:p w14:paraId="31DE1261" w14:textId="1B721C5E" w:rsidR="00413E16" w:rsidRPr="004E38A8" w:rsidRDefault="00000000">
      <w:pPr>
        <w:spacing w:after="0"/>
        <w:jc w:val="center"/>
        <w:rPr>
          <w:rFonts w:asciiTheme="majorBidi" w:eastAsia="Times New Roman" w:hAnsiTheme="majorBidi" w:cs="B Zar"/>
          <w:b/>
          <w:bCs/>
          <w:color w:val="000000" w:themeColor="text1"/>
          <w:sz w:val="24"/>
          <w:szCs w:val="24"/>
        </w:rPr>
      </w:pPr>
      <w:r w:rsidRPr="004E38A8">
        <w:rPr>
          <w:rFonts w:asciiTheme="majorBidi" w:eastAsia="Times New Roman" w:hAnsiTheme="majorBidi" w:cs="B Zar"/>
          <w:b/>
          <w:bCs/>
          <w:color w:val="000000" w:themeColor="text1"/>
          <w:sz w:val="24"/>
          <w:szCs w:val="24"/>
        </w:rPr>
        <w:t>The Effectiveness of Meta-cognitive Therapy on Distress Tolerance, Executive Functions and Substance Abuse Tendency in Aggressive Teenagers</w:t>
      </w:r>
    </w:p>
    <w:p w14:paraId="050EFEBD" w14:textId="77777777" w:rsidR="008A2F57" w:rsidRDefault="008A2F57" w:rsidP="008A2F57">
      <w:pPr>
        <w:bidi w:val="0"/>
        <w:spacing w:line="360" w:lineRule="auto"/>
        <w:jc w:val="center"/>
        <w:rPr>
          <w:rFonts w:asciiTheme="majorBidi" w:hAnsiTheme="majorBidi" w:cs="B Zar"/>
          <w:b/>
          <w:bCs/>
          <w:color w:val="333333"/>
        </w:rPr>
      </w:pPr>
    </w:p>
    <w:p w14:paraId="43B56F9B" w14:textId="28A2B538" w:rsidR="008A2F57" w:rsidRPr="004B7DFB" w:rsidRDefault="008A2F57" w:rsidP="008A2F57">
      <w:pPr>
        <w:bidi w:val="0"/>
        <w:spacing w:line="360" w:lineRule="auto"/>
        <w:jc w:val="center"/>
        <w:rPr>
          <w:rFonts w:asciiTheme="majorBidi" w:eastAsia="Batang" w:hAnsiTheme="majorBidi" w:cstheme="majorBidi"/>
          <w:b/>
          <w:bCs/>
          <w:sz w:val="28"/>
          <w:szCs w:val="28"/>
          <w:rtl/>
        </w:rPr>
      </w:pPr>
      <w:r w:rsidRPr="007F72E8">
        <w:rPr>
          <w:rFonts w:asciiTheme="majorBidi" w:hAnsiTheme="majorBidi" w:cs="B Zar"/>
          <w:b/>
          <w:bCs/>
          <w:color w:val="333333"/>
        </w:rPr>
        <w:t>Akbar Jadidi Mohammadabadi</w:t>
      </w:r>
      <w:r w:rsidRPr="007F72E8">
        <w:rPr>
          <w:rStyle w:val="FootnoteReference"/>
          <w:rFonts w:asciiTheme="majorBidi" w:hAnsiTheme="majorBidi" w:cs="B Zar"/>
          <w:color w:val="333333"/>
        </w:rPr>
        <w:footnoteReference w:id="1"/>
      </w:r>
      <w:r w:rsidRPr="007F72E8">
        <w:rPr>
          <w:rFonts w:cs="B Zar"/>
          <w:b/>
          <w:bCs/>
          <w:vertAlign w:val="superscript"/>
        </w:rPr>
        <w:t xml:space="preserve"> </w:t>
      </w:r>
      <w:r>
        <w:rPr>
          <w:rFonts w:cs="B Zar"/>
          <w:b/>
          <w:bCs/>
        </w:rPr>
        <w:t>,</w:t>
      </w:r>
      <w:r w:rsidRPr="007F72E8">
        <w:rPr>
          <w:rFonts w:cs="B Zar"/>
        </w:rPr>
        <w:t xml:space="preserve"> </w:t>
      </w:r>
      <w:r w:rsidRPr="004B7DFB">
        <w:rPr>
          <w:rFonts w:asciiTheme="majorBidi" w:hAnsiTheme="majorBidi" w:cs="B Zar"/>
          <w:b/>
          <w:bCs/>
          <w:color w:val="333333"/>
        </w:rPr>
        <w:t>Fatemeh Kamalzadeh</w:t>
      </w:r>
      <w:r w:rsidRPr="007F72E8">
        <w:rPr>
          <w:rStyle w:val="FootnoteReference"/>
          <w:rFonts w:asciiTheme="majorBidi" w:hAnsiTheme="majorBidi" w:cs="B Zar"/>
          <w:color w:val="333333"/>
        </w:rPr>
        <w:footnoteReference w:id="2"/>
      </w:r>
    </w:p>
    <w:p w14:paraId="0ABD2813" w14:textId="77777777" w:rsidR="00413E16" w:rsidRPr="004E38A8" w:rsidRDefault="00413E16">
      <w:pPr>
        <w:tabs>
          <w:tab w:val="right" w:pos="282"/>
        </w:tabs>
        <w:bidi w:val="0"/>
        <w:spacing w:after="0"/>
        <w:jc w:val="both"/>
        <w:rPr>
          <w:rFonts w:asciiTheme="majorBidi" w:eastAsia="Times New Roman" w:hAnsiTheme="majorBidi" w:cs="B Zar"/>
          <w:b/>
          <w:bCs/>
          <w:color w:val="000000" w:themeColor="text1"/>
          <w:sz w:val="26"/>
          <w:szCs w:val="26"/>
          <w:rtl/>
        </w:rPr>
      </w:pPr>
    </w:p>
    <w:p w14:paraId="15B7150E" w14:textId="77777777" w:rsidR="00413E16" w:rsidRPr="004E38A8" w:rsidRDefault="00000000">
      <w:pPr>
        <w:tabs>
          <w:tab w:val="right" w:pos="282"/>
        </w:tabs>
        <w:bidi w:val="0"/>
        <w:spacing w:after="0"/>
        <w:jc w:val="both"/>
        <w:rPr>
          <w:rFonts w:asciiTheme="majorBidi" w:eastAsia="Times New Roman" w:hAnsiTheme="majorBidi" w:cs="B Zar"/>
          <w:b/>
          <w:bCs/>
          <w:color w:val="000000" w:themeColor="text1"/>
          <w:rtl/>
        </w:rPr>
      </w:pPr>
      <w:r w:rsidRPr="004E38A8">
        <w:rPr>
          <w:rFonts w:asciiTheme="majorBidi" w:eastAsia="Times New Roman" w:hAnsiTheme="majorBidi" w:cs="B Zar"/>
          <w:b/>
          <w:bCs/>
          <w:color w:val="000000" w:themeColor="text1"/>
        </w:rPr>
        <w:t>Abstract</w:t>
      </w:r>
    </w:p>
    <w:p w14:paraId="374B21F3" w14:textId="77777777" w:rsidR="00413E16" w:rsidRPr="004E38A8" w:rsidRDefault="00000000">
      <w:pPr>
        <w:bidi w:val="0"/>
        <w:spacing w:after="0"/>
        <w:jc w:val="both"/>
        <w:rPr>
          <w:rFonts w:asciiTheme="majorBidi" w:eastAsia="Times New Roman" w:hAnsiTheme="majorBidi" w:cs="B Zar"/>
          <w:color w:val="000000" w:themeColor="text1"/>
          <w:rtl/>
        </w:rPr>
      </w:pPr>
      <w:r w:rsidRPr="004E38A8">
        <w:rPr>
          <w:rFonts w:asciiTheme="majorBidi" w:eastAsia="Times New Roman" w:hAnsiTheme="majorBidi" w:cs="B Zar"/>
          <w:b/>
          <w:bCs/>
          <w:color w:val="000000" w:themeColor="text1"/>
        </w:rPr>
        <w:t>Objective:</w:t>
      </w:r>
      <w:r w:rsidRPr="004E38A8">
        <w:rPr>
          <w:rFonts w:asciiTheme="majorBidi" w:eastAsia="Times New Roman" w:hAnsiTheme="majorBidi" w:cs="B Zar" w:hint="cs"/>
          <w:color w:val="000000" w:themeColor="text1"/>
          <w:rtl/>
        </w:rPr>
        <w:t xml:space="preserve"> </w:t>
      </w:r>
      <w:r w:rsidRPr="004E38A8">
        <w:rPr>
          <w:rFonts w:asciiTheme="majorBidi" w:eastAsia="Times New Roman" w:hAnsiTheme="majorBidi" w:cs="B Zar"/>
          <w:color w:val="000000" w:themeColor="text1"/>
        </w:rPr>
        <w:t xml:space="preserve">This research was conducted with the aim of investigating the effectiveness of </w:t>
      </w:r>
      <w:proofErr w:type="spellStart"/>
      <w:r w:rsidRPr="004E38A8">
        <w:rPr>
          <w:rFonts w:asciiTheme="majorBidi" w:eastAsia="Times New Roman" w:hAnsiTheme="majorBidi" w:cs="B Zar"/>
          <w:color w:val="000000" w:themeColor="text1"/>
        </w:rPr>
        <w:t>metac-ognitive</w:t>
      </w:r>
      <w:proofErr w:type="spellEnd"/>
      <w:r w:rsidRPr="004E38A8">
        <w:rPr>
          <w:rFonts w:asciiTheme="majorBidi" w:eastAsia="Times New Roman" w:hAnsiTheme="majorBidi" w:cs="B Zar"/>
          <w:color w:val="000000" w:themeColor="text1"/>
        </w:rPr>
        <w:t xml:space="preserve"> therapy on distress tolerance, executive functions and substance abuse tendency in aggressive teenagers</w:t>
      </w:r>
      <w:r w:rsidRPr="004E38A8">
        <w:rPr>
          <w:rFonts w:asciiTheme="majorBidi" w:eastAsia="Times New Roman" w:hAnsiTheme="majorBidi" w:cs="B Zar"/>
          <w:b/>
          <w:bCs/>
          <w:color w:val="000000" w:themeColor="text1"/>
        </w:rPr>
        <w:t>. Method:</w:t>
      </w:r>
      <w:r w:rsidRPr="004E38A8">
        <w:rPr>
          <w:rFonts w:cs="B Zar" w:hint="cs"/>
          <w:color w:val="000000" w:themeColor="text1"/>
          <w:rtl/>
        </w:rPr>
        <w:t xml:space="preserve"> </w:t>
      </w:r>
      <w:r w:rsidRPr="004E38A8">
        <w:rPr>
          <w:rFonts w:asciiTheme="majorBidi" w:eastAsia="Times New Roman" w:hAnsiTheme="majorBidi" w:cs="B Zar"/>
          <w:color w:val="000000" w:themeColor="text1"/>
        </w:rPr>
        <w:t>The research was semi-experimental with a pre-test and post-test design with two experimental and control groups.</w:t>
      </w:r>
      <w:r w:rsidRPr="004E38A8">
        <w:rPr>
          <w:rFonts w:cs="B Zar"/>
          <w:color w:val="000000" w:themeColor="text1"/>
        </w:rPr>
        <w:t xml:space="preserve"> </w:t>
      </w:r>
      <w:r w:rsidRPr="004E38A8">
        <w:rPr>
          <w:rFonts w:asciiTheme="majorBidi" w:eastAsia="Times New Roman" w:hAnsiTheme="majorBidi" w:cs="B Zar"/>
          <w:color w:val="000000" w:themeColor="text1"/>
        </w:rPr>
        <w:t xml:space="preserve">All the male students studying in the first secondary school of Ama Mohammad Baqer </w:t>
      </w:r>
      <w:r w:rsidRPr="004E38A8">
        <w:rPr>
          <w:rFonts w:asciiTheme="majorBidi" w:eastAsia="Times New Roman" w:hAnsiTheme="majorBidi" w:cs="B Zar"/>
          <w:color w:val="000000" w:themeColor="text1"/>
          <w:vertAlign w:val="superscript"/>
        </w:rPr>
        <w:t>(AS)</w:t>
      </w:r>
      <w:r w:rsidRPr="004E38A8">
        <w:rPr>
          <w:rFonts w:asciiTheme="majorBidi" w:eastAsia="Times New Roman" w:hAnsiTheme="majorBidi" w:cs="B Zar"/>
          <w:color w:val="000000" w:themeColor="text1"/>
        </w:rPr>
        <w:t xml:space="preserve"> in Jask city in 2024-2025 formed the statistical population of the research, from which 30 students were selected by available sampling and randomly assigned to two equal groups (15 people in each group). In order to collect data, Ahvaz Aggression Questionnaire (</w:t>
      </w:r>
      <w:proofErr w:type="spellStart"/>
      <w:r w:rsidRPr="004E38A8">
        <w:rPr>
          <w:rFonts w:asciiTheme="majorBidi" w:eastAsia="Times New Roman" w:hAnsiTheme="majorBidi" w:cs="B Zar"/>
          <w:color w:val="000000" w:themeColor="text1"/>
        </w:rPr>
        <w:t>Zahdifar</w:t>
      </w:r>
      <w:proofErr w:type="spellEnd"/>
      <w:r w:rsidRPr="004E38A8">
        <w:rPr>
          <w:rFonts w:asciiTheme="majorBidi" w:eastAsia="Times New Roman" w:hAnsiTheme="majorBidi" w:cs="B Zar"/>
          <w:color w:val="000000" w:themeColor="text1"/>
        </w:rPr>
        <w:t xml:space="preserve"> et al., 2000), Distress Tolerance Questionnaire (Simons and Gaher, 2005), Executive Functions Questionnaire (Dawson and Gora, 2012) and Substance Abuse Questionnaire (Wade et al., 1992) were used.</w:t>
      </w:r>
      <w:r w:rsidRPr="004E38A8">
        <w:rPr>
          <w:rFonts w:cs="B Zar"/>
          <w:color w:val="000000" w:themeColor="text1"/>
        </w:rPr>
        <w:t xml:space="preserve"> </w:t>
      </w:r>
      <w:r w:rsidRPr="004E38A8">
        <w:rPr>
          <w:rFonts w:asciiTheme="majorBidi" w:eastAsia="Times New Roman" w:hAnsiTheme="majorBidi" w:cs="B Zar"/>
          <w:color w:val="000000" w:themeColor="text1"/>
        </w:rPr>
        <w:t>For people in the experimental group, the Wells meta-cognitive therapy package was applied during 10 sessions (weekly sessions for 1 hour), but the control group did not receive this intervention program.</w:t>
      </w:r>
      <w:r w:rsidRPr="004E38A8">
        <w:rPr>
          <w:rFonts w:cs="B Zar"/>
          <w:color w:val="000000" w:themeColor="text1"/>
        </w:rPr>
        <w:t xml:space="preserve"> </w:t>
      </w:r>
      <w:r w:rsidRPr="004E38A8">
        <w:rPr>
          <w:rFonts w:asciiTheme="majorBidi" w:eastAsia="Times New Roman" w:hAnsiTheme="majorBidi" w:cs="B Zar"/>
          <w:color w:val="000000" w:themeColor="text1"/>
        </w:rPr>
        <w:t xml:space="preserve">Data analysis was done with </w:t>
      </w:r>
      <w:r w:rsidRPr="004E38A8">
        <w:rPr>
          <w:rFonts w:asciiTheme="majorBidi" w:eastAsia="Times New Roman" w:hAnsiTheme="majorBidi" w:cs="B Zar"/>
          <w:color w:val="000000" w:themeColor="text1"/>
        </w:rPr>
        <w:lastRenderedPageBreak/>
        <w:t>descriptive statistics, parametric tests and univariate covariance analysis with SPSS-26.</w:t>
      </w:r>
      <w:r w:rsidRPr="004E38A8">
        <w:rPr>
          <w:rFonts w:cs="B Zar"/>
          <w:color w:val="000000" w:themeColor="text1"/>
        </w:rPr>
        <w:t xml:space="preserve"> </w:t>
      </w:r>
      <w:r w:rsidRPr="004E38A8">
        <w:rPr>
          <w:rFonts w:asciiTheme="majorBidi" w:eastAsia="Times New Roman" w:hAnsiTheme="majorBidi" w:cs="B Zar"/>
          <w:b/>
          <w:bCs/>
          <w:color w:val="000000" w:themeColor="text1"/>
        </w:rPr>
        <w:t>Results:</w:t>
      </w:r>
      <w:r w:rsidRPr="004E38A8">
        <w:rPr>
          <w:rFonts w:cs="B Zar" w:hint="cs"/>
          <w:color w:val="000000" w:themeColor="text1"/>
          <w:rtl/>
        </w:rPr>
        <w:t xml:space="preserve"> </w:t>
      </w:r>
      <w:r w:rsidRPr="004E38A8">
        <w:rPr>
          <w:rFonts w:asciiTheme="majorBidi" w:eastAsia="Times New Roman" w:hAnsiTheme="majorBidi" w:cs="B Zar"/>
          <w:color w:val="000000" w:themeColor="text1"/>
        </w:rPr>
        <w:t>The findings showed that the mean scores of distress tolerance and executive functions in the subjects of the experimental group improved significantly after the intervention compared to the control group.</w:t>
      </w:r>
      <w:r w:rsidRPr="004E38A8">
        <w:rPr>
          <w:rFonts w:cs="B Zar"/>
          <w:color w:val="000000" w:themeColor="text1"/>
        </w:rPr>
        <w:t xml:space="preserve"> </w:t>
      </w:r>
      <w:r w:rsidRPr="004E38A8">
        <w:rPr>
          <w:rFonts w:asciiTheme="majorBidi" w:eastAsia="Times New Roman" w:hAnsiTheme="majorBidi" w:cs="B Zar"/>
          <w:color w:val="000000" w:themeColor="text1"/>
        </w:rPr>
        <w:t>Also, the results showed that meta-cognitive therapy is beneficial in reducing the tendency to abuse substances in the subjects of the experimental group as opposed to the control group.</w:t>
      </w:r>
      <w:r w:rsidRPr="004E38A8">
        <w:rPr>
          <w:rFonts w:cs="B Zar"/>
          <w:color w:val="000000" w:themeColor="text1"/>
        </w:rPr>
        <w:t xml:space="preserve"> </w:t>
      </w:r>
      <w:r w:rsidRPr="004E38A8">
        <w:rPr>
          <w:rFonts w:asciiTheme="majorBidi" w:eastAsia="Times New Roman" w:hAnsiTheme="majorBidi" w:cs="B Zar"/>
          <w:b/>
          <w:bCs/>
          <w:color w:val="000000" w:themeColor="text1"/>
        </w:rPr>
        <w:t>Conclusion:</w:t>
      </w:r>
      <w:r w:rsidRPr="004E38A8">
        <w:rPr>
          <w:rFonts w:cs="B Zar" w:hint="cs"/>
          <w:color w:val="000000" w:themeColor="text1"/>
          <w:rtl/>
        </w:rPr>
        <w:t xml:space="preserve"> </w:t>
      </w:r>
      <w:r w:rsidRPr="004E38A8">
        <w:rPr>
          <w:rFonts w:asciiTheme="majorBidi" w:eastAsia="Times New Roman" w:hAnsiTheme="majorBidi" w:cs="B Zar"/>
          <w:color w:val="000000" w:themeColor="text1"/>
        </w:rPr>
        <w:t>The results confirm that this intervention can be used as a targeted treatment strategy, both in reducing risky behaviors and in promoting self-regulation in this population group.</w:t>
      </w:r>
      <w:r w:rsidRPr="004E38A8">
        <w:rPr>
          <w:color w:val="000000" w:themeColor="text1"/>
        </w:rPr>
        <w:t xml:space="preserve"> </w:t>
      </w:r>
      <w:r w:rsidRPr="004E38A8">
        <w:rPr>
          <w:rFonts w:asciiTheme="majorBidi" w:eastAsia="Times New Roman" w:hAnsiTheme="majorBidi" w:cs="B Zar"/>
          <w:color w:val="000000" w:themeColor="text1"/>
        </w:rPr>
        <w:t>Such findings highlight the need to include meta-cognitive programs in psychosocial interventions for aggressive adolescents, especially in educational and clinical settings.</w:t>
      </w:r>
      <w:r w:rsidRPr="004E38A8">
        <w:rPr>
          <w:rFonts w:asciiTheme="majorBidi" w:eastAsia="Times New Roman" w:hAnsiTheme="majorBidi" w:cs="B Zar" w:hint="cs"/>
          <w:color w:val="000000" w:themeColor="text1"/>
          <w:rtl/>
        </w:rPr>
        <w:t xml:space="preserve"> </w:t>
      </w:r>
    </w:p>
    <w:p w14:paraId="5B038A50" w14:textId="77777777" w:rsidR="00413E16" w:rsidRPr="004E38A8" w:rsidRDefault="00000000">
      <w:pPr>
        <w:bidi w:val="0"/>
        <w:spacing w:after="0"/>
        <w:jc w:val="both"/>
        <w:rPr>
          <w:rFonts w:asciiTheme="majorBidi" w:eastAsia="Times New Roman" w:hAnsiTheme="majorBidi" w:cs="B Zar"/>
          <w:color w:val="000000" w:themeColor="text1"/>
          <w:rtl/>
        </w:rPr>
      </w:pPr>
      <w:r w:rsidRPr="004E38A8">
        <w:rPr>
          <w:rFonts w:asciiTheme="majorBidi" w:eastAsia="Times New Roman" w:hAnsiTheme="majorBidi" w:cs="B Zar"/>
          <w:b/>
          <w:bCs/>
          <w:color w:val="000000" w:themeColor="text1"/>
        </w:rPr>
        <w:t>Keywords:</w:t>
      </w:r>
      <w:r w:rsidRPr="004E38A8">
        <w:rPr>
          <w:rFonts w:asciiTheme="majorBidi" w:eastAsia="Times New Roman" w:hAnsiTheme="majorBidi" w:cs="B Zar"/>
          <w:color w:val="000000" w:themeColor="text1"/>
        </w:rPr>
        <w:t xml:space="preserve"> Meta-cognitive therapy, Distress Tolerance, Executive Functions, Substance Abuse, Aggression.</w:t>
      </w:r>
    </w:p>
    <w:p w14:paraId="715768F6" w14:textId="77777777" w:rsidR="00413E16" w:rsidRPr="004E38A8" w:rsidRDefault="00413E16">
      <w:pPr>
        <w:tabs>
          <w:tab w:val="left" w:pos="1092"/>
        </w:tabs>
        <w:spacing w:after="0"/>
        <w:ind w:firstLine="4"/>
        <w:jc w:val="center"/>
        <w:rPr>
          <w:rFonts w:ascii="Times New Roman" w:eastAsia="Times New Roman" w:hAnsi="Times New Roman" w:cs="B Zar"/>
          <w:b/>
          <w:bCs/>
          <w:color w:val="000000" w:themeColor="text1"/>
          <w:kern w:val="16"/>
          <w:sz w:val="26"/>
          <w:szCs w:val="26"/>
          <w:rtl/>
          <w:lang w:bidi="ar-SA"/>
        </w:rPr>
      </w:pPr>
    </w:p>
    <w:p w14:paraId="719CDAE7" w14:textId="77777777" w:rsidR="00413E16" w:rsidRPr="004E38A8" w:rsidRDefault="00000000">
      <w:pPr>
        <w:tabs>
          <w:tab w:val="left" w:pos="1092"/>
        </w:tabs>
        <w:spacing w:after="0"/>
        <w:ind w:firstLine="4"/>
        <w:jc w:val="center"/>
        <w:rPr>
          <w:rFonts w:ascii="Times New Roman" w:eastAsia="Times New Roman" w:hAnsi="Times New Roman" w:cs="B Zar"/>
          <w:b/>
          <w:bCs/>
          <w:color w:val="000000" w:themeColor="text1"/>
          <w:kern w:val="16"/>
          <w:sz w:val="24"/>
          <w:szCs w:val="24"/>
          <w:lang w:bidi="ar-SA"/>
        </w:rPr>
      </w:pPr>
      <w:r w:rsidRPr="004E38A8">
        <w:rPr>
          <w:rFonts w:ascii="Times New Roman" w:eastAsia="Times New Roman" w:hAnsi="Times New Roman" w:cs="B Zar"/>
          <w:b/>
          <w:bCs/>
          <w:color w:val="000000" w:themeColor="text1"/>
          <w:kern w:val="16"/>
          <w:sz w:val="24"/>
          <w:szCs w:val="24"/>
          <w:rtl/>
          <w:lang w:bidi="ar-SA"/>
        </w:rPr>
        <w:t>اثربخشی درمان فراشناختی بر تحمل پریشانی، کارکرد</w:t>
      </w:r>
      <w:r w:rsidRPr="004E38A8">
        <w:rPr>
          <w:rFonts w:ascii="Times New Roman" w:eastAsia="Times New Roman" w:hAnsi="Times New Roman" w:cs="B Zar" w:hint="cs"/>
          <w:b/>
          <w:bCs/>
          <w:color w:val="000000" w:themeColor="text1"/>
          <w:kern w:val="16"/>
          <w:sz w:val="24"/>
          <w:szCs w:val="24"/>
          <w:rtl/>
        </w:rPr>
        <w:t>های</w:t>
      </w:r>
      <w:r w:rsidRPr="004E38A8">
        <w:rPr>
          <w:rFonts w:ascii="Times New Roman" w:eastAsia="Times New Roman" w:hAnsi="Times New Roman" w:cs="B Zar"/>
          <w:b/>
          <w:bCs/>
          <w:color w:val="000000" w:themeColor="text1"/>
          <w:kern w:val="16"/>
          <w:sz w:val="24"/>
          <w:szCs w:val="24"/>
          <w:rtl/>
          <w:lang w:bidi="ar-SA"/>
        </w:rPr>
        <w:t xml:space="preserve"> اجرایی و گرایش به مصرف مواد در نوجوانان پرخاشگر</w:t>
      </w:r>
    </w:p>
    <w:p w14:paraId="4EEDA306" w14:textId="77777777" w:rsidR="0081400A" w:rsidRDefault="0081400A" w:rsidP="0081400A">
      <w:pPr>
        <w:tabs>
          <w:tab w:val="left" w:pos="1092"/>
        </w:tabs>
        <w:spacing w:after="0"/>
        <w:ind w:firstLine="4"/>
        <w:jc w:val="center"/>
        <w:rPr>
          <w:rFonts w:cs="B Zar"/>
          <w:color w:val="000000" w:themeColor="text1"/>
          <w:spacing w:val="-4"/>
          <w:sz w:val="20"/>
          <w:szCs w:val="20"/>
        </w:rPr>
      </w:pPr>
    </w:p>
    <w:p w14:paraId="2BB30EA8" w14:textId="4C8629F3" w:rsidR="008A2F57" w:rsidRPr="008A2F57" w:rsidRDefault="008A2F57" w:rsidP="008A2F57">
      <w:pPr>
        <w:tabs>
          <w:tab w:val="left" w:pos="1092"/>
        </w:tabs>
        <w:spacing w:after="0"/>
        <w:ind w:firstLine="4"/>
        <w:jc w:val="center"/>
        <w:rPr>
          <w:rFonts w:ascii="Times New Roman" w:eastAsia="Times New Roman" w:hAnsi="Times New Roman" w:cs="B Zar"/>
          <w:b/>
          <w:bCs/>
          <w:kern w:val="16"/>
          <w:sz w:val="26"/>
          <w:szCs w:val="26"/>
        </w:rPr>
      </w:pPr>
      <w:r w:rsidRPr="005F2DCF">
        <w:rPr>
          <w:rFonts w:cs="B Zar" w:hint="cs"/>
          <w:spacing w:val="-4"/>
          <w:sz w:val="20"/>
          <w:szCs w:val="20"/>
          <w:rtl/>
        </w:rPr>
        <w:t xml:space="preserve">اکبر جدیدی </w:t>
      </w:r>
      <w:proofErr w:type="spellStart"/>
      <w:r w:rsidRPr="005F2DCF">
        <w:rPr>
          <w:rFonts w:cs="B Zar" w:hint="cs"/>
          <w:spacing w:val="-4"/>
          <w:sz w:val="20"/>
          <w:szCs w:val="20"/>
          <w:rtl/>
        </w:rPr>
        <w:t>محمدآبادی</w:t>
      </w:r>
      <w:proofErr w:type="spellEnd"/>
      <w:r w:rsidRPr="005F2DCF">
        <w:rPr>
          <w:rStyle w:val="FootnoteReference"/>
          <w:rFonts w:cs="B Zar"/>
          <w:sz w:val="20"/>
          <w:szCs w:val="20"/>
          <w:rtl/>
        </w:rPr>
        <w:footnoteReference w:id="3"/>
      </w:r>
      <w:r w:rsidRPr="005F2DCF">
        <w:rPr>
          <w:rFonts w:cs="B Zar" w:hint="cs"/>
          <w:sz w:val="20"/>
          <w:szCs w:val="20"/>
          <w:rtl/>
        </w:rPr>
        <w:t xml:space="preserve">، </w:t>
      </w:r>
      <w:r>
        <w:rPr>
          <w:rFonts w:cs="B Zar" w:hint="cs"/>
          <w:spacing w:val="-4"/>
          <w:sz w:val="20"/>
          <w:szCs w:val="20"/>
          <w:rtl/>
        </w:rPr>
        <w:t>فاطمه کمال زاده</w:t>
      </w:r>
      <w:r w:rsidRPr="005F2DCF">
        <w:rPr>
          <w:rStyle w:val="FootnoteReference"/>
          <w:rFonts w:cs="B Zar"/>
          <w:sz w:val="20"/>
          <w:szCs w:val="20"/>
          <w:rtl/>
        </w:rPr>
        <w:footnoteReference w:id="4"/>
      </w:r>
    </w:p>
    <w:p w14:paraId="29634A1A" w14:textId="77777777" w:rsidR="00413E16" w:rsidRPr="004E38A8" w:rsidRDefault="00413E16" w:rsidP="0081400A">
      <w:pPr>
        <w:tabs>
          <w:tab w:val="left" w:pos="1092"/>
        </w:tabs>
        <w:spacing w:after="0"/>
        <w:rPr>
          <w:rFonts w:ascii="Times New Roman" w:eastAsia="Times New Roman" w:hAnsi="Times New Roman" w:cs="B Zar"/>
          <w:b/>
          <w:bCs/>
          <w:color w:val="000000" w:themeColor="text1"/>
          <w:kern w:val="16"/>
          <w:sz w:val="24"/>
          <w:szCs w:val="24"/>
          <w:rtl/>
        </w:rPr>
      </w:pPr>
    </w:p>
    <w:p w14:paraId="4A0BA424" w14:textId="77777777" w:rsidR="00413E16" w:rsidRPr="004E38A8" w:rsidRDefault="00000000">
      <w:pPr>
        <w:jc w:val="both"/>
        <w:rPr>
          <w:rFonts w:cs="B Zar"/>
          <w:b/>
          <w:bCs/>
          <w:color w:val="000000" w:themeColor="text1"/>
          <w:rtl/>
        </w:rPr>
      </w:pPr>
      <w:r w:rsidRPr="004E38A8">
        <w:rPr>
          <w:rFonts w:cs="B Zar" w:hint="cs"/>
          <w:b/>
          <w:bCs/>
          <w:color w:val="000000" w:themeColor="text1"/>
          <w:rtl/>
        </w:rPr>
        <w:t>چکیده</w:t>
      </w:r>
    </w:p>
    <w:p w14:paraId="54F6609E" w14:textId="55655506" w:rsidR="00413E16" w:rsidRPr="004E38A8" w:rsidRDefault="00000000">
      <w:pPr>
        <w:jc w:val="both"/>
        <w:rPr>
          <w:rFonts w:ascii="Times New Roman" w:hAnsi="Times New Roman" w:cs="B Zar"/>
          <w:color w:val="000000" w:themeColor="text1"/>
          <w:rtl/>
        </w:rPr>
      </w:pPr>
      <w:r w:rsidRPr="004E38A8">
        <w:rPr>
          <w:rFonts w:cs="B Zar" w:hint="cs"/>
          <w:b/>
          <w:bCs/>
          <w:color w:val="000000" w:themeColor="text1"/>
          <w:rtl/>
        </w:rPr>
        <w:t>هدف:</w:t>
      </w:r>
      <w:r w:rsidRPr="004E38A8">
        <w:rPr>
          <w:rFonts w:cs="B Zar" w:hint="cs"/>
          <w:color w:val="000000" w:themeColor="text1"/>
          <w:rtl/>
        </w:rPr>
        <w:t xml:space="preserve"> این پژوهش با هدف بررسی اثربخشی درمان </w:t>
      </w:r>
      <w:proofErr w:type="spellStart"/>
      <w:r w:rsidRPr="004E38A8">
        <w:rPr>
          <w:rFonts w:cs="B Zar" w:hint="cs"/>
          <w:color w:val="000000" w:themeColor="text1"/>
          <w:rtl/>
        </w:rPr>
        <w:t>فراشناختی</w:t>
      </w:r>
      <w:proofErr w:type="spellEnd"/>
      <w:r w:rsidRPr="004E38A8">
        <w:rPr>
          <w:rFonts w:cs="B Zar" w:hint="cs"/>
          <w:color w:val="000000" w:themeColor="text1"/>
          <w:rtl/>
        </w:rPr>
        <w:t xml:space="preserve"> بر تحمل پریشانی، </w:t>
      </w:r>
      <w:proofErr w:type="spellStart"/>
      <w:r w:rsidRPr="004E38A8">
        <w:rPr>
          <w:rFonts w:cs="B Zar" w:hint="cs"/>
          <w:color w:val="000000" w:themeColor="text1"/>
          <w:rtl/>
        </w:rPr>
        <w:t>کارکردهای</w:t>
      </w:r>
      <w:proofErr w:type="spellEnd"/>
      <w:r w:rsidRPr="004E38A8">
        <w:rPr>
          <w:rFonts w:cs="B Zar" w:hint="cs"/>
          <w:color w:val="000000" w:themeColor="text1"/>
          <w:rtl/>
        </w:rPr>
        <w:t xml:space="preserve"> اجرایی و گرایش به مصرف مواد در نوجوانان </w:t>
      </w:r>
      <w:proofErr w:type="spellStart"/>
      <w:r w:rsidRPr="004E38A8">
        <w:rPr>
          <w:rFonts w:cs="B Zar" w:hint="cs"/>
          <w:color w:val="000000" w:themeColor="text1"/>
          <w:rtl/>
        </w:rPr>
        <w:t>پرخاشگر</w:t>
      </w:r>
      <w:proofErr w:type="spellEnd"/>
      <w:r w:rsidRPr="004E38A8">
        <w:rPr>
          <w:rFonts w:cs="B Zar" w:hint="cs"/>
          <w:color w:val="000000" w:themeColor="text1"/>
          <w:rtl/>
        </w:rPr>
        <w:t xml:space="preserve"> انجام شد. </w:t>
      </w:r>
      <w:r w:rsidRPr="004E38A8">
        <w:rPr>
          <w:rFonts w:cs="B Zar" w:hint="cs"/>
          <w:b/>
          <w:bCs/>
          <w:color w:val="000000" w:themeColor="text1"/>
          <w:rtl/>
        </w:rPr>
        <w:t>روش:</w:t>
      </w:r>
      <w:r w:rsidRPr="004E38A8">
        <w:rPr>
          <w:rFonts w:cs="B Zar" w:hint="cs"/>
          <w:color w:val="000000" w:themeColor="text1"/>
          <w:rtl/>
        </w:rPr>
        <w:t xml:space="preserve"> روش پژوهش </w:t>
      </w:r>
      <w:proofErr w:type="spellStart"/>
      <w:r w:rsidRPr="004E38A8">
        <w:rPr>
          <w:rFonts w:cs="B Zar" w:hint="cs"/>
          <w:color w:val="000000" w:themeColor="text1"/>
          <w:rtl/>
        </w:rPr>
        <w:t>نیمه‏آزمایشی</w:t>
      </w:r>
      <w:proofErr w:type="spellEnd"/>
      <w:r w:rsidRPr="004E38A8">
        <w:rPr>
          <w:rFonts w:cs="B Zar" w:hint="cs"/>
          <w:color w:val="000000" w:themeColor="text1"/>
          <w:rtl/>
        </w:rPr>
        <w:t xml:space="preserve"> با طرح </w:t>
      </w:r>
      <w:proofErr w:type="spellStart"/>
      <w:r w:rsidRPr="004E38A8">
        <w:rPr>
          <w:rFonts w:cs="B Zar" w:hint="cs"/>
          <w:color w:val="000000" w:themeColor="text1"/>
          <w:rtl/>
        </w:rPr>
        <w:t>پیش‏آزمون</w:t>
      </w:r>
      <w:proofErr w:type="spellEnd"/>
      <w:r w:rsidRPr="004E38A8">
        <w:rPr>
          <w:rFonts w:cs="B Zar" w:hint="cs"/>
          <w:color w:val="000000" w:themeColor="text1"/>
          <w:rtl/>
        </w:rPr>
        <w:t xml:space="preserve"> و </w:t>
      </w:r>
      <w:proofErr w:type="spellStart"/>
      <w:r w:rsidRPr="004E38A8">
        <w:rPr>
          <w:rFonts w:cs="B Zar" w:hint="cs"/>
          <w:color w:val="000000" w:themeColor="text1"/>
          <w:rtl/>
        </w:rPr>
        <w:t>پس‏آزمون</w:t>
      </w:r>
      <w:proofErr w:type="spellEnd"/>
      <w:r w:rsidRPr="004E38A8">
        <w:rPr>
          <w:rFonts w:cs="B Zar" w:hint="cs"/>
          <w:color w:val="000000" w:themeColor="text1"/>
          <w:rtl/>
        </w:rPr>
        <w:t xml:space="preserve"> با دو گروه آزمایش و کنترل بود. تمامی </w:t>
      </w:r>
      <w:proofErr w:type="spellStart"/>
      <w:r w:rsidRPr="004E38A8">
        <w:rPr>
          <w:rFonts w:cs="B Zar" w:hint="cs"/>
          <w:color w:val="000000" w:themeColor="text1"/>
          <w:rtl/>
        </w:rPr>
        <w:t>دانش‏آموزان</w:t>
      </w:r>
      <w:proofErr w:type="spellEnd"/>
      <w:r w:rsidRPr="004E38A8">
        <w:rPr>
          <w:rFonts w:cs="B Zar" w:hint="cs"/>
          <w:color w:val="000000" w:themeColor="text1"/>
          <w:rtl/>
        </w:rPr>
        <w:t xml:space="preserve"> پسر مشغول به تحصیل در مقطع متوسطه اول مدرسه اما محمدباقر</w:t>
      </w:r>
      <w:r w:rsidRPr="004E38A8">
        <w:rPr>
          <w:rFonts w:cs="B Zar" w:hint="cs"/>
          <w:color w:val="000000" w:themeColor="text1"/>
          <w:vertAlign w:val="superscript"/>
          <w:rtl/>
        </w:rPr>
        <w:t>(ع)</w:t>
      </w:r>
      <w:r w:rsidRPr="004E38A8">
        <w:rPr>
          <w:rFonts w:cs="B Zar" w:hint="cs"/>
          <w:color w:val="000000" w:themeColor="text1"/>
          <w:rtl/>
        </w:rPr>
        <w:t xml:space="preserve"> شهرستان </w:t>
      </w:r>
      <w:proofErr w:type="spellStart"/>
      <w:r w:rsidRPr="004E38A8">
        <w:rPr>
          <w:rFonts w:cs="B Zar" w:hint="cs"/>
          <w:color w:val="000000" w:themeColor="text1"/>
          <w:rtl/>
        </w:rPr>
        <w:t>جاسک</w:t>
      </w:r>
      <w:proofErr w:type="spellEnd"/>
      <w:r w:rsidRPr="004E38A8">
        <w:rPr>
          <w:rFonts w:cs="B Zar" w:hint="cs"/>
          <w:color w:val="000000" w:themeColor="text1"/>
          <w:rtl/>
        </w:rPr>
        <w:t xml:space="preserve"> در سال 1404-1403 جمعیت آماری پژوهش را تشکیل دادند، که از بین </w:t>
      </w:r>
      <w:proofErr w:type="spellStart"/>
      <w:r w:rsidRPr="004E38A8">
        <w:rPr>
          <w:rFonts w:cs="B Zar" w:hint="cs"/>
          <w:color w:val="000000" w:themeColor="text1"/>
          <w:rtl/>
        </w:rPr>
        <w:t>آن‏ها</w:t>
      </w:r>
      <w:proofErr w:type="spellEnd"/>
      <w:r w:rsidRPr="004E38A8">
        <w:rPr>
          <w:rFonts w:cs="B Zar" w:hint="cs"/>
          <w:color w:val="000000" w:themeColor="text1"/>
          <w:rtl/>
        </w:rPr>
        <w:t xml:space="preserve"> با </w:t>
      </w:r>
      <w:proofErr w:type="spellStart"/>
      <w:r w:rsidRPr="004E38A8">
        <w:rPr>
          <w:rFonts w:cs="B Zar" w:hint="cs"/>
          <w:color w:val="000000" w:themeColor="text1"/>
          <w:rtl/>
        </w:rPr>
        <w:t>نمونه‏گیری</w:t>
      </w:r>
      <w:proofErr w:type="spellEnd"/>
      <w:r w:rsidRPr="004E38A8">
        <w:rPr>
          <w:rFonts w:cs="B Zar" w:hint="cs"/>
          <w:color w:val="000000" w:themeColor="text1"/>
          <w:rtl/>
        </w:rPr>
        <w:t xml:space="preserve"> در دسترس تعداد 30 </w:t>
      </w:r>
      <w:proofErr w:type="spellStart"/>
      <w:r w:rsidRPr="004E38A8">
        <w:rPr>
          <w:rFonts w:cs="B Zar" w:hint="cs"/>
          <w:color w:val="000000" w:themeColor="text1"/>
          <w:rtl/>
        </w:rPr>
        <w:t>دانش‏آموز</w:t>
      </w:r>
      <w:proofErr w:type="spellEnd"/>
      <w:r w:rsidRPr="004E38A8">
        <w:rPr>
          <w:rFonts w:cs="B Zar" w:hint="cs"/>
          <w:color w:val="000000" w:themeColor="text1"/>
          <w:rtl/>
        </w:rPr>
        <w:t xml:space="preserve"> انتخاب و </w:t>
      </w:r>
      <w:proofErr w:type="spellStart"/>
      <w:r w:rsidRPr="004E38A8">
        <w:rPr>
          <w:rFonts w:cs="B Zar" w:hint="cs"/>
          <w:color w:val="000000" w:themeColor="text1"/>
          <w:rtl/>
        </w:rPr>
        <w:t>به‏شیوه</w:t>
      </w:r>
      <w:proofErr w:type="spellEnd"/>
      <w:r w:rsidRPr="004E38A8">
        <w:rPr>
          <w:rFonts w:cs="B Zar" w:hint="cs"/>
          <w:color w:val="000000" w:themeColor="text1"/>
          <w:rtl/>
        </w:rPr>
        <w:t xml:space="preserve"> تصادفی در دو گروه مساوی (هر گروه 15 نفر) </w:t>
      </w:r>
      <w:proofErr w:type="spellStart"/>
      <w:r w:rsidRPr="004E38A8">
        <w:rPr>
          <w:rFonts w:cs="B Zar" w:hint="cs"/>
          <w:color w:val="000000" w:themeColor="text1"/>
          <w:rtl/>
        </w:rPr>
        <w:t>گمارش</w:t>
      </w:r>
      <w:proofErr w:type="spellEnd"/>
      <w:r w:rsidRPr="004E38A8">
        <w:rPr>
          <w:rFonts w:cs="B Zar" w:hint="cs"/>
          <w:color w:val="000000" w:themeColor="text1"/>
          <w:rtl/>
        </w:rPr>
        <w:t xml:space="preserve"> شدند. برای گردآوری </w:t>
      </w:r>
      <w:proofErr w:type="spellStart"/>
      <w:r w:rsidRPr="004E38A8">
        <w:rPr>
          <w:rFonts w:cs="B Zar" w:hint="cs"/>
          <w:color w:val="000000" w:themeColor="text1"/>
          <w:rtl/>
        </w:rPr>
        <w:t>داده‏ها</w:t>
      </w:r>
      <w:proofErr w:type="spellEnd"/>
      <w:r w:rsidRPr="004E38A8">
        <w:rPr>
          <w:rFonts w:cs="B Zar" w:hint="cs"/>
          <w:color w:val="000000" w:themeColor="text1"/>
          <w:rtl/>
        </w:rPr>
        <w:t xml:space="preserve"> از پرسشنامه پرخاشگری اهواز (</w:t>
      </w:r>
      <w:proofErr w:type="spellStart"/>
      <w:r w:rsidRPr="004E38A8">
        <w:rPr>
          <w:rFonts w:cs="B Zar" w:hint="cs"/>
          <w:color w:val="000000" w:themeColor="text1"/>
          <w:rtl/>
        </w:rPr>
        <w:t>زاهدی‏فر</w:t>
      </w:r>
      <w:proofErr w:type="spellEnd"/>
      <w:r w:rsidRPr="004E38A8">
        <w:rPr>
          <w:rFonts w:cs="B Zar" w:hint="cs"/>
          <w:color w:val="000000" w:themeColor="text1"/>
          <w:rtl/>
        </w:rPr>
        <w:t xml:space="preserve"> و همکاران، 1379)، پرسشنامه تحمل پریشانی (</w:t>
      </w:r>
      <w:proofErr w:type="spellStart"/>
      <w:r w:rsidRPr="004E38A8">
        <w:rPr>
          <w:rFonts w:cs="B Zar" w:hint="cs"/>
          <w:color w:val="000000" w:themeColor="text1"/>
          <w:rtl/>
        </w:rPr>
        <w:t>سیمونز</w:t>
      </w:r>
      <w:proofErr w:type="spellEnd"/>
      <w:r w:rsidRPr="004E38A8">
        <w:rPr>
          <w:rFonts w:cs="B Zar" w:hint="cs"/>
          <w:color w:val="000000" w:themeColor="text1"/>
          <w:rtl/>
        </w:rPr>
        <w:t xml:space="preserve"> و </w:t>
      </w:r>
      <w:proofErr w:type="spellStart"/>
      <w:r w:rsidRPr="004E38A8">
        <w:rPr>
          <w:rFonts w:cs="B Zar" w:hint="cs"/>
          <w:color w:val="000000" w:themeColor="text1"/>
          <w:rtl/>
        </w:rPr>
        <w:t>گاهر</w:t>
      </w:r>
      <w:proofErr w:type="spellEnd"/>
      <w:r w:rsidRPr="004E38A8">
        <w:rPr>
          <w:rFonts w:cs="B Zar" w:hint="cs"/>
          <w:color w:val="000000" w:themeColor="text1"/>
          <w:rtl/>
        </w:rPr>
        <w:t xml:space="preserve">، 2005)، پرسشنامه </w:t>
      </w:r>
      <w:proofErr w:type="spellStart"/>
      <w:r w:rsidRPr="004E38A8">
        <w:rPr>
          <w:rFonts w:cs="B Zar" w:hint="cs"/>
          <w:color w:val="000000" w:themeColor="text1"/>
          <w:rtl/>
        </w:rPr>
        <w:t>کارکردهای</w:t>
      </w:r>
      <w:proofErr w:type="spellEnd"/>
      <w:r w:rsidRPr="004E38A8">
        <w:rPr>
          <w:rFonts w:cs="B Zar" w:hint="cs"/>
          <w:color w:val="000000" w:themeColor="text1"/>
          <w:rtl/>
        </w:rPr>
        <w:t xml:space="preserve"> اجرایی (</w:t>
      </w:r>
      <w:proofErr w:type="spellStart"/>
      <w:r w:rsidRPr="004E38A8">
        <w:rPr>
          <w:rFonts w:cs="B Zar" w:hint="cs"/>
          <w:color w:val="000000" w:themeColor="text1"/>
          <w:rtl/>
        </w:rPr>
        <w:t>داسون</w:t>
      </w:r>
      <w:proofErr w:type="spellEnd"/>
      <w:r w:rsidRPr="004E38A8">
        <w:rPr>
          <w:rFonts w:cs="B Zar" w:hint="cs"/>
          <w:color w:val="000000" w:themeColor="text1"/>
          <w:rtl/>
        </w:rPr>
        <w:t xml:space="preserve"> و </w:t>
      </w:r>
      <w:proofErr w:type="spellStart"/>
      <w:r w:rsidRPr="004E38A8">
        <w:rPr>
          <w:rFonts w:cs="B Zar" w:hint="cs"/>
          <w:color w:val="000000" w:themeColor="text1"/>
          <w:rtl/>
        </w:rPr>
        <w:t>گورا</w:t>
      </w:r>
      <w:proofErr w:type="spellEnd"/>
      <w:r w:rsidRPr="004E38A8">
        <w:rPr>
          <w:rFonts w:cs="B Zar" w:hint="cs"/>
          <w:color w:val="000000" w:themeColor="text1"/>
          <w:rtl/>
        </w:rPr>
        <w:t>، 2012) و پرسشنامه مصرف مواد (</w:t>
      </w:r>
      <w:proofErr w:type="spellStart"/>
      <w:r w:rsidRPr="004E38A8">
        <w:rPr>
          <w:rFonts w:cs="B Zar" w:hint="cs"/>
          <w:color w:val="000000" w:themeColor="text1"/>
          <w:rtl/>
        </w:rPr>
        <w:t>وید</w:t>
      </w:r>
      <w:proofErr w:type="spellEnd"/>
      <w:r w:rsidRPr="004E38A8">
        <w:rPr>
          <w:rFonts w:cs="B Zar" w:hint="cs"/>
          <w:color w:val="000000" w:themeColor="text1"/>
          <w:rtl/>
        </w:rPr>
        <w:t xml:space="preserve"> و همکاران، 1992) استفاده شد. برای افراد گروه آزمایش بسته درمان </w:t>
      </w:r>
      <w:proofErr w:type="spellStart"/>
      <w:r w:rsidRPr="004E38A8">
        <w:rPr>
          <w:rFonts w:cs="B Zar" w:hint="cs"/>
          <w:color w:val="000000" w:themeColor="text1"/>
          <w:rtl/>
        </w:rPr>
        <w:t>فراشناختی</w:t>
      </w:r>
      <w:proofErr w:type="spellEnd"/>
      <w:r w:rsidRPr="004E38A8">
        <w:rPr>
          <w:rFonts w:cs="B Zar" w:hint="cs"/>
          <w:color w:val="000000" w:themeColor="text1"/>
          <w:rtl/>
        </w:rPr>
        <w:t xml:space="preserve"> </w:t>
      </w:r>
      <w:proofErr w:type="spellStart"/>
      <w:r w:rsidRPr="004E38A8">
        <w:rPr>
          <w:rFonts w:cs="B Zar" w:hint="cs"/>
          <w:color w:val="000000" w:themeColor="text1"/>
          <w:rtl/>
        </w:rPr>
        <w:t>ولز</w:t>
      </w:r>
      <w:proofErr w:type="spellEnd"/>
      <w:r w:rsidRPr="004E38A8">
        <w:rPr>
          <w:rFonts w:cs="B Zar" w:hint="cs"/>
          <w:color w:val="000000" w:themeColor="text1"/>
          <w:rtl/>
        </w:rPr>
        <w:t xml:space="preserve"> طی 10 جلسه (جلسات هفتگی </w:t>
      </w:r>
      <w:proofErr w:type="spellStart"/>
      <w:r w:rsidRPr="004E38A8">
        <w:rPr>
          <w:rFonts w:cs="B Zar" w:hint="cs"/>
          <w:color w:val="000000" w:themeColor="text1"/>
          <w:rtl/>
        </w:rPr>
        <w:t>به‏مدت</w:t>
      </w:r>
      <w:proofErr w:type="spellEnd"/>
      <w:r w:rsidRPr="004E38A8">
        <w:rPr>
          <w:rFonts w:cs="B Zar" w:hint="cs"/>
          <w:color w:val="000000" w:themeColor="text1"/>
          <w:rtl/>
        </w:rPr>
        <w:t xml:space="preserve"> 1 ساعت) اعمال شد، اما گروه کنترل این برنامه </w:t>
      </w:r>
      <w:proofErr w:type="spellStart"/>
      <w:r w:rsidRPr="004E38A8">
        <w:rPr>
          <w:rFonts w:cs="B Zar" w:hint="cs"/>
          <w:color w:val="000000" w:themeColor="text1"/>
          <w:rtl/>
        </w:rPr>
        <w:t>مداخلاتی</w:t>
      </w:r>
      <w:proofErr w:type="spellEnd"/>
      <w:r w:rsidRPr="004E38A8">
        <w:rPr>
          <w:rFonts w:cs="B Zar" w:hint="cs"/>
          <w:color w:val="000000" w:themeColor="text1"/>
          <w:rtl/>
        </w:rPr>
        <w:t xml:space="preserve"> را دریافت نکرد. تحلیل </w:t>
      </w:r>
      <w:proofErr w:type="spellStart"/>
      <w:r w:rsidRPr="004E38A8">
        <w:rPr>
          <w:rFonts w:cs="B Zar" w:hint="cs"/>
          <w:color w:val="000000" w:themeColor="text1"/>
          <w:rtl/>
        </w:rPr>
        <w:t>داده‏ها</w:t>
      </w:r>
      <w:proofErr w:type="spellEnd"/>
      <w:r w:rsidRPr="004E38A8">
        <w:rPr>
          <w:rFonts w:cs="B Zar" w:hint="cs"/>
          <w:color w:val="000000" w:themeColor="text1"/>
          <w:rtl/>
        </w:rPr>
        <w:t xml:space="preserve"> با </w:t>
      </w:r>
      <w:proofErr w:type="spellStart"/>
      <w:r w:rsidRPr="004E38A8">
        <w:rPr>
          <w:rFonts w:cs="B Zar" w:hint="cs"/>
          <w:color w:val="000000" w:themeColor="text1"/>
          <w:rtl/>
        </w:rPr>
        <w:t>رو‏ش‏های</w:t>
      </w:r>
      <w:proofErr w:type="spellEnd"/>
      <w:r w:rsidRPr="004E38A8">
        <w:rPr>
          <w:rFonts w:cs="B Zar" w:hint="cs"/>
          <w:color w:val="000000" w:themeColor="text1"/>
          <w:rtl/>
        </w:rPr>
        <w:t xml:space="preserve"> </w:t>
      </w:r>
      <w:r w:rsidRPr="004E38A8">
        <w:rPr>
          <w:rFonts w:ascii="Times New Roman" w:hAnsi="Times New Roman" w:cs="B Zar"/>
          <w:color w:val="000000" w:themeColor="text1"/>
          <w:rtl/>
        </w:rPr>
        <w:t xml:space="preserve">آمار توصیفی، </w:t>
      </w:r>
      <w:proofErr w:type="spellStart"/>
      <w:r w:rsidRPr="004E38A8">
        <w:rPr>
          <w:rFonts w:ascii="Times New Roman" w:hAnsi="Times New Roman" w:cs="B Zar"/>
          <w:color w:val="000000" w:themeColor="text1"/>
          <w:rtl/>
        </w:rPr>
        <w:t>آزمون‏های</w:t>
      </w:r>
      <w:proofErr w:type="spellEnd"/>
      <w:r w:rsidRPr="004E38A8">
        <w:rPr>
          <w:rFonts w:ascii="Times New Roman" w:hAnsi="Times New Roman" w:cs="B Zar"/>
          <w:color w:val="000000" w:themeColor="text1"/>
          <w:rtl/>
        </w:rPr>
        <w:t xml:space="preserve"> </w:t>
      </w:r>
      <w:proofErr w:type="spellStart"/>
      <w:r w:rsidRPr="004E38A8">
        <w:rPr>
          <w:rFonts w:ascii="Times New Roman" w:hAnsi="Times New Roman" w:cs="B Zar"/>
          <w:color w:val="000000" w:themeColor="text1"/>
          <w:rtl/>
        </w:rPr>
        <w:t>پارامتریک</w:t>
      </w:r>
      <w:proofErr w:type="spellEnd"/>
      <w:r w:rsidRPr="004E38A8">
        <w:rPr>
          <w:rFonts w:ascii="Times New Roman" w:hAnsi="Times New Roman" w:cs="B Zar"/>
          <w:color w:val="000000" w:themeColor="text1"/>
          <w:rtl/>
        </w:rPr>
        <w:t xml:space="preserve"> و آنالیز </w:t>
      </w:r>
      <w:proofErr w:type="spellStart"/>
      <w:r w:rsidRPr="004E38A8">
        <w:rPr>
          <w:rFonts w:ascii="Times New Roman" w:hAnsi="Times New Roman" w:cs="B Zar"/>
          <w:color w:val="000000" w:themeColor="text1"/>
          <w:rtl/>
        </w:rPr>
        <w:t>کوواریانس</w:t>
      </w:r>
      <w:proofErr w:type="spellEnd"/>
      <w:r w:rsidRPr="004E38A8">
        <w:rPr>
          <w:rFonts w:ascii="Times New Roman" w:hAnsi="Times New Roman" w:cs="B Zar"/>
          <w:color w:val="000000" w:themeColor="text1"/>
          <w:rtl/>
        </w:rPr>
        <w:t xml:space="preserve"> </w:t>
      </w:r>
      <w:proofErr w:type="spellStart"/>
      <w:r w:rsidRPr="004E38A8">
        <w:rPr>
          <w:rFonts w:ascii="Times New Roman" w:hAnsi="Times New Roman" w:cs="B Zar" w:hint="cs"/>
          <w:color w:val="000000" w:themeColor="text1"/>
          <w:rtl/>
        </w:rPr>
        <w:t>چند</w:t>
      </w:r>
      <w:r w:rsidRPr="004E38A8">
        <w:rPr>
          <w:rFonts w:ascii="Times New Roman" w:hAnsi="Times New Roman" w:cs="B Zar"/>
          <w:color w:val="000000" w:themeColor="text1"/>
          <w:rtl/>
        </w:rPr>
        <w:t>‏متغیره</w:t>
      </w:r>
      <w:proofErr w:type="spellEnd"/>
      <w:r w:rsidRPr="004E38A8">
        <w:rPr>
          <w:rFonts w:ascii="Times New Roman" w:hAnsi="Times New Roman" w:cs="B Zar"/>
          <w:color w:val="000000" w:themeColor="text1"/>
          <w:rtl/>
        </w:rPr>
        <w:t xml:space="preserve"> با </w:t>
      </w:r>
      <w:r w:rsidRPr="004E38A8">
        <w:rPr>
          <w:rFonts w:ascii="Times New Roman" w:hAnsi="Times New Roman" w:cs="B Zar"/>
          <w:color w:val="000000" w:themeColor="text1"/>
        </w:rPr>
        <w:t>SPSS-26</w:t>
      </w:r>
      <w:r w:rsidRPr="004E38A8">
        <w:rPr>
          <w:rFonts w:ascii="Times New Roman" w:hAnsi="Times New Roman" w:cs="B Zar"/>
          <w:color w:val="000000" w:themeColor="text1"/>
          <w:rtl/>
        </w:rPr>
        <w:t xml:space="preserve"> انجام شد. </w:t>
      </w:r>
      <w:r w:rsidRPr="004E38A8">
        <w:rPr>
          <w:rFonts w:ascii="Times New Roman" w:hAnsi="Times New Roman" w:cs="B Zar" w:hint="cs"/>
          <w:b/>
          <w:bCs/>
          <w:color w:val="000000" w:themeColor="text1"/>
          <w:rtl/>
        </w:rPr>
        <w:t>یافته</w:t>
      </w:r>
      <w:r w:rsidR="001A224D">
        <w:rPr>
          <w:rFonts w:ascii="Times New Roman" w:hAnsi="Times New Roman" w:cs="B Zar"/>
          <w:b/>
          <w:bCs/>
          <w:color w:val="000000" w:themeColor="text1"/>
        </w:rPr>
        <w:t xml:space="preserve"> </w:t>
      </w:r>
      <w:r w:rsidRPr="004E38A8">
        <w:rPr>
          <w:rFonts w:ascii="Times New Roman" w:hAnsi="Times New Roman" w:cs="B Zar" w:hint="cs"/>
          <w:b/>
          <w:bCs/>
          <w:color w:val="000000" w:themeColor="text1"/>
          <w:rtl/>
        </w:rPr>
        <w:t>ها:</w:t>
      </w:r>
      <w:r w:rsidRPr="004E38A8">
        <w:rPr>
          <w:rFonts w:ascii="Times New Roman" w:hAnsi="Times New Roman" w:cs="B Zar" w:hint="cs"/>
          <w:color w:val="000000" w:themeColor="text1"/>
          <w:rtl/>
        </w:rPr>
        <w:t xml:space="preserve"> </w:t>
      </w:r>
      <w:proofErr w:type="spellStart"/>
      <w:r w:rsidRPr="004E38A8">
        <w:rPr>
          <w:rFonts w:ascii="Times New Roman" w:hAnsi="Times New Roman" w:cs="B Zar"/>
          <w:color w:val="000000" w:themeColor="text1"/>
          <w:rtl/>
        </w:rPr>
        <w:t>یافته‏ها</w:t>
      </w:r>
      <w:proofErr w:type="spellEnd"/>
      <w:r w:rsidRPr="004E38A8">
        <w:rPr>
          <w:rFonts w:ascii="Times New Roman" w:hAnsi="Times New Roman" w:cs="B Zar"/>
          <w:color w:val="000000" w:themeColor="text1"/>
          <w:rtl/>
        </w:rPr>
        <w:t xml:space="preserve"> نشان داد </w:t>
      </w:r>
      <w:proofErr w:type="spellStart"/>
      <w:r w:rsidRPr="004E38A8">
        <w:rPr>
          <w:rFonts w:ascii="Times New Roman" w:hAnsi="Times New Roman" w:cs="B Zar"/>
          <w:color w:val="000000" w:themeColor="text1"/>
          <w:rtl/>
        </w:rPr>
        <w:t>به‏ترتیب</w:t>
      </w:r>
      <w:proofErr w:type="spellEnd"/>
      <w:r w:rsidRPr="004E38A8">
        <w:rPr>
          <w:rFonts w:ascii="Times New Roman" w:hAnsi="Times New Roman" w:cs="B Zar"/>
          <w:color w:val="000000" w:themeColor="text1"/>
          <w:rtl/>
        </w:rPr>
        <w:t xml:space="preserve"> میانگین نمرات تحمل پریشانی و </w:t>
      </w:r>
      <w:proofErr w:type="spellStart"/>
      <w:r w:rsidRPr="004E38A8">
        <w:rPr>
          <w:rFonts w:ascii="Times New Roman" w:hAnsi="Times New Roman" w:cs="B Zar"/>
          <w:color w:val="000000" w:themeColor="text1"/>
          <w:rtl/>
        </w:rPr>
        <w:t>کارکردهای</w:t>
      </w:r>
      <w:proofErr w:type="spellEnd"/>
      <w:r w:rsidRPr="004E38A8">
        <w:rPr>
          <w:rFonts w:ascii="Times New Roman" w:hAnsi="Times New Roman" w:cs="B Zar"/>
          <w:color w:val="000000" w:themeColor="text1"/>
          <w:rtl/>
        </w:rPr>
        <w:t xml:space="preserve"> اجرایی در </w:t>
      </w:r>
      <w:proofErr w:type="spellStart"/>
      <w:r w:rsidRPr="004E38A8">
        <w:rPr>
          <w:rFonts w:ascii="Times New Roman" w:hAnsi="Times New Roman" w:cs="B Zar"/>
          <w:color w:val="000000" w:themeColor="text1"/>
          <w:rtl/>
        </w:rPr>
        <w:t>آزمودنی‏های</w:t>
      </w:r>
      <w:proofErr w:type="spellEnd"/>
      <w:r w:rsidRPr="004E38A8">
        <w:rPr>
          <w:rFonts w:ascii="Times New Roman" w:hAnsi="Times New Roman" w:cs="B Zar"/>
          <w:color w:val="000000" w:themeColor="text1"/>
          <w:rtl/>
        </w:rPr>
        <w:t xml:space="preserve"> گروه آزمایش پس از انجام مداخله نسبت به گروه کنترل </w:t>
      </w:r>
      <w:proofErr w:type="spellStart"/>
      <w:r w:rsidRPr="004E38A8">
        <w:rPr>
          <w:rFonts w:ascii="Times New Roman" w:hAnsi="Times New Roman" w:cs="B Zar"/>
          <w:color w:val="000000" w:themeColor="text1"/>
          <w:rtl/>
        </w:rPr>
        <w:t>به‏طور</w:t>
      </w:r>
      <w:proofErr w:type="spellEnd"/>
      <w:r w:rsidRPr="004E38A8">
        <w:rPr>
          <w:rFonts w:ascii="Times New Roman" w:hAnsi="Times New Roman" w:cs="B Zar"/>
          <w:color w:val="000000" w:themeColor="text1"/>
          <w:rtl/>
        </w:rPr>
        <w:t xml:space="preserve"> معناداری بهبود یافت</w:t>
      </w:r>
      <w:r w:rsidRPr="004E38A8">
        <w:rPr>
          <w:rFonts w:ascii="Times New Roman" w:hAnsi="Times New Roman" w:cs="B Zar" w:hint="cs"/>
          <w:color w:val="000000" w:themeColor="text1"/>
          <w:rtl/>
        </w:rPr>
        <w:t xml:space="preserve">؛ </w:t>
      </w:r>
      <w:r w:rsidRPr="004E38A8">
        <w:rPr>
          <w:rFonts w:ascii="Times New Roman" w:hAnsi="Times New Roman" w:cs="B Zar"/>
          <w:color w:val="000000" w:themeColor="text1"/>
          <w:rtl/>
        </w:rPr>
        <w:t xml:space="preserve">همچنین، نتایج نشان داد که درمان </w:t>
      </w:r>
      <w:proofErr w:type="spellStart"/>
      <w:r w:rsidRPr="004E38A8">
        <w:rPr>
          <w:rFonts w:ascii="Times New Roman" w:hAnsi="Times New Roman" w:cs="B Zar"/>
          <w:color w:val="000000" w:themeColor="text1"/>
          <w:rtl/>
        </w:rPr>
        <w:t>فراشناختی</w:t>
      </w:r>
      <w:proofErr w:type="spellEnd"/>
      <w:r w:rsidRPr="004E38A8">
        <w:rPr>
          <w:rFonts w:ascii="Times New Roman" w:hAnsi="Times New Roman" w:cs="B Zar"/>
          <w:color w:val="000000" w:themeColor="text1"/>
          <w:rtl/>
        </w:rPr>
        <w:t xml:space="preserve"> بر کاهش گرایش به مصرف مواد در </w:t>
      </w:r>
      <w:proofErr w:type="spellStart"/>
      <w:r w:rsidRPr="004E38A8">
        <w:rPr>
          <w:rFonts w:ascii="Times New Roman" w:hAnsi="Times New Roman" w:cs="B Zar"/>
          <w:color w:val="000000" w:themeColor="text1"/>
          <w:rtl/>
        </w:rPr>
        <w:t>آزمودنی‏های</w:t>
      </w:r>
      <w:proofErr w:type="spellEnd"/>
      <w:r w:rsidRPr="004E38A8">
        <w:rPr>
          <w:rFonts w:ascii="Times New Roman" w:hAnsi="Times New Roman" w:cs="B Zar"/>
          <w:color w:val="000000" w:themeColor="text1"/>
          <w:rtl/>
        </w:rPr>
        <w:t xml:space="preserve"> گروه آزمایش برخلاف گروه کنترل سودمند است.</w:t>
      </w:r>
      <w:r w:rsidRPr="004E38A8">
        <w:rPr>
          <w:rFonts w:ascii="Times New Roman" w:hAnsi="Times New Roman" w:cs="B Zar" w:hint="cs"/>
          <w:color w:val="000000" w:themeColor="text1"/>
          <w:rtl/>
        </w:rPr>
        <w:t xml:space="preserve"> </w:t>
      </w:r>
      <w:r w:rsidRPr="004E38A8">
        <w:rPr>
          <w:rFonts w:ascii="Times New Roman" w:hAnsi="Times New Roman" w:cs="B Zar" w:hint="cs"/>
          <w:b/>
          <w:bCs/>
          <w:color w:val="000000" w:themeColor="text1"/>
          <w:rtl/>
        </w:rPr>
        <w:t>نتیجه گیری:</w:t>
      </w:r>
      <w:r w:rsidRPr="004E38A8">
        <w:rPr>
          <w:rFonts w:ascii="Times New Roman" w:hAnsi="Times New Roman" w:cs="B Zar" w:hint="cs"/>
          <w:color w:val="000000" w:themeColor="text1"/>
          <w:rtl/>
        </w:rPr>
        <w:t xml:space="preserve">. </w:t>
      </w:r>
      <w:r w:rsidRPr="004E38A8">
        <w:rPr>
          <w:rFonts w:ascii="Times New Roman" w:hAnsi="Times New Roman" w:cs="B Zar"/>
          <w:color w:val="000000" w:themeColor="text1"/>
          <w:rtl/>
        </w:rPr>
        <w:t>نتا</w:t>
      </w:r>
      <w:r w:rsidRPr="004E38A8">
        <w:rPr>
          <w:rFonts w:ascii="Times New Roman" w:hAnsi="Times New Roman" w:cs="B Zar" w:hint="cs"/>
          <w:color w:val="000000" w:themeColor="text1"/>
          <w:rtl/>
        </w:rPr>
        <w:t>ی</w:t>
      </w:r>
      <w:r w:rsidRPr="004E38A8">
        <w:rPr>
          <w:rFonts w:ascii="Times New Roman" w:hAnsi="Times New Roman" w:cs="B Zar" w:hint="eastAsia"/>
          <w:color w:val="000000" w:themeColor="text1"/>
          <w:rtl/>
        </w:rPr>
        <w:t>ج</w:t>
      </w:r>
      <w:r w:rsidRPr="004E38A8">
        <w:rPr>
          <w:rFonts w:ascii="Times New Roman" w:hAnsi="Times New Roman" w:cs="B Zar"/>
          <w:color w:val="000000" w:themeColor="text1"/>
          <w:rtl/>
        </w:rPr>
        <w:t xml:space="preserve"> مؤ</w:t>
      </w:r>
      <w:r w:rsidRPr="004E38A8">
        <w:rPr>
          <w:rFonts w:ascii="Times New Roman" w:hAnsi="Times New Roman" w:cs="B Zar" w:hint="cs"/>
          <w:color w:val="000000" w:themeColor="text1"/>
          <w:rtl/>
        </w:rPr>
        <w:t>ی</w:t>
      </w:r>
      <w:r w:rsidRPr="004E38A8">
        <w:rPr>
          <w:rFonts w:ascii="Times New Roman" w:hAnsi="Times New Roman" w:cs="B Zar" w:hint="eastAsia"/>
          <w:color w:val="000000" w:themeColor="text1"/>
          <w:rtl/>
        </w:rPr>
        <w:t>د</w:t>
      </w:r>
      <w:r w:rsidRPr="004E38A8">
        <w:rPr>
          <w:rFonts w:ascii="Times New Roman" w:hAnsi="Times New Roman" w:cs="B Zar"/>
          <w:color w:val="000000" w:themeColor="text1"/>
          <w:rtl/>
        </w:rPr>
        <w:t xml:space="preserve"> آن است که ا</w:t>
      </w:r>
      <w:r w:rsidRPr="004E38A8">
        <w:rPr>
          <w:rFonts w:ascii="Times New Roman" w:hAnsi="Times New Roman" w:cs="B Zar" w:hint="cs"/>
          <w:color w:val="000000" w:themeColor="text1"/>
          <w:rtl/>
        </w:rPr>
        <w:t>ی</w:t>
      </w:r>
      <w:r w:rsidRPr="004E38A8">
        <w:rPr>
          <w:rFonts w:ascii="Times New Roman" w:hAnsi="Times New Roman" w:cs="B Zar" w:hint="eastAsia"/>
          <w:color w:val="000000" w:themeColor="text1"/>
          <w:rtl/>
        </w:rPr>
        <w:t>ن</w:t>
      </w:r>
      <w:r w:rsidRPr="004E38A8">
        <w:rPr>
          <w:rFonts w:ascii="Times New Roman" w:hAnsi="Times New Roman" w:cs="B Zar"/>
          <w:color w:val="000000" w:themeColor="text1"/>
          <w:rtl/>
        </w:rPr>
        <w:t xml:space="preserve"> مداخله </w:t>
      </w:r>
      <w:proofErr w:type="spellStart"/>
      <w:r w:rsidRPr="004E38A8">
        <w:rPr>
          <w:rFonts w:ascii="Times New Roman" w:hAnsi="Times New Roman" w:cs="B Zar"/>
          <w:color w:val="000000" w:themeColor="text1"/>
          <w:rtl/>
        </w:rPr>
        <w:t>م</w:t>
      </w:r>
      <w:r w:rsidRPr="004E38A8">
        <w:rPr>
          <w:rFonts w:ascii="Times New Roman" w:hAnsi="Times New Roman" w:cs="B Zar" w:hint="cs"/>
          <w:color w:val="000000" w:themeColor="text1"/>
          <w:rtl/>
        </w:rPr>
        <w:t>ی‌</w:t>
      </w:r>
      <w:r w:rsidRPr="004E38A8">
        <w:rPr>
          <w:rFonts w:ascii="Times New Roman" w:hAnsi="Times New Roman" w:cs="B Zar" w:hint="eastAsia"/>
          <w:color w:val="000000" w:themeColor="text1"/>
          <w:rtl/>
        </w:rPr>
        <w:t>تواند</w:t>
      </w:r>
      <w:proofErr w:type="spellEnd"/>
      <w:r w:rsidRPr="004E38A8">
        <w:rPr>
          <w:rFonts w:ascii="Times New Roman" w:hAnsi="Times New Roman" w:cs="B Zar"/>
          <w:color w:val="000000" w:themeColor="text1"/>
          <w:rtl/>
        </w:rPr>
        <w:t xml:space="preserve"> به عنوان </w:t>
      </w:r>
      <w:r w:rsidRPr="004E38A8">
        <w:rPr>
          <w:rFonts w:ascii="Times New Roman" w:hAnsi="Times New Roman" w:cs="B Zar" w:hint="cs"/>
          <w:color w:val="000000" w:themeColor="text1"/>
          <w:rtl/>
        </w:rPr>
        <w:t>ی</w:t>
      </w:r>
      <w:r w:rsidRPr="004E38A8">
        <w:rPr>
          <w:rFonts w:ascii="Times New Roman" w:hAnsi="Times New Roman" w:cs="B Zar" w:hint="eastAsia"/>
          <w:color w:val="000000" w:themeColor="text1"/>
          <w:rtl/>
        </w:rPr>
        <w:t>ک</w:t>
      </w:r>
      <w:r w:rsidRPr="004E38A8">
        <w:rPr>
          <w:rFonts w:ascii="Times New Roman" w:hAnsi="Times New Roman" w:cs="B Zar"/>
          <w:color w:val="000000" w:themeColor="text1"/>
          <w:rtl/>
        </w:rPr>
        <w:t xml:space="preserve"> راهبرد درمان</w:t>
      </w:r>
      <w:r w:rsidRPr="004E38A8">
        <w:rPr>
          <w:rFonts w:ascii="Times New Roman" w:hAnsi="Times New Roman" w:cs="B Zar" w:hint="cs"/>
          <w:color w:val="000000" w:themeColor="text1"/>
          <w:rtl/>
        </w:rPr>
        <w:t>ی</w:t>
      </w:r>
      <w:r w:rsidRPr="004E38A8">
        <w:rPr>
          <w:rFonts w:ascii="Times New Roman" w:hAnsi="Times New Roman" w:cs="B Zar"/>
          <w:color w:val="000000" w:themeColor="text1"/>
          <w:rtl/>
        </w:rPr>
        <w:t xml:space="preserve"> هدفمند، هم در کاهش رفتارها</w:t>
      </w:r>
      <w:r w:rsidRPr="004E38A8">
        <w:rPr>
          <w:rFonts w:ascii="Times New Roman" w:hAnsi="Times New Roman" w:cs="B Zar" w:hint="cs"/>
          <w:color w:val="000000" w:themeColor="text1"/>
          <w:rtl/>
        </w:rPr>
        <w:t>ی</w:t>
      </w:r>
      <w:r w:rsidRPr="004E38A8">
        <w:rPr>
          <w:rFonts w:ascii="Times New Roman" w:hAnsi="Times New Roman" w:cs="B Zar"/>
          <w:color w:val="000000" w:themeColor="text1"/>
          <w:rtl/>
        </w:rPr>
        <w:t xml:space="preserve"> پرخطر و هم در </w:t>
      </w:r>
      <w:r w:rsidRPr="004E38A8">
        <w:rPr>
          <w:rFonts w:ascii="Times New Roman" w:hAnsi="Times New Roman" w:cs="B Zar"/>
          <w:color w:val="000000" w:themeColor="text1"/>
          <w:rtl/>
        </w:rPr>
        <w:lastRenderedPageBreak/>
        <w:t>ارتقا</w:t>
      </w:r>
      <w:r w:rsidRPr="004E38A8">
        <w:rPr>
          <w:rFonts w:ascii="Times New Roman" w:hAnsi="Times New Roman" w:cs="B Zar" w:hint="cs"/>
          <w:color w:val="000000" w:themeColor="text1"/>
          <w:rtl/>
        </w:rPr>
        <w:t>ی</w:t>
      </w:r>
      <w:r w:rsidRPr="004E38A8">
        <w:rPr>
          <w:rFonts w:ascii="Times New Roman" w:hAnsi="Times New Roman" w:cs="B Zar"/>
          <w:color w:val="000000" w:themeColor="text1"/>
          <w:rtl/>
        </w:rPr>
        <w:t xml:space="preserve"> </w:t>
      </w:r>
      <w:proofErr w:type="spellStart"/>
      <w:r w:rsidRPr="004E38A8">
        <w:rPr>
          <w:rFonts w:ascii="Times New Roman" w:hAnsi="Times New Roman" w:cs="B Zar"/>
          <w:color w:val="000000" w:themeColor="text1"/>
          <w:rtl/>
        </w:rPr>
        <w:t>خودتنظ</w:t>
      </w:r>
      <w:r w:rsidRPr="004E38A8">
        <w:rPr>
          <w:rFonts w:ascii="Times New Roman" w:hAnsi="Times New Roman" w:cs="B Zar" w:hint="cs"/>
          <w:color w:val="000000" w:themeColor="text1"/>
          <w:rtl/>
        </w:rPr>
        <w:t>ی</w:t>
      </w:r>
      <w:r w:rsidRPr="004E38A8">
        <w:rPr>
          <w:rFonts w:ascii="Times New Roman" w:hAnsi="Times New Roman" w:cs="B Zar" w:hint="eastAsia"/>
          <w:color w:val="000000" w:themeColor="text1"/>
          <w:rtl/>
        </w:rPr>
        <w:t>م</w:t>
      </w:r>
      <w:r w:rsidRPr="004E38A8">
        <w:rPr>
          <w:rFonts w:ascii="Times New Roman" w:hAnsi="Times New Roman" w:cs="B Zar" w:hint="cs"/>
          <w:color w:val="000000" w:themeColor="text1"/>
          <w:rtl/>
        </w:rPr>
        <w:t>ی</w:t>
      </w:r>
      <w:proofErr w:type="spellEnd"/>
      <w:r w:rsidRPr="004E38A8">
        <w:rPr>
          <w:rFonts w:ascii="Times New Roman" w:hAnsi="Times New Roman" w:cs="B Zar"/>
          <w:color w:val="000000" w:themeColor="text1"/>
          <w:rtl/>
        </w:rPr>
        <w:t xml:space="preserve"> ا</w:t>
      </w:r>
      <w:r w:rsidRPr="004E38A8">
        <w:rPr>
          <w:rFonts w:ascii="Times New Roman" w:hAnsi="Times New Roman" w:cs="B Zar" w:hint="cs"/>
          <w:color w:val="000000" w:themeColor="text1"/>
          <w:rtl/>
        </w:rPr>
        <w:t>ی</w:t>
      </w:r>
      <w:r w:rsidRPr="004E38A8">
        <w:rPr>
          <w:rFonts w:ascii="Times New Roman" w:hAnsi="Times New Roman" w:cs="B Zar" w:hint="eastAsia"/>
          <w:color w:val="000000" w:themeColor="text1"/>
          <w:rtl/>
        </w:rPr>
        <w:t>ن</w:t>
      </w:r>
      <w:r w:rsidRPr="004E38A8">
        <w:rPr>
          <w:rFonts w:ascii="Times New Roman" w:hAnsi="Times New Roman" w:cs="B Zar"/>
          <w:color w:val="000000" w:themeColor="text1"/>
          <w:rtl/>
        </w:rPr>
        <w:t xml:space="preserve"> گروه جمع</w:t>
      </w:r>
      <w:r w:rsidRPr="004E38A8">
        <w:rPr>
          <w:rFonts w:ascii="Times New Roman" w:hAnsi="Times New Roman" w:cs="B Zar" w:hint="cs"/>
          <w:color w:val="000000" w:themeColor="text1"/>
          <w:rtl/>
        </w:rPr>
        <w:t>ی</w:t>
      </w:r>
      <w:r w:rsidRPr="004E38A8">
        <w:rPr>
          <w:rFonts w:ascii="Times New Roman" w:hAnsi="Times New Roman" w:cs="B Zar" w:hint="eastAsia"/>
          <w:color w:val="000000" w:themeColor="text1"/>
          <w:rtl/>
        </w:rPr>
        <w:t>ت</w:t>
      </w:r>
      <w:r w:rsidRPr="004E38A8">
        <w:rPr>
          <w:rFonts w:ascii="Times New Roman" w:hAnsi="Times New Roman" w:cs="B Zar" w:hint="cs"/>
          <w:color w:val="000000" w:themeColor="text1"/>
          <w:rtl/>
        </w:rPr>
        <w:t>ی</w:t>
      </w:r>
      <w:r w:rsidRPr="004E38A8">
        <w:rPr>
          <w:rFonts w:ascii="Times New Roman" w:hAnsi="Times New Roman" w:cs="B Zar"/>
          <w:color w:val="000000" w:themeColor="text1"/>
          <w:rtl/>
        </w:rPr>
        <w:t xml:space="preserve"> به کار گرفته شود. چ</w:t>
      </w:r>
      <w:r w:rsidRPr="004E38A8">
        <w:rPr>
          <w:rFonts w:ascii="Times New Roman" w:hAnsi="Times New Roman" w:cs="B Zar" w:hint="eastAsia"/>
          <w:color w:val="000000" w:themeColor="text1"/>
          <w:rtl/>
        </w:rPr>
        <w:t>ن</w:t>
      </w:r>
      <w:r w:rsidRPr="004E38A8">
        <w:rPr>
          <w:rFonts w:ascii="Times New Roman" w:hAnsi="Times New Roman" w:cs="B Zar" w:hint="cs"/>
          <w:color w:val="000000" w:themeColor="text1"/>
          <w:rtl/>
        </w:rPr>
        <w:t>ی</w:t>
      </w:r>
      <w:r w:rsidRPr="004E38A8">
        <w:rPr>
          <w:rFonts w:ascii="Times New Roman" w:hAnsi="Times New Roman" w:cs="B Zar" w:hint="eastAsia"/>
          <w:color w:val="000000" w:themeColor="text1"/>
          <w:rtl/>
        </w:rPr>
        <w:t>ن</w:t>
      </w:r>
      <w:r w:rsidRPr="004E38A8">
        <w:rPr>
          <w:rFonts w:ascii="Times New Roman" w:hAnsi="Times New Roman" w:cs="B Zar"/>
          <w:color w:val="000000" w:themeColor="text1"/>
          <w:rtl/>
        </w:rPr>
        <w:t xml:space="preserve"> </w:t>
      </w:r>
      <w:proofErr w:type="spellStart"/>
      <w:r w:rsidRPr="004E38A8">
        <w:rPr>
          <w:rFonts w:ascii="Times New Roman" w:hAnsi="Times New Roman" w:cs="B Zar" w:hint="cs"/>
          <w:color w:val="000000" w:themeColor="text1"/>
          <w:rtl/>
        </w:rPr>
        <w:t>ی</w:t>
      </w:r>
      <w:r w:rsidRPr="004E38A8">
        <w:rPr>
          <w:rFonts w:ascii="Times New Roman" w:hAnsi="Times New Roman" w:cs="B Zar" w:hint="eastAsia"/>
          <w:color w:val="000000" w:themeColor="text1"/>
          <w:rtl/>
        </w:rPr>
        <w:t>افته‌ها</w:t>
      </w:r>
      <w:r w:rsidRPr="004E38A8">
        <w:rPr>
          <w:rFonts w:ascii="Times New Roman" w:hAnsi="Times New Roman" w:cs="B Zar" w:hint="cs"/>
          <w:color w:val="000000" w:themeColor="text1"/>
          <w:rtl/>
        </w:rPr>
        <w:t>یی</w:t>
      </w:r>
      <w:proofErr w:type="spellEnd"/>
      <w:r w:rsidRPr="004E38A8">
        <w:rPr>
          <w:rFonts w:ascii="Times New Roman" w:hAnsi="Times New Roman" w:cs="B Zar"/>
          <w:color w:val="000000" w:themeColor="text1"/>
          <w:rtl/>
        </w:rPr>
        <w:t xml:space="preserve"> ضرورت گنجاندن </w:t>
      </w:r>
      <w:proofErr w:type="spellStart"/>
      <w:r w:rsidRPr="004E38A8">
        <w:rPr>
          <w:rFonts w:ascii="Times New Roman" w:hAnsi="Times New Roman" w:cs="B Zar"/>
          <w:color w:val="000000" w:themeColor="text1"/>
          <w:rtl/>
        </w:rPr>
        <w:t>برنامه‌ها</w:t>
      </w:r>
      <w:r w:rsidRPr="004E38A8">
        <w:rPr>
          <w:rFonts w:ascii="Times New Roman" w:hAnsi="Times New Roman" w:cs="B Zar" w:hint="cs"/>
          <w:color w:val="000000" w:themeColor="text1"/>
          <w:rtl/>
        </w:rPr>
        <w:t>ی</w:t>
      </w:r>
      <w:proofErr w:type="spellEnd"/>
      <w:r w:rsidRPr="004E38A8">
        <w:rPr>
          <w:rFonts w:ascii="Times New Roman" w:hAnsi="Times New Roman" w:cs="B Zar"/>
          <w:color w:val="000000" w:themeColor="text1"/>
          <w:rtl/>
        </w:rPr>
        <w:t xml:space="preserve"> </w:t>
      </w:r>
      <w:proofErr w:type="spellStart"/>
      <w:r w:rsidRPr="004E38A8">
        <w:rPr>
          <w:rFonts w:ascii="Times New Roman" w:hAnsi="Times New Roman" w:cs="B Zar"/>
          <w:color w:val="000000" w:themeColor="text1"/>
          <w:rtl/>
        </w:rPr>
        <w:t>فراشناخت</w:t>
      </w:r>
      <w:r w:rsidRPr="004E38A8">
        <w:rPr>
          <w:rFonts w:ascii="Times New Roman" w:hAnsi="Times New Roman" w:cs="B Zar" w:hint="cs"/>
          <w:color w:val="000000" w:themeColor="text1"/>
          <w:rtl/>
        </w:rPr>
        <w:t>ی</w:t>
      </w:r>
      <w:proofErr w:type="spellEnd"/>
      <w:r w:rsidRPr="004E38A8">
        <w:rPr>
          <w:rFonts w:ascii="Times New Roman" w:hAnsi="Times New Roman" w:cs="B Zar"/>
          <w:color w:val="000000" w:themeColor="text1"/>
          <w:rtl/>
        </w:rPr>
        <w:t xml:space="preserve"> را در مداخلات </w:t>
      </w:r>
      <w:proofErr w:type="spellStart"/>
      <w:r w:rsidRPr="004E38A8">
        <w:rPr>
          <w:rFonts w:ascii="Times New Roman" w:hAnsi="Times New Roman" w:cs="B Zar"/>
          <w:color w:val="000000" w:themeColor="text1"/>
          <w:rtl/>
        </w:rPr>
        <w:t>روان‌اجتماع</w:t>
      </w:r>
      <w:r w:rsidRPr="004E38A8">
        <w:rPr>
          <w:rFonts w:ascii="Times New Roman" w:hAnsi="Times New Roman" w:cs="B Zar" w:hint="cs"/>
          <w:color w:val="000000" w:themeColor="text1"/>
          <w:rtl/>
        </w:rPr>
        <w:t>ی</w:t>
      </w:r>
      <w:proofErr w:type="spellEnd"/>
      <w:r w:rsidRPr="004E38A8">
        <w:rPr>
          <w:rFonts w:ascii="Times New Roman" w:hAnsi="Times New Roman" w:cs="B Zar"/>
          <w:color w:val="000000" w:themeColor="text1"/>
          <w:rtl/>
        </w:rPr>
        <w:t xml:space="preserve"> نوجوانان </w:t>
      </w:r>
      <w:proofErr w:type="spellStart"/>
      <w:r w:rsidRPr="004E38A8">
        <w:rPr>
          <w:rFonts w:ascii="Times New Roman" w:hAnsi="Times New Roman" w:cs="B Zar"/>
          <w:color w:val="000000" w:themeColor="text1"/>
          <w:rtl/>
        </w:rPr>
        <w:t>پرخاشگر</w:t>
      </w:r>
      <w:proofErr w:type="spellEnd"/>
      <w:r w:rsidRPr="004E38A8">
        <w:rPr>
          <w:rFonts w:ascii="Times New Roman" w:hAnsi="Times New Roman" w:cs="B Zar"/>
          <w:color w:val="000000" w:themeColor="text1"/>
          <w:rtl/>
        </w:rPr>
        <w:t>، به و</w:t>
      </w:r>
      <w:r w:rsidRPr="004E38A8">
        <w:rPr>
          <w:rFonts w:ascii="Times New Roman" w:hAnsi="Times New Roman" w:cs="B Zar" w:hint="cs"/>
          <w:color w:val="000000" w:themeColor="text1"/>
          <w:rtl/>
        </w:rPr>
        <w:t>ی</w:t>
      </w:r>
      <w:r w:rsidRPr="004E38A8">
        <w:rPr>
          <w:rFonts w:ascii="Times New Roman" w:hAnsi="Times New Roman" w:cs="B Zar" w:hint="eastAsia"/>
          <w:color w:val="000000" w:themeColor="text1"/>
          <w:rtl/>
        </w:rPr>
        <w:t>ژه</w:t>
      </w:r>
      <w:r w:rsidRPr="004E38A8">
        <w:rPr>
          <w:rFonts w:ascii="Times New Roman" w:hAnsi="Times New Roman" w:cs="B Zar"/>
          <w:color w:val="000000" w:themeColor="text1"/>
          <w:rtl/>
        </w:rPr>
        <w:t xml:space="preserve"> در </w:t>
      </w:r>
      <w:proofErr w:type="spellStart"/>
      <w:r w:rsidRPr="004E38A8">
        <w:rPr>
          <w:rFonts w:ascii="Times New Roman" w:hAnsi="Times New Roman" w:cs="B Zar"/>
          <w:color w:val="000000" w:themeColor="text1"/>
          <w:rtl/>
        </w:rPr>
        <w:t>مح</w:t>
      </w:r>
      <w:r w:rsidRPr="004E38A8">
        <w:rPr>
          <w:rFonts w:ascii="Times New Roman" w:hAnsi="Times New Roman" w:cs="B Zar" w:hint="cs"/>
          <w:color w:val="000000" w:themeColor="text1"/>
          <w:rtl/>
        </w:rPr>
        <w:t>ی</w:t>
      </w:r>
      <w:r w:rsidRPr="004E38A8">
        <w:rPr>
          <w:rFonts w:ascii="Times New Roman" w:hAnsi="Times New Roman" w:cs="B Zar" w:hint="eastAsia"/>
          <w:color w:val="000000" w:themeColor="text1"/>
          <w:rtl/>
        </w:rPr>
        <w:t>ط‌ها</w:t>
      </w:r>
      <w:r w:rsidRPr="004E38A8">
        <w:rPr>
          <w:rFonts w:ascii="Times New Roman" w:hAnsi="Times New Roman" w:cs="B Zar" w:hint="cs"/>
          <w:color w:val="000000" w:themeColor="text1"/>
          <w:rtl/>
        </w:rPr>
        <w:t>ی</w:t>
      </w:r>
      <w:proofErr w:type="spellEnd"/>
      <w:r w:rsidRPr="004E38A8">
        <w:rPr>
          <w:rFonts w:ascii="Times New Roman" w:hAnsi="Times New Roman" w:cs="B Zar"/>
          <w:color w:val="000000" w:themeColor="text1"/>
          <w:rtl/>
        </w:rPr>
        <w:t xml:space="preserve"> آموزش</w:t>
      </w:r>
      <w:r w:rsidRPr="004E38A8">
        <w:rPr>
          <w:rFonts w:ascii="Times New Roman" w:hAnsi="Times New Roman" w:cs="B Zar" w:hint="cs"/>
          <w:color w:val="000000" w:themeColor="text1"/>
          <w:rtl/>
        </w:rPr>
        <w:t>ی</w:t>
      </w:r>
      <w:r w:rsidRPr="004E38A8">
        <w:rPr>
          <w:rFonts w:ascii="Times New Roman" w:hAnsi="Times New Roman" w:cs="B Zar"/>
          <w:color w:val="000000" w:themeColor="text1"/>
          <w:rtl/>
        </w:rPr>
        <w:t xml:space="preserve"> و کل</w:t>
      </w:r>
      <w:r w:rsidRPr="004E38A8">
        <w:rPr>
          <w:rFonts w:ascii="Times New Roman" w:hAnsi="Times New Roman" w:cs="B Zar" w:hint="cs"/>
          <w:color w:val="000000" w:themeColor="text1"/>
          <w:rtl/>
        </w:rPr>
        <w:t>ی</w:t>
      </w:r>
      <w:r w:rsidRPr="004E38A8">
        <w:rPr>
          <w:rFonts w:ascii="Times New Roman" w:hAnsi="Times New Roman" w:cs="B Zar" w:hint="eastAsia"/>
          <w:color w:val="000000" w:themeColor="text1"/>
          <w:rtl/>
        </w:rPr>
        <w:t>ن</w:t>
      </w:r>
      <w:r w:rsidRPr="004E38A8">
        <w:rPr>
          <w:rFonts w:ascii="Times New Roman" w:hAnsi="Times New Roman" w:cs="B Zar" w:hint="cs"/>
          <w:color w:val="000000" w:themeColor="text1"/>
          <w:rtl/>
        </w:rPr>
        <w:t>ی</w:t>
      </w:r>
      <w:r w:rsidRPr="004E38A8">
        <w:rPr>
          <w:rFonts w:ascii="Times New Roman" w:hAnsi="Times New Roman" w:cs="B Zar" w:hint="eastAsia"/>
          <w:color w:val="000000" w:themeColor="text1"/>
          <w:rtl/>
        </w:rPr>
        <w:t>ک</w:t>
      </w:r>
      <w:r w:rsidRPr="004E38A8">
        <w:rPr>
          <w:rFonts w:ascii="Times New Roman" w:hAnsi="Times New Roman" w:cs="B Zar" w:hint="cs"/>
          <w:color w:val="000000" w:themeColor="text1"/>
          <w:rtl/>
        </w:rPr>
        <w:t>ی</w:t>
      </w:r>
      <w:r w:rsidRPr="004E38A8">
        <w:rPr>
          <w:rFonts w:ascii="Times New Roman" w:hAnsi="Times New Roman" w:cs="B Zar" w:hint="eastAsia"/>
          <w:color w:val="000000" w:themeColor="text1"/>
          <w:rtl/>
        </w:rPr>
        <w:t>،</w:t>
      </w:r>
      <w:r w:rsidRPr="004E38A8">
        <w:rPr>
          <w:rFonts w:ascii="Times New Roman" w:hAnsi="Times New Roman" w:cs="B Zar"/>
          <w:color w:val="000000" w:themeColor="text1"/>
          <w:rtl/>
        </w:rPr>
        <w:t xml:space="preserve"> پررنگ </w:t>
      </w:r>
      <w:proofErr w:type="spellStart"/>
      <w:r w:rsidRPr="004E38A8">
        <w:rPr>
          <w:rFonts w:ascii="Times New Roman" w:hAnsi="Times New Roman" w:cs="B Zar"/>
          <w:color w:val="000000" w:themeColor="text1"/>
          <w:rtl/>
        </w:rPr>
        <w:t>م</w:t>
      </w:r>
      <w:r w:rsidRPr="004E38A8">
        <w:rPr>
          <w:rFonts w:ascii="Times New Roman" w:hAnsi="Times New Roman" w:cs="B Zar" w:hint="cs"/>
          <w:color w:val="000000" w:themeColor="text1"/>
          <w:rtl/>
        </w:rPr>
        <w:t>ی‌</w:t>
      </w:r>
      <w:r w:rsidRPr="004E38A8">
        <w:rPr>
          <w:rFonts w:ascii="Times New Roman" w:hAnsi="Times New Roman" w:cs="B Zar" w:hint="eastAsia"/>
          <w:color w:val="000000" w:themeColor="text1"/>
          <w:rtl/>
        </w:rPr>
        <w:t>سازد</w:t>
      </w:r>
      <w:proofErr w:type="spellEnd"/>
      <w:r w:rsidRPr="004E38A8">
        <w:rPr>
          <w:rFonts w:ascii="Times New Roman" w:hAnsi="Times New Roman" w:cs="B Zar"/>
          <w:color w:val="000000" w:themeColor="text1"/>
          <w:rtl/>
        </w:rPr>
        <w:t>.</w:t>
      </w:r>
    </w:p>
    <w:p w14:paraId="6E6626A1" w14:textId="77777777" w:rsidR="00413E16" w:rsidRPr="004E38A8" w:rsidRDefault="00000000">
      <w:pPr>
        <w:jc w:val="both"/>
        <w:rPr>
          <w:rFonts w:ascii="Times New Roman" w:hAnsi="Times New Roman" w:cs="B Zar"/>
          <w:color w:val="000000" w:themeColor="text1"/>
        </w:rPr>
        <w:sectPr w:rsidR="00413E16" w:rsidRPr="004E38A8">
          <w:footerReference w:type="default" r:id="rId8"/>
          <w:footnotePr>
            <w:numRestart w:val="eachPage"/>
          </w:footnotePr>
          <w:pgSz w:w="11906" w:h="16838"/>
          <w:pgMar w:top="1530" w:right="1701" w:bottom="1701" w:left="1701" w:header="709" w:footer="709" w:gutter="0"/>
          <w:pgNumType w:start="1"/>
          <w:cols w:space="708"/>
          <w:bidi/>
          <w:rtlGutter/>
          <w:docGrid w:linePitch="360"/>
        </w:sectPr>
      </w:pPr>
      <w:r w:rsidRPr="004E38A8">
        <w:rPr>
          <w:rFonts w:ascii="Times New Roman" w:hAnsi="Times New Roman" w:cs="B Zar" w:hint="cs"/>
          <w:b/>
          <w:bCs/>
          <w:color w:val="000000" w:themeColor="text1"/>
          <w:rtl/>
        </w:rPr>
        <w:t xml:space="preserve">کلید </w:t>
      </w:r>
      <w:proofErr w:type="spellStart"/>
      <w:r w:rsidRPr="004E38A8">
        <w:rPr>
          <w:rFonts w:ascii="Times New Roman" w:hAnsi="Times New Roman" w:cs="B Zar" w:hint="cs"/>
          <w:b/>
          <w:bCs/>
          <w:color w:val="000000" w:themeColor="text1"/>
          <w:rtl/>
        </w:rPr>
        <w:t>واژه‏ها</w:t>
      </w:r>
      <w:proofErr w:type="spellEnd"/>
      <w:r w:rsidRPr="004E38A8">
        <w:rPr>
          <w:rFonts w:ascii="Times New Roman" w:hAnsi="Times New Roman" w:cs="B Zar" w:hint="cs"/>
          <w:b/>
          <w:bCs/>
          <w:color w:val="000000" w:themeColor="text1"/>
          <w:rtl/>
        </w:rPr>
        <w:t>:</w:t>
      </w:r>
      <w:r w:rsidRPr="004E38A8">
        <w:rPr>
          <w:rFonts w:ascii="Times New Roman" w:hAnsi="Times New Roman" w:cs="B Zar" w:hint="cs"/>
          <w:color w:val="000000" w:themeColor="text1"/>
          <w:rtl/>
        </w:rPr>
        <w:t xml:space="preserve"> </w:t>
      </w:r>
      <w:r w:rsidRPr="004E38A8">
        <w:rPr>
          <w:rFonts w:cs="B Zar" w:hint="cs"/>
          <w:color w:val="000000" w:themeColor="text1"/>
          <w:rtl/>
        </w:rPr>
        <w:t xml:space="preserve">درمان </w:t>
      </w:r>
      <w:proofErr w:type="spellStart"/>
      <w:r w:rsidRPr="004E38A8">
        <w:rPr>
          <w:rFonts w:cs="B Zar" w:hint="cs"/>
          <w:color w:val="000000" w:themeColor="text1"/>
          <w:rtl/>
        </w:rPr>
        <w:t>فراشناختی</w:t>
      </w:r>
      <w:proofErr w:type="spellEnd"/>
      <w:r w:rsidRPr="004E38A8">
        <w:rPr>
          <w:rFonts w:cs="B Zar" w:hint="cs"/>
          <w:color w:val="000000" w:themeColor="text1"/>
          <w:rtl/>
        </w:rPr>
        <w:t xml:space="preserve">، تحمل پریشانی، </w:t>
      </w:r>
      <w:proofErr w:type="spellStart"/>
      <w:r w:rsidRPr="004E38A8">
        <w:rPr>
          <w:rFonts w:cs="B Zar" w:hint="cs"/>
          <w:color w:val="000000" w:themeColor="text1"/>
          <w:rtl/>
        </w:rPr>
        <w:t>کارکردهای</w:t>
      </w:r>
      <w:proofErr w:type="spellEnd"/>
      <w:r w:rsidRPr="004E38A8">
        <w:rPr>
          <w:rFonts w:cs="B Zar" w:hint="cs"/>
          <w:color w:val="000000" w:themeColor="text1"/>
          <w:rtl/>
        </w:rPr>
        <w:t xml:space="preserve"> اجرایی، مصرف مواد، پرخاشگری.</w:t>
      </w:r>
      <w:bookmarkStart w:id="1" w:name="_Toc43450261"/>
      <w:bookmarkStart w:id="2" w:name="_Toc111361262"/>
      <w:bookmarkStart w:id="3" w:name="_Toc196207067"/>
      <w:bookmarkStart w:id="4" w:name="_Toc129524915"/>
    </w:p>
    <w:p w14:paraId="4B4072BD" w14:textId="77777777" w:rsidR="00413E16" w:rsidRPr="004E38A8" w:rsidRDefault="00000000">
      <w:pPr>
        <w:pStyle w:val="affffff2"/>
        <w:spacing w:line="276" w:lineRule="auto"/>
        <w:rPr>
          <w:color w:val="000000" w:themeColor="text1"/>
          <w:sz w:val="26"/>
          <w:szCs w:val="26"/>
          <w:rtl/>
        </w:rPr>
      </w:pPr>
      <w:r w:rsidRPr="004E38A8">
        <w:rPr>
          <w:rFonts w:hint="cs"/>
          <w:color w:val="000000" w:themeColor="text1"/>
          <w:sz w:val="26"/>
          <w:szCs w:val="26"/>
          <w:rtl/>
        </w:rPr>
        <w:lastRenderedPageBreak/>
        <w:t>مقدمه</w:t>
      </w:r>
      <w:bookmarkEnd w:id="1"/>
      <w:bookmarkEnd w:id="2"/>
      <w:bookmarkEnd w:id="3"/>
      <w:bookmarkEnd w:id="4"/>
    </w:p>
    <w:p w14:paraId="02BAFF01" w14:textId="77777777" w:rsidR="00413E16" w:rsidRPr="004E38A8" w:rsidRDefault="00000000">
      <w:pPr>
        <w:pStyle w:val="afff4"/>
        <w:spacing w:line="276" w:lineRule="auto"/>
        <w:rPr>
          <w:b w:val="0"/>
          <w:bCs w:val="0"/>
          <w:color w:val="000000" w:themeColor="text1"/>
          <w:sz w:val="26"/>
          <w:szCs w:val="26"/>
        </w:rPr>
      </w:pPr>
      <w:r w:rsidRPr="004E38A8">
        <w:rPr>
          <w:b w:val="0"/>
          <w:bCs w:val="0"/>
          <w:color w:val="000000" w:themeColor="text1"/>
          <w:sz w:val="26"/>
          <w:szCs w:val="26"/>
          <w:rtl/>
        </w:rPr>
        <w:t xml:space="preserve">دوران نوجوانی یکی از </w:t>
      </w:r>
      <w:proofErr w:type="spellStart"/>
      <w:r w:rsidRPr="004E38A8">
        <w:rPr>
          <w:b w:val="0"/>
          <w:bCs w:val="0"/>
          <w:color w:val="000000" w:themeColor="text1"/>
          <w:sz w:val="26"/>
          <w:szCs w:val="26"/>
          <w:rtl/>
        </w:rPr>
        <w:t>حساسترین</w:t>
      </w:r>
      <w:proofErr w:type="spellEnd"/>
      <w:r w:rsidRPr="004E38A8">
        <w:rPr>
          <w:b w:val="0"/>
          <w:bCs w:val="0"/>
          <w:color w:val="000000" w:themeColor="text1"/>
          <w:sz w:val="26"/>
          <w:szCs w:val="26"/>
          <w:rtl/>
        </w:rPr>
        <w:t xml:space="preserve"> و </w:t>
      </w:r>
      <w:proofErr w:type="spellStart"/>
      <w:r w:rsidRPr="004E38A8">
        <w:rPr>
          <w:b w:val="0"/>
          <w:bCs w:val="0"/>
          <w:color w:val="000000" w:themeColor="text1"/>
          <w:sz w:val="26"/>
          <w:szCs w:val="26"/>
          <w:rtl/>
        </w:rPr>
        <w:t>بحرانی‌ترین</w:t>
      </w:r>
      <w:proofErr w:type="spellEnd"/>
      <w:r w:rsidRPr="004E38A8">
        <w:rPr>
          <w:b w:val="0"/>
          <w:bCs w:val="0"/>
          <w:color w:val="000000" w:themeColor="text1"/>
          <w:sz w:val="26"/>
          <w:szCs w:val="26"/>
          <w:rtl/>
        </w:rPr>
        <w:t xml:space="preserve"> </w:t>
      </w:r>
      <w:proofErr w:type="spellStart"/>
      <w:r w:rsidRPr="004E38A8">
        <w:rPr>
          <w:b w:val="0"/>
          <w:bCs w:val="0"/>
          <w:color w:val="000000" w:themeColor="text1"/>
          <w:sz w:val="26"/>
          <w:szCs w:val="26"/>
          <w:rtl/>
        </w:rPr>
        <w:t>دوره‌های</w:t>
      </w:r>
      <w:proofErr w:type="spellEnd"/>
      <w:r w:rsidRPr="004E38A8">
        <w:rPr>
          <w:b w:val="0"/>
          <w:bCs w:val="0"/>
          <w:color w:val="000000" w:themeColor="text1"/>
          <w:sz w:val="26"/>
          <w:szCs w:val="26"/>
          <w:rtl/>
        </w:rPr>
        <w:t xml:space="preserve"> رشدی است که با تحولات گسترده در ابعاد جسمانی، شناختی، هیجانی و اجتماعی همراه است. این تغییرات سریع، نوجوانان را در معرض </w:t>
      </w:r>
      <w:proofErr w:type="spellStart"/>
      <w:r w:rsidRPr="004E38A8">
        <w:rPr>
          <w:b w:val="0"/>
          <w:bCs w:val="0"/>
          <w:color w:val="000000" w:themeColor="text1"/>
          <w:sz w:val="26"/>
          <w:szCs w:val="26"/>
          <w:rtl/>
        </w:rPr>
        <w:t>چالش‌های</w:t>
      </w:r>
      <w:proofErr w:type="spellEnd"/>
      <w:r w:rsidRPr="004E38A8">
        <w:rPr>
          <w:b w:val="0"/>
          <w:bCs w:val="0"/>
          <w:color w:val="000000" w:themeColor="text1"/>
          <w:sz w:val="26"/>
          <w:szCs w:val="26"/>
          <w:rtl/>
        </w:rPr>
        <w:t xml:space="preserve"> متعددی قرار </w:t>
      </w:r>
      <w:proofErr w:type="spellStart"/>
      <w:r w:rsidRPr="004E38A8">
        <w:rPr>
          <w:b w:val="0"/>
          <w:bCs w:val="0"/>
          <w:color w:val="000000" w:themeColor="text1"/>
          <w:sz w:val="26"/>
          <w:szCs w:val="26"/>
          <w:rtl/>
        </w:rPr>
        <w:t>می‌دهد</w:t>
      </w:r>
      <w:proofErr w:type="spellEnd"/>
      <w:r w:rsidRPr="004E38A8">
        <w:rPr>
          <w:b w:val="0"/>
          <w:bCs w:val="0"/>
          <w:color w:val="000000" w:themeColor="text1"/>
          <w:sz w:val="26"/>
          <w:szCs w:val="26"/>
          <w:rtl/>
        </w:rPr>
        <w:t xml:space="preserve"> که </w:t>
      </w:r>
      <w:proofErr w:type="spellStart"/>
      <w:r w:rsidRPr="004E38A8">
        <w:rPr>
          <w:b w:val="0"/>
          <w:bCs w:val="0"/>
          <w:color w:val="000000" w:themeColor="text1"/>
          <w:sz w:val="26"/>
          <w:szCs w:val="26"/>
          <w:rtl/>
        </w:rPr>
        <w:t>می‌تواند</w:t>
      </w:r>
      <w:proofErr w:type="spellEnd"/>
      <w:r w:rsidRPr="004E38A8">
        <w:rPr>
          <w:b w:val="0"/>
          <w:bCs w:val="0"/>
          <w:color w:val="000000" w:themeColor="text1"/>
          <w:sz w:val="26"/>
          <w:szCs w:val="26"/>
          <w:rtl/>
        </w:rPr>
        <w:t xml:space="preserve"> مسیر رشد آنان را به سمت سازگاری یا ناسازگاری هدایت کند</w:t>
      </w:r>
      <w:r w:rsidRPr="004E38A8">
        <w:rPr>
          <w:b w:val="0"/>
          <w:bCs w:val="0"/>
          <w:color w:val="000000" w:themeColor="text1"/>
          <w:sz w:val="26"/>
          <w:szCs w:val="26"/>
        </w:rPr>
        <w:t xml:space="preserve"> </w:t>
      </w:r>
      <w:r w:rsidRPr="004E38A8">
        <w:rPr>
          <w:rFonts w:hint="cs"/>
          <w:b w:val="0"/>
          <w:bCs w:val="0"/>
          <w:color w:val="000000" w:themeColor="text1"/>
          <w:sz w:val="26"/>
          <w:szCs w:val="26"/>
          <w:rtl/>
        </w:rPr>
        <w:t>(</w:t>
      </w:r>
      <w:proofErr w:type="spellStart"/>
      <w:r w:rsidRPr="004E38A8">
        <w:rPr>
          <w:rFonts w:hint="cs"/>
          <w:b w:val="0"/>
          <w:bCs w:val="0"/>
          <w:color w:val="000000" w:themeColor="text1"/>
          <w:sz w:val="26"/>
          <w:szCs w:val="26"/>
          <w:rtl/>
        </w:rPr>
        <w:t>دواگی</w:t>
      </w:r>
      <w:proofErr w:type="spellEnd"/>
      <w:r w:rsidRPr="00A610D4">
        <w:rPr>
          <w:b w:val="0"/>
          <w:bCs w:val="0"/>
          <w:color w:val="000000" w:themeColor="text1"/>
          <w:sz w:val="26"/>
          <w:szCs w:val="26"/>
          <w:vertAlign w:val="superscript"/>
          <w:rtl/>
        </w:rPr>
        <w:footnoteReference w:id="5"/>
      </w:r>
      <w:r w:rsidRPr="004E38A8">
        <w:rPr>
          <w:rFonts w:hint="cs"/>
          <w:b w:val="0"/>
          <w:bCs w:val="0"/>
          <w:color w:val="000000" w:themeColor="text1"/>
          <w:sz w:val="26"/>
          <w:szCs w:val="26"/>
          <w:rtl/>
        </w:rPr>
        <w:t xml:space="preserve"> و همکاران، 2024). </w:t>
      </w:r>
      <w:r w:rsidRPr="004E38A8">
        <w:rPr>
          <w:b w:val="0"/>
          <w:bCs w:val="0"/>
          <w:color w:val="000000" w:themeColor="text1"/>
          <w:sz w:val="26"/>
          <w:szCs w:val="26"/>
          <w:rtl/>
        </w:rPr>
        <w:t xml:space="preserve">از اهداف مهم </w:t>
      </w:r>
      <w:proofErr w:type="spellStart"/>
      <w:r w:rsidRPr="004E38A8">
        <w:rPr>
          <w:b w:val="0"/>
          <w:bCs w:val="0"/>
          <w:color w:val="000000" w:themeColor="text1"/>
          <w:sz w:val="26"/>
          <w:szCs w:val="26"/>
          <w:rtl/>
        </w:rPr>
        <w:t>نظام‌های</w:t>
      </w:r>
      <w:proofErr w:type="spellEnd"/>
      <w:r w:rsidRPr="004E38A8">
        <w:rPr>
          <w:b w:val="0"/>
          <w:bCs w:val="0"/>
          <w:color w:val="000000" w:themeColor="text1"/>
          <w:sz w:val="26"/>
          <w:szCs w:val="26"/>
          <w:rtl/>
        </w:rPr>
        <w:t xml:space="preserve"> آموزشی نوین، پرورش </w:t>
      </w:r>
      <w:proofErr w:type="spellStart"/>
      <w:r w:rsidRPr="004E38A8">
        <w:rPr>
          <w:b w:val="0"/>
          <w:bCs w:val="0"/>
          <w:color w:val="000000" w:themeColor="text1"/>
          <w:sz w:val="26"/>
          <w:szCs w:val="26"/>
          <w:rtl/>
        </w:rPr>
        <w:t>دانش‌آموزانی</w:t>
      </w:r>
      <w:proofErr w:type="spellEnd"/>
      <w:r w:rsidRPr="004E38A8">
        <w:rPr>
          <w:b w:val="0"/>
          <w:bCs w:val="0"/>
          <w:color w:val="000000" w:themeColor="text1"/>
          <w:sz w:val="26"/>
          <w:szCs w:val="26"/>
          <w:rtl/>
        </w:rPr>
        <w:t xml:space="preserve"> است که بتوانند با </w:t>
      </w:r>
      <w:proofErr w:type="spellStart"/>
      <w:r w:rsidRPr="004E38A8">
        <w:rPr>
          <w:b w:val="0"/>
          <w:bCs w:val="0"/>
          <w:color w:val="000000" w:themeColor="text1"/>
          <w:sz w:val="26"/>
          <w:szCs w:val="26"/>
          <w:rtl/>
        </w:rPr>
        <w:t>بهره‌گیری</w:t>
      </w:r>
      <w:proofErr w:type="spellEnd"/>
      <w:r w:rsidRPr="004E38A8">
        <w:rPr>
          <w:b w:val="0"/>
          <w:bCs w:val="0"/>
          <w:color w:val="000000" w:themeColor="text1"/>
          <w:sz w:val="26"/>
          <w:szCs w:val="26"/>
          <w:rtl/>
        </w:rPr>
        <w:t xml:space="preserve"> از </w:t>
      </w:r>
      <w:proofErr w:type="spellStart"/>
      <w:r w:rsidRPr="004E38A8">
        <w:rPr>
          <w:b w:val="0"/>
          <w:bCs w:val="0"/>
          <w:color w:val="000000" w:themeColor="text1"/>
          <w:sz w:val="26"/>
          <w:szCs w:val="26"/>
          <w:rtl/>
        </w:rPr>
        <w:t>مهارت‌های</w:t>
      </w:r>
      <w:proofErr w:type="spellEnd"/>
      <w:r w:rsidRPr="004E38A8">
        <w:rPr>
          <w:b w:val="0"/>
          <w:bCs w:val="0"/>
          <w:color w:val="000000" w:themeColor="text1"/>
          <w:sz w:val="26"/>
          <w:szCs w:val="26"/>
          <w:rtl/>
        </w:rPr>
        <w:t xml:space="preserve"> </w:t>
      </w:r>
      <w:proofErr w:type="spellStart"/>
      <w:r w:rsidRPr="004E38A8">
        <w:rPr>
          <w:b w:val="0"/>
          <w:bCs w:val="0"/>
          <w:color w:val="000000" w:themeColor="text1"/>
          <w:sz w:val="26"/>
          <w:szCs w:val="26"/>
          <w:rtl/>
        </w:rPr>
        <w:t>خودتنظیمی</w:t>
      </w:r>
      <w:proofErr w:type="spellEnd"/>
      <w:r w:rsidRPr="004E38A8">
        <w:rPr>
          <w:b w:val="0"/>
          <w:bCs w:val="0"/>
          <w:color w:val="000000" w:themeColor="text1"/>
          <w:sz w:val="26"/>
          <w:szCs w:val="26"/>
          <w:rtl/>
        </w:rPr>
        <w:t xml:space="preserve"> و حل مسئله، بر </w:t>
      </w:r>
      <w:proofErr w:type="spellStart"/>
      <w:r w:rsidRPr="004E38A8">
        <w:rPr>
          <w:b w:val="0"/>
          <w:bCs w:val="0"/>
          <w:color w:val="000000" w:themeColor="text1"/>
          <w:sz w:val="26"/>
          <w:szCs w:val="26"/>
          <w:rtl/>
        </w:rPr>
        <w:t>چالش‌های</w:t>
      </w:r>
      <w:proofErr w:type="spellEnd"/>
      <w:r w:rsidRPr="004E38A8">
        <w:rPr>
          <w:b w:val="0"/>
          <w:bCs w:val="0"/>
          <w:color w:val="000000" w:themeColor="text1"/>
          <w:sz w:val="26"/>
          <w:szCs w:val="26"/>
          <w:rtl/>
        </w:rPr>
        <w:t xml:space="preserve"> زندگی روزمره غلبه کنند (سند تحول بنیادین آموزش و پرورش، ۱۳۹۰). با این حال، </w:t>
      </w:r>
      <w:proofErr w:type="spellStart"/>
      <w:r w:rsidRPr="004E38A8">
        <w:rPr>
          <w:b w:val="0"/>
          <w:bCs w:val="0"/>
          <w:color w:val="000000" w:themeColor="text1"/>
          <w:sz w:val="26"/>
          <w:szCs w:val="26"/>
          <w:rtl/>
        </w:rPr>
        <w:t>پژوهش‌های</w:t>
      </w:r>
      <w:proofErr w:type="spellEnd"/>
      <w:r w:rsidRPr="004E38A8">
        <w:rPr>
          <w:b w:val="0"/>
          <w:bCs w:val="0"/>
          <w:color w:val="000000" w:themeColor="text1"/>
          <w:sz w:val="26"/>
          <w:szCs w:val="26"/>
          <w:rtl/>
        </w:rPr>
        <w:t xml:space="preserve"> دهه اخیر نشان </w:t>
      </w:r>
      <w:proofErr w:type="spellStart"/>
      <w:r w:rsidRPr="004E38A8">
        <w:rPr>
          <w:b w:val="0"/>
          <w:bCs w:val="0"/>
          <w:color w:val="000000" w:themeColor="text1"/>
          <w:sz w:val="26"/>
          <w:szCs w:val="26"/>
          <w:rtl/>
        </w:rPr>
        <w:t>می‌دهد</w:t>
      </w:r>
      <w:proofErr w:type="spellEnd"/>
      <w:r w:rsidRPr="004E38A8">
        <w:rPr>
          <w:b w:val="0"/>
          <w:bCs w:val="0"/>
          <w:color w:val="000000" w:themeColor="text1"/>
          <w:sz w:val="26"/>
          <w:szCs w:val="26"/>
          <w:rtl/>
        </w:rPr>
        <w:t xml:space="preserve"> که شمار </w:t>
      </w:r>
      <w:proofErr w:type="spellStart"/>
      <w:r w:rsidRPr="004E38A8">
        <w:rPr>
          <w:b w:val="0"/>
          <w:bCs w:val="0"/>
          <w:color w:val="000000" w:themeColor="text1"/>
          <w:sz w:val="26"/>
          <w:szCs w:val="26"/>
          <w:rtl/>
        </w:rPr>
        <w:t>فزاینده‌ای</w:t>
      </w:r>
      <w:proofErr w:type="spellEnd"/>
      <w:r w:rsidRPr="004E38A8">
        <w:rPr>
          <w:b w:val="0"/>
          <w:bCs w:val="0"/>
          <w:color w:val="000000" w:themeColor="text1"/>
          <w:sz w:val="26"/>
          <w:szCs w:val="26"/>
          <w:rtl/>
        </w:rPr>
        <w:t xml:space="preserve"> از نوجوانان </w:t>
      </w:r>
      <w:proofErr w:type="spellStart"/>
      <w:r w:rsidRPr="004E38A8">
        <w:rPr>
          <w:b w:val="0"/>
          <w:bCs w:val="0"/>
          <w:color w:val="000000" w:themeColor="text1"/>
          <w:sz w:val="26"/>
          <w:szCs w:val="26"/>
          <w:rtl/>
        </w:rPr>
        <w:t>نشانه‌های</w:t>
      </w:r>
      <w:proofErr w:type="spellEnd"/>
      <w:r w:rsidRPr="004E38A8">
        <w:rPr>
          <w:b w:val="0"/>
          <w:bCs w:val="0"/>
          <w:color w:val="000000" w:themeColor="text1"/>
          <w:sz w:val="26"/>
          <w:szCs w:val="26"/>
          <w:rtl/>
        </w:rPr>
        <w:t xml:space="preserve"> </w:t>
      </w:r>
      <w:proofErr w:type="spellStart"/>
      <w:r w:rsidRPr="004E38A8">
        <w:rPr>
          <w:b w:val="0"/>
          <w:bCs w:val="0"/>
          <w:color w:val="000000" w:themeColor="text1"/>
          <w:sz w:val="26"/>
          <w:szCs w:val="26"/>
          <w:rtl/>
        </w:rPr>
        <w:t>آسیب‌شناسی</w:t>
      </w:r>
      <w:proofErr w:type="spellEnd"/>
      <w:r w:rsidRPr="004E38A8">
        <w:rPr>
          <w:b w:val="0"/>
          <w:bCs w:val="0"/>
          <w:color w:val="000000" w:themeColor="text1"/>
          <w:sz w:val="26"/>
          <w:szCs w:val="26"/>
          <w:rtl/>
        </w:rPr>
        <w:t xml:space="preserve"> روانی، رفتاری و هیجانی را تجربه </w:t>
      </w:r>
      <w:proofErr w:type="spellStart"/>
      <w:r w:rsidRPr="004E38A8">
        <w:rPr>
          <w:b w:val="0"/>
          <w:bCs w:val="0"/>
          <w:color w:val="000000" w:themeColor="text1"/>
          <w:sz w:val="26"/>
          <w:szCs w:val="26"/>
          <w:rtl/>
        </w:rPr>
        <w:t>می‌کنند</w:t>
      </w:r>
      <w:proofErr w:type="spellEnd"/>
      <w:r w:rsidRPr="004E38A8">
        <w:rPr>
          <w:b w:val="0"/>
          <w:bCs w:val="0"/>
          <w:color w:val="000000" w:themeColor="text1"/>
          <w:sz w:val="26"/>
          <w:szCs w:val="26"/>
          <w:rtl/>
        </w:rPr>
        <w:t xml:space="preserve"> که یکی از </w:t>
      </w:r>
      <w:proofErr w:type="spellStart"/>
      <w:r w:rsidRPr="004E38A8">
        <w:rPr>
          <w:b w:val="0"/>
          <w:bCs w:val="0"/>
          <w:color w:val="000000" w:themeColor="text1"/>
          <w:sz w:val="26"/>
          <w:szCs w:val="26"/>
          <w:rtl/>
        </w:rPr>
        <w:t>شایع‌ترین</w:t>
      </w:r>
      <w:proofErr w:type="spellEnd"/>
      <w:r w:rsidRPr="004E38A8">
        <w:rPr>
          <w:b w:val="0"/>
          <w:bCs w:val="0"/>
          <w:color w:val="000000" w:themeColor="text1"/>
          <w:sz w:val="26"/>
          <w:szCs w:val="26"/>
          <w:rtl/>
        </w:rPr>
        <w:t xml:space="preserve"> آنها، رفتارهای پرخاشگرانه است</w:t>
      </w:r>
      <w:r w:rsidRPr="004E38A8">
        <w:rPr>
          <w:b w:val="0"/>
          <w:bCs w:val="0"/>
          <w:color w:val="000000" w:themeColor="text1"/>
          <w:sz w:val="26"/>
          <w:szCs w:val="26"/>
        </w:rPr>
        <w:t xml:space="preserve"> </w:t>
      </w:r>
      <w:r w:rsidRPr="004E38A8">
        <w:rPr>
          <w:rFonts w:hint="cs"/>
          <w:b w:val="0"/>
          <w:bCs w:val="0"/>
          <w:color w:val="000000" w:themeColor="text1"/>
          <w:sz w:val="26"/>
          <w:szCs w:val="26"/>
          <w:rtl/>
        </w:rPr>
        <w:t xml:space="preserve"> (</w:t>
      </w:r>
      <w:proofErr w:type="spellStart"/>
      <w:r w:rsidRPr="004E38A8">
        <w:rPr>
          <w:rFonts w:hint="cs"/>
          <w:b w:val="0"/>
          <w:bCs w:val="0"/>
          <w:color w:val="000000" w:themeColor="text1"/>
          <w:sz w:val="26"/>
          <w:szCs w:val="26"/>
          <w:rtl/>
        </w:rPr>
        <w:t>ترنت</w:t>
      </w:r>
      <w:proofErr w:type="spellEnd"/>
      <w:r w:rsidRPr="00F865D1">
        <w:rPr>
          <w:b w:val="0"/>
          <w:bCs w:val="0"/>
          <w:color w:val="000000" w:themeColor="text1"/>
          <w:sz w:val="26"/>
          <w:szCs w:val="26"/>
          <w:vertAlign w:val="superscript"/>
          <w:rtl/>
        </w:rPr>
        <w:footnoteReference w:id="6"/>
      </w:r>
      <w:r w:rsidRPr="004E38A8">
        <w:rPr>
          <w:rFonts w:hint="cs"/>
          <w:b w:val="0"/>
          <w:bCs w:val="0"/>
          <w:color w:val="000000" w:themeColor="text1"/>
          <w:sz w:val="26"/>
          <w:szCs w:val="26"/>
          <w:rtl/>
        </w:rPr>
        <w:t xml:space="preserve"> و همکاران، 2019؛ چن و سان</w:t>
      </w:r>
      <w:r w:rsidRPr="00A610D4">
        <w:rPr>
          <w:b w:val="0"/>
          <w:bCs w:val="0"/>
          <w:color w:val="000000" w:themeColor="text1"/>
          <w:sz w:val="26"/>
          <w:szCs w:val="26"/>
          <w:vertAlign w:val="superscript"/>
          <w:rtl/>
        </w:rPr>
        <w:footnoteReference w:id="7"/>
      </w:r>
      <w:r w:rsidRPr="004E38A8">
        <w:rPr>
          <w:rFonts w:hint="cs"/>
          <w:b w:val="0"/>
          <w:bCs w:val="0"/>
          <w:color w:val="000000" w:themeColor="text1"/>
          <w:sz w:val="26"/>
          <w:szCs w:val="26"/>
          <w:rtl/>
        </w:rPr>
        <w:t>، 2025).</w:t>
      </w:r>
      <w:r w:rsidRPr="004E38A8">
        <w:rPr>
          <w:rFonts w:hint="cs"/>
          <w:color w:val="000000" w:themeColor="text1"/>
          <w:sz w:val="26"/>
          <w:szCs w:val="26"/>
          <w:rtl/>
        </w:rPr>
        <w:t xml:space="preserve"> </w:t>
      </w:r>
      <w:r w:rsidRPr="004E38A8">
        <w:rPr>
          <w:b w:val="0"/>
          <w:bCs w:val="0"/>
          <w:color w:val="000000" w:themeColor="text1"/>
          <w:sz w:val="26"/>
          <w:szCs w:val="26"/>
          <w:rtl/>
        </w:rPr>
        <w:t>بر اساس نظریه پنج عاملی شخصیت (</w:t>
      </w:r>
      <w:proofErr w:type="spellStart"/>
      <w:r w:rsidRPr="004E38A8">
        <w:rPr>
          <w:b w:val="0"/>
          <w:bCs w:val="0"/>
          <w:color w:val="000000" w:themeColor="text1"/>
          <w:sz w:val="26"/>
          <w:szCs w:val="26"/>
          <w:rtl/>
        </w:rPr>
        <w:t>مک‌کری</w:t>
      </w:r>
      <w:proofErr w:type="spellEnd"/>
      <w:r w:rsidRPr="004E38A8">
        <w:rPr>
          <w:b w:val="0"/>
          <w:bCs w:val="0"/>
          <w:color w:val="000000" w:themeColor="text1"/>
          <w:sz w:val="26"/>
          <w:szCs w:val="26"/>
          <w:rtl/>
        </w:rPr>
        <w:t xml:space="preserve"> و </w:t>
      </w:r>
      <w:proofErr w:type="spellStart"/>
      <w:r w:rsidRPr="004E38A8">
        <w:rPr>
          <w:b w:val="0"/>
          <w:bCs w:val="0"/>
          <w:color w:val="000000" w:themeColor="text1"/>
          <w:sz w:val="26"/>
          <w:szCs w:val="26"/>
          <w:rtl/>
        </w:rPr>
        <w:t>کاستا</w:t>
      </w:r>
      <w:proofErr w:type="spellEnd"/>
      <w:r w:rsidRPr="004E38A8">
        <w:rPr>
          <w:b w:val="0"/>
          <w:bCs w:val="0"/>
          <w:color w:val="000000" w:themeColor="text1"/>
          <w:sz w:val="26"/>
          <w:szCs w:val="26"/>
          <w:rtl/>
        </w:rPr>
        <w:t xml:space="preserve">، ۲۰۰۳)، افراد در ابعاد مختلف شخصیتی از جمله </w:t>
      </w:r>
      <w:proofErr w:type="spellStart"/>
      <w:r w:rsidRPr="004E38A8">
        <w:rPr>
          <w:b w:val="0"/>
          <w:bCs w:val="0"/>
          <w:color w:val="000000" w:themeColor="text1"/>
          <w:sz w:val="26"/>
          <w:szCs w:val="26"/>
          <w:rtl/>
        </w:rPr>
        <w:t>روان‌رنجورخویی</w:t>
      </w:r>
      <w:proofErr w:type="spellEnd"/>
      <w:r w:rsidRPr="004E38A8">
        <w:rPr>
          <w:b w:val="0"/>
          <w:bCs w:val="0"/>
          <w:color w:val="000000" w:themeColor="text1"/>
          <w:sz w:val="26"/>
          <w:szCs w:val="26"/>
          <w:rtl/>
        </w:rPr>
        <w:t xml:space="preserve">، </w:t>
      </w:r>
      <w:proofErr w:type="spellStart"/>
      <w:r w:rsidRPr="004E38A8">
        <w:rPr>
          <w:b w:val="0"/>
          <w:bCs w:val="0"/>
          <w:color w:val="000000" w:themeColor="text1"/>
          <w:sz w:val="26"/>
          <w:szCs w:val="26"/>
          <w:rtl/>
        </w:rPr>
        <w:t>برون‌گرایی</w:t>
      </w:r>
      <w:proofErr w:type="spellEnd"/>
      <w:r w:rsidRPr="004E38A8">
        <w:rPr>
          <w:b w:val="0"/>
          <w:bCs w:val="0"/>
          <w:color w:val="000000" w:themeColor="text1"/>
          <w:sz w:val="26"/>
          <w:szCs w:val="26"/>
          <w:rtl/>
        </w:rPr>
        <w:t xml:space="preserve"> و </w:t>
      </w:r>
      <w:proofErr w:type="spellStart"/>
      <w:r w:rsidRPr="004E38A8">
        <w:rPr>
          <w:b w:val="0"/>
          <w:bCs w:val="0"/>
          <w:color w:val="000000" w:themeColor="text1"/>
          <w:sz w:val="26"/>
          <w:szCs w:val="26"/>
          <w:rtl/>
        </w:rPr>
        <w:t>توافق‌پذیری</w:t>
      </w:r>
      <w:proofErr w:type="spellEnd"/>
      <w:r w:rsidRPr="004E38A8">
        <w:rPr>
          <w:b w:val="0"/>
          <w:bCs w:val="0"/>
          <w:color w:val="000000" w:themeColor="text1"/>
          <w:sz w:val="26"/>
          <w:szCs w:val="26"/>
          <w:rtl/>
        </w:rPr>
        <w:t xml:space="preserve"> با یکدیگر تفاوت دارند. این </w:t>
      </w:r>
      <w:proofErr w:type="spellStart"/>
      <w:r w:rsidRPr="004E38A8">
        <w:rPr>
          <w:b w:val="0"/>
          <w:bCs w:val="0"/>
          <w:color w:val="000000" w:themeColor="text1"/>
          <w:sz w:val="26"/>
          <w:szCs w:val="26"/>
          <w:rtl/>
        </w:rPr>
        <w:t>تفاوت‌ها</w:t>
      </w:r>
      <w:proofErr w:type="spellEnd"/>
      <w:r w:rsidRPr="004E38A8">
        <w:rPr>
          <w:b w:val="0"/>
          <w:bCs w:val="0"/>
          <w:color w:val="000000" w:themeColor="text1"/>
          <w:sz w:val="26"/>
          <w:szCs w:val="26"/>
          <w:rtl/>
        </w:rPr>
        <w:t xml:space="preserve"> موجب </w:t>
      </w:r>
      <w:proofErr w:type="spellStart"/>
      <w:r w:rsidRPr="004E38A8">
        <w:rPr>
          <w:b w:val="0"/>
          <w:bCs w:val="0"/>
          <w:color w:val="000000" w:themeColor="text1"/>
          <w:sz w:val="26"/>
          <w:szCs w:val="26"/>
          <w:rtl/>
        </w:rPr>
        <w:t>می‌شود</w:t>
      </w:r>
      <w:proofErr w:type="spellEnd"/>
      <w:r w:rsidRPr="004E38A8">
        <w:rPr>
          <w:b w:val="0"/>
          <w:bCs w:val="0"/>
          <w:color w:val="000000" w:themeColor="text1"/>
          <w:sz w:val="26"/>
          <w:szCs w:val="26"/>
          <w:rtl/>
        </w:rPr>
        <w:t xml:space="preserve"> که افراد در مواجهه با </w:t>
      </w:r>
      <w:proofErr w:type="spellStart"/>
      <w:r w:rsidRPr="004E38A8">
        <w:rPr>
          <w:b w:val="0"/>
          <w:bCs w:val="0"/>
          <w:color w:val="000000" w:themeColor="text1"/>
          <w:sz w:val="26"/>
          <w:szCs w:val="26"/>
          <w:rtl/>
        </w:rPr>
        <w:t>موقعیت‌های</w:t>
      </w:r>
      <w:proofErr w:type="spellEnd"/>
      <w:r w:rsidRPr="004E38A8">
        <w:rPr>
          <w:b w:val="0"/>
          <w:bCs w:val="0"/>
          <w:color w:val="000000" w:themeColor="text1"/>
          <w:sz w:val="26"/>
          <w:szCs w:val="26"/>
          <w:rtl/>
        </w:rPr>
        <w:t xml:space="preserve"> </w:t>
      </w:r>
      <w:proofErr w:type="spellStart"/>
      <w:r w:rsidRPr="004E38A8">
        <w:rPr>
          <w:b w:val="0"/>
          <w:bCs w:val="0"/>
          <w:color w:val="000000" w:themeColor="text1"/>
          <w:sz w:val="26"/>
          <w:szCs w:val="26"/>
          <w:rtl/>
        </w:rPr>
        <w:t>تنش‌زا</w:t>
      </w:r>
      <w:proofErr w:type="spellEnd"/>
      <w:r w:rsidRPr="004E38A8">
        <w:rPr>
          <w:b w:val="0"/>
          <w:bCs w:val="0"/>
          <w:color w:val="000000" w:themeColor="text1"/>
          <w:sz w:val="26"/>
          <w:szCs w:val="26"/>
          <w:rtl/>
        </w:rPr>
        <w:t xml:space="preserve">، </w:t>
      </w:r>
      <w:proofErr w:type="spellStart"/>
      <w:r w:rsidRPr="004E38A8">
        <w:rPr>
          <w:b w:val="0"/>
          <w:bCs w:val="0"/>
          <w:color w:val="000000" w:themeColor="text1"/>
          <w:sz w:val="26"/>
          <w:szCs w:val="26"/>
          <w:rtl/>
        </w:rPr>
        <w:t>واکنش‌های</w:t>
      </w:r>
      <w:proofErr w:type="spellEnd"/>
      <w:r w:rsidRPr="004E38A8">
        <w:rPr>
          <w:b w:val="0"/>
          <w:bCs w:val="0"/>
          <w:color w:val="000000" w:themeColor="text1"/>
          <w:sz w:val="26"/>
          <w:szCs w:val="26"/>
          <w:rtl/>
        </w:rPr>
        <w:t xml:space="preserve"> رفتاری متفاوتی از خود نشان دهند؛ برخی با رفتارهای پرخاشگرانه و </w:t>
      </w:r>
      <w:proofErr w:type="spellStart"/>
      <w:r w:rsidRPr="004E38A8">
        <w:rPr>
          <w:b w:val="0"/>
          <w:bCs w:val="0"/>
          <w:color w:val="000000" w:themeColor="text1"/>
          <w:sz w:val="26"/>
          <w:szCs w:val="26"/>
          <w:rtl/>
        </w:rPr>
        <w:t>خشمگینانه</w:t>
      </w:r>
      <w:proofErr w:type="spellEnd"/>
      <w:r w:rsidRPr="004E38A8">
        <w:rPr>
          <w:b w:val="0"/>
          <w:bCs w:val="0"/>
          <w:color w:val="000000" w:themeColor="text1"/>
          <w:sz w:val="26"/>
          <w:szCs w:val="26"/>
          <w:rtl/>
        </w:rPr>
        <w:t xml:space="preserve">، برخی با </w:t>
      </w:r>
      <w:proofErr w:type="spellStart"/>
      <w:r w:rsidRPr="004E38A8">
        <w:rPr>
          <w:b w:val="0"/>
          <w:bCs w:val="0"/>
          <w:color w:val="000000" w:themeColor="text1"/>
          <w:sz w:val="26"/>
          <w:szCs w:val="26"/>
          <w:rtl/>
        </w:rPr>
        <w:t>کناره‌گیری</w:t>
      </w:r>
      <w:proofErr w:type="spellEnd"/>
      <w:r w:rsidRPr="004E38A8">
        <w:rPr>
          <w:b w:val="0"/>
          <w:bCs w:val="0"/>
          <w:color w:val="000000" w:themeColor="text1"/>
          <w:sz w:val="26"/>
          <w:szCs w:val="26"/>
          <w:rtl/>
        </w:rPr>
        <w:t xml:space="preserve"> و انفعال، و برخی دیگر با آرامش و </w:t>
      </w:r>
      <w:proofErr w:type="spellStart"/>
      <w:r w:rsidRPr="004E38A8">
        <w:rPr>
          <w:b w:val="0"/>
          <w:bCs w:val="0"/>
          <w:color w:val="000000" w:themeColor="text1"/>
          <w:sz w:val="26"/>
          <w:szCs w:val="26"/>
          <w:rtl/>
        </w:rPr>
        <w:t>خودتنظیمی</w:t>
      </w:r>
      <w:proofErr w:type="spellEnd"/>
      <w:r w:rsidRPr="004E38A8">
        <w:rPr>
          <w:b w:val="0"/>
          <w:bCs w:val="0"/>
          <w:color w:val="000000" w:themeColor="text1"/>
          <w:sz w:val="26"/>
          <w:szCs w:val="26"/>
          <w:rtl/>
        </w:rPr>
        <w:t xml:space="preserve"> هیجانی پاسخ دهند (جدیدی </w:t>
      </w:r>
      <w:proofErr w:type="spellStart"/>
      <w:r w:rsidRPr="004E38A8">
        <w:rPr>
          <w:b w:val="0"/>
          <w:bCs w:val="0"/>
          <w:color w:val="000000" w:themeColor="text1"/>
          <w:sz w:val="26"/>
          <w:szCs w:val="26"/>
          <w:rtl/>
        </w:rPr>
        <w:t>محمدآبادی</w:t>
      </w:r>
      <w:proofErr w:type="spellEnd"/>
      <w:r w:rsidRPr="004E38A8">
        <w:rPr>
          <w:b w:val="0"/>
          <w:bCs w:val="0"/>
          <w:color w:val="000000" w:themeColor="text1"/>
          <w:sz w:val="26"/>
          <w:szCs w:val="26"/>
          <w:rtl/>
        </w:rPr>
        <w:t xml:space="preserve"> و همکاران، ۱۴۰۰؛ </w:t>
      </w:r>
      <w:proofErr w:type="spellStart"/>
      <w:r w:rsidRPr="004E38A8">
        <w:rPr>
          <w:b w:val="0"/>
          <w:bCs w:val="0"/>
          <w:color w:val="000000" w:themeColor="text1"/>
          <w:sz w:val="26"/>
          <w:szCs w:val="26"/>
          <w:rtl/>
        </w:rPr>
        <w:t>مک‌کری</w:t>
      </w:r>
      <w:proofErr w:type="spellEnd"/>
      <w:r w:rsidRPr="004E38A8">
        <w:rPr>
          <w:b w:val="0"/>
          <w:bCs w:val="0"/>
          <w:color w:val="000000" w:themeColor="text1"/>
          <w:sz w:val="26"/>
          <w:szCs w:val="26"/>
          <w:rtl/>
        </w:rPr>
        <w:t xml:space="preserve"> و </w:t>
      </w:r>
      <w:proofErr w:type="spellStart"/>
      <w:r w:rsidRPr="004E38A8">
        <w:rPr>
          <w:b w:val="0"/>
          <w:bCs w:val="0"/>
          <w:color w:val="000000" w:themeColor="text1"/>
          <w:sz w:val="26"/>
          <w:szCs w:val="26"/>
          <w:rtl/>
        </w:rPr>
        <w:t>کاستا</w:t>
      </w:r>
      <w:proofErr w:type="spellEnd"/>
      <w:r w:rsidRPr="004E38A8">
        <w:rPr>
          <w:rStyle w:val="FootnoteReference"/>
          <w:b w:val="0"/>
          <w:bCs w:val="0"/>
          <w:color w:val="000000" w:themeColor="text1"/>
          <w:sz w:val="26"/>
          <w:szCs w:val="26"/>
          <w:rtl/>
        </w:rPr>
        <w:footnoteReference w:id="8"/>
      </w:r>
      <w:r w:rsidRPr="004E38A8">
        <w:rPr>
          <w:b w:val="0"/>
          <w:bCs w:val="0"/>
          <w:color w:val="000000" w:themeColor="text1"/>
          <w:sz w:val="26"/>
          <w:szCs w:val="26"/>
          <w:rtl/>
        </w:rPr>
        <w:t xml:space="preserve">، </w:t>
      </w:r>
      <w:r w:rsidRPr="004E38A8">
        <w:rPr>
          <w:rFonts w:hint="cs"/>
          <w:b w:val="0"/>
          <w:bCs w:val="0"/>
          <w:color w:val="000000" w:themeColor="text1"/>
          <w:sz w:val="26"/>
          <w:szCs w:val="26"/>
          <w:rtl/>
        </w:rPr>
        <w:t xml:space="preserve">1992). </w:t>
      </w:r>
      <w:r w:rsidRPr="004E38A8">
        <w:rPr>
          <w:b w:val="0"/>
          <w:bCs w:val="0"/>
          <w:color w:val="000000" w:themeColor="text1"/>
          <w:sz w:val="26"/>
          <w:szCs w:val="26"/>
          <w:rtl/>
        </w:rPr>
        <w:t xml:space="preserve">عوامل مختلف در طول دوران زندگی موجب </w:t>
      </w:r>
      <w:proofErr w:type="spellStart"/>
      <w:r w:rsidRPr="004E38A8">
        <w:rPr>
          <w:b w:val="0"/>
          <w:bCs w:val="0"/>
          <w:color w:val="000000" w:themeColor="text1"/>
          <w:sz w:val="26"/>
          <w:szCs w:val="26"/>
          <w:rtl/>
        </w:rPr>
        <w:t>شکل</w:t>
      </w:r>
      <w:r w:rsidRPr="004E38A8">
        <w:rPr>
          <w:rFonts w:hint="cs"/>
          <w:b w:val="0"/>
          <w:bCs w:val="0"/>
          <w:color w:val="000000" w:themeColor="text1"/>
          <w:sz w:val="26"/>
          <w:szCs w:val="26"/>
          <w:rtl/>
        </w:rPr>
        <w:t>‏</w:t>
      </w:r>
      <w:r w:rsidRPr="004E38A8">
        <w:rPr>
          <w:b w:val="0"/>
          <w:bCs w:val="0"/>
          <w:color w:val="000000" w:themeColor="text1"/>
          <w:sz w:val="26"/>
          <w:szCs w:val="26"/>
          <w:rtl/>
        </w:rPr>
        <w:t>گیری</w:t>
      </w:r>
      <w:proofErr w:type="spellEnd"/>
      <w:r w:rsidRPr="004E38A8">
        <w:rPr>
          <w:b w:val="0"/>
          <w:bCs w:val="0"/>
          <w:color w:val="000000" w:themeColor="text1"/>
          <w:sz w:val="26"/>
          <w:szCs w:val="26"/>
          <w:rtl/>
        </w:rPr>
        <w:t xml:space="preserve"> و تقویت این رفتارها شده</w:t>
      </w:r>
      <w:r w:rsidRPr="004E38A8">
        <w:rPr>
          <w:rFonts w:ascii="Calibri" w:hAnsi="Calibri" w:cs="Calibri" w:hint="cs"/>
          <w:b w:val="0"/>
          <w:bCs w:val="0"/>
          <w:color w:val="000000" w:themeColor="text1"/>
          <w:sz w:val="26"/>
          <w:szCs w:val="26"/>
          <w:rtl/>
        </w:rPr>
        <w:t> </w:t>
      </w:r>
      <w:r w:rsidRPr="004E38A8">
        <w:rPr>
          <w:b w:val="0"/>
          <w:bCs w:val="0"/>
          <w:color w:val="000000" w:themeColor="text1"/>
          <w:sz w:val="26"/>
          <w:szCs w:val="26"/>
          <w:rtl/>
        </w:rPr>
        <w:t xml:space="preserve"> </w:t>
      </w:r>
      <w:r w:rsidRPr="004E38A8">
        <w:rPr>
          <w:rFonts w:hint="cs"/>
          <w:b w:val="0"/>
          <w:bCs w:val="0"/>
          <w:color w:val="000000" w:themeColor="text1"/>
          <w:sz w:val="26"/>
          <w:szCs w:val="26"/>
          <w:rtl/>
        </w:rPr>
        <w:t>است</w:t>
      </w:r>
      <w:r w:rsidRPr="004E38A8">
        <w:rPr>
          <w:b w:val="0"/>
          <w:bCs w:val="0"/>
          <w:color w:val="000000" w:themeColor="text1"/>
          <w:sz w:val="26"/>
          <w:szCs w:val="26"/>
          <w:rtl/>
        </w:rPr>
        <w:t xml:space="preserve"> </w:t>
      </w:r>
      <w:r w:rsidRPr="004E38A8">
        <w:rPr>
          <w:rFonts w:hint="cs"/>
          <w:b w:val="0"/>
          <w:bCs w:val="0"/>
          <w:color w:val="000000" w:themeColor="text1"/>
          <w:sz w:val="26"/>
          <w:szCs w:val="26"/>
          <w:rtl/>
        </w:rPr>
        <w:t>یکی</w:t>
      </w:r>
      <w:r w:rsidRPr="004E38A8">
        <w:rPr>
          <w:b w:val="0"/>
          <w:bCs w:val="0"/>
          <w:color w:val="000000" w:themeColor="text1"/>
          <w:sz w:val="26"/>
          <w:szCs w:val="26"/>
          <w:rtl/>
        </w:rPr>
        <w:t xml:space="preserve"> </w:t>
      </w:r>
      <w:r w:rsidRPr="004E38A8">
        <w:rPr>
          <w:rFonts w:hint="cs"/>
          <w:b w:val="0"/>
          <w:bCs w:val="0"/>
          <w:color w:val="000000" w:themeColor="text1"/>
          <w:sz w:val="26"/>
          <w:szCs w:val="26"/>
          <w:rtl/>
        </w:rPr>
        <w:t>از این</w:t>
      </w:r>
      <w:r w:rsidRPr="004E38A8">
        <w:rPr>
          <w:b w:val="0"/>
          <w:bCs w:val="0"/>
          <w:color w:val="000000" w:themeColor="text1"/>
          <w:sz w:val="26"/>
          <w:szCs w:val="26"/>
          <w:rtl/>
        </w:rPr>
        <w:t xml:space="preserve"> </w:t>
      </w:r>
      <w:r w:rsidRPr="004E38A8">
        <w:rPr>
          <w:rFonts w:hint="cs"/>
          <w:b w:val="0"/>
          <w:bCs w:val="0"/>
          <w:color w:val="000000" w:themeColor="text1"/>
          <w:sz w:val="26"/>
          <w:szCs w:val="26"/>
          <w:rtl/>
        </w:rPr>
        <w:t>رفتارها</w:t>
      </w:r>
      <w:r w:rsidRPr="004E38A8">
        <w:rPr>
          <w:b w:val="0"/>
          <w:bCs w:val="0"/>
          <w:color w:val="000000" w:themeColor="text1"/>
          <w:sz w:val="26"/>
          <w:szCs w:val="26"/>
          <w:rtl/>
        </w:rPr>
        <w:t xml:space="preserve"> </w:t>
      </w:r>
      <w:r w:rsidRPr="004E38A8">
        <w:rPr>
          <w:rFonts w:hint="cs"/>
          <w:b w:val="0"/>
          <w:bCs w:val="0"/>
          <w:i/>
          <w:color w:val="000000" w:themeColor="text1"/>
          <w:sz w:val="26"/>
          <w:szCs w:val="26"/>
          <w:rtl/>
        </w:rPr>
        <w:t>پرخاشگری</w:t>
      </w:r>
      <w:r w:rsidRPr="004E38A8">
        <w:rPr>
          <w:b w:val="0"/>
          <w:bCs w:val="0"/>
          <w:i/>
          <w:color w:val="000000" w:themeColor="text1"/>
          <w:sz w:val="26"/>
          <w:szCs w:val="26"/>
          <w:vertAlign w:val="superscript"/>
          <w:rtl/>
        </w:rPr>
        <w:footnoteReference w:id="9"/>
      </w:r>
      <w:r w:rsidRPr="004E38A8">
        <w:rPr>
          <w:rFonts w:hint="cs"/>
          <w:b w:val="0"/>
          <w:bCs w:val="0"/>
          <w:i/>
          <w:color w:val="000000" w:themeColor="text1"/>
          <w:sz w:val="26"/>
          <w:szCs w:val="26"/>
          <w:rtl/>
        </w:rPr>
        <w:t xml:space="preserve"> </w:t>
      </w:r>
      <w:r w:rsidRPr="004E38A8">
        <w:rPr>
          <w:rFonts w:hint="cs"/>
          <w:b w:val="0"/>
          <w:bCs w:val="0"/>
          <w:color w:val="000000" w:themeColor="text1"/>
          <w:sz w:val="26"/>
          <w:szCs w:val="26"/>
          <w:rtl/>
        </w:rPr>
        <w:t>اس</w:t>
      </w:r>
      <w:r w:rsidRPr="004E38A8">
        <w:rPr>
          <w:b w:val="0"/>
          <w:bCs w:val="0"/>
          <w:color w:val="000000" w:themeColor="text1"/>
          <w:sz w:val="26"/>
          <w:szCs w:val="26"/>
          <w:rtl/>
        </w:rPr>
        <w:t>ت</w:t>
      </w:r>
      <w:r w:rsidRPr="004E38A8">
        <w:rPr>
          <w:rFonts w:hint="cs"/>
          <w:b w:val="0"/>
          <w:bCs w:val="0"/>
          <w:color w:val="000000" w:themeColor="text1"/>
          <w:sz w:val="26"/>
          <w:szCs w:val="26"/>
          <w:rtl/>
        </w:rPr>
        <w:t xml:space="preserve"> (</w:t>
      </w:r>
      <w:r w:rsidRPr="004E38A8">
        <w:rPr>
          <w:rFonts w:ascii="Times New Roman" w:eastAsia="Calibri" w:hAnsi="Times New Roman" w:hint="cs"/>
          <w:b w:val="0"/>
          <w:bCs w:val="0"/>
          <w:color w:val="000000" w:themeColor="text1"/>
          <w:sz w:val="26"/>
          <w:szCs w:val="26"/>
          <w:rtl/>
          <w:lang w:bidi="ar-SA"/>
        </w:rPr>
        <w:t>هاشمی و همکاران، 1399</w:t>
      </w:r>
      <w:r w:rsidRPr="004E38A8">
        <w:rPr>
          <w:rFonts w:hint="cs"/>
          <w:b w:val="0"/>
          <w:bCs w:val="0"/>
          <w:color w:val="000000" w:themeColor="text1"/>
          <w:sz w:val="26"/>
          <w:szCs w:val="26"/>
          <w:rtl/>
        </w:rPr>
        <w:t>).</w:t>
      </w:r>
    </w:p>
    <w:p w14:paraId="5AD5793E" w14:textId="77777777" w:rsidR="00413E16" w:rsidRPr="004E38A8" w:rsidRDefault="00000000">
      <w:pPr>
        <w:pStyle w:val="ds-markdown-paragraph"/>
        <w:shd w:val="clear" w:color="auto" w:fill="FFFFFF"/>
        <w:bidi/>
        <w:spacing w:before="240" w:beforeAutospacing="0" w:after="240" w:afterAutospacing="0"/>
        <w:jc w:val="both"/>
        <w:rPr>
          <w:rFonts w:asciiTheme="minorHAnsi" w:eastAsiaTheme="minorHAnsi" w:hAnsiTheme="minorHAnsi" w:cs="B Zar"/>
          <w:color w:val="000000" w:themeColor="text1"/>
          <w:sz w:val="26"/>
          <w:szCs w:val="26"/>
          <w:lang w:bidi="fa-IR"/>
        </w:rPr>
      </w:pPr>
      <w:r w:rsidRPr="004E38A8">
        <w:rPr>
          <w:rFonts w:asciiTheme="minorHAnsi" w:eastAsiaTheme="minorHAnsi" w:hAnsiTheme="minorHAnsi" w:cs="B Zar"/>
          <w:color w:val="000000" w:themeColor="text1"/>
          <w:sz w:val="26"/>
          <w:szCs w:val="26"/>
          <w:rtl/>
          <w:lang w:bidi="fa-IR"/>
        </w:rPr>
        <w:t xml:space="preserve">پرخاشگری به عنوان هرگونه رفتار عمدی که به قصد </w:t>
      </w:r>
      <w:proofErr w:type="spellStart"/>
      <w:r w:rsidRPr="004E38A8">
        <w:rPr>
          <w:rFonts w:asciiTheme="minorHAnsi" w:eastAsiaTheme="minorHAnsi" w:hAnsiTheme="minorHAnsi" w:cs="B Zar"/>
          <w:color w:val="000000" w:themeColor="text1"/>
          <w:sz w:val="26"/>
          <w:szCs w:val="26"/>
          <w:rtl/>
          <w:lang w:bidi="fa-IR"/>
        </w:rPr>
        <w:t>آسیب‌رسانی</w:t>
      </w:r>
      <w:proofErr w:type="spellEnd"/>
      <w:r w:rsidRPr="004E38A8">
        <w:rPr>
          <w:rFonts w:asciiTheme="minorHAnsi" w:eastAsiaTheme="minorHAnsi" w:hAnsiTheme="minorHAnsi" w:cs="B Zar"/>
          <w:color w:val="000000" w:themeColor="text1"/>
          <w:sz w:val="26"/>
          <w:szCs w:val="26"/>
          <w:rtl/>
          <w:lang w:bidi="fa-IR"/>
        </w:rPr>
        <w:t xml:space="preserve"> به دیگری یا تخریب اموال انجام </w:t>
      </w:r>
      <w:proofErr w:type="spellStart"/>
      <w:r w:rsidRPr="004E38A8">
        <w:rPr>
          <w:rFonts w:asciiTheme="minorHAnsi" w:eastAsiaTheme="minorHAnsi" w:hAnsiTheme="minorHAnsi" w:cs="B Zar"/>
          <w:color w:val="000000" w:themeColor="text1"/>
          <w:sz w:val="26"/>
          <w:szCs w:val="26"/>
          <w:rtl/>
          <w:lang w:bidi="fa-IR"/>
        </w:rPr>
        <w:t>می‌شود</w:t>
      </w:r>
      <w:proofErr w:type="spellEnd"/>
      <w:r w:rsidRPr="004E38A8">
        <w:rPr>
          <w:rFonts w:asciiTheme="minorHAnsi" w:eastAsiaTheme="minorHAnsi" w:hAnsiTheme="minorHAnsi" w:cs="B Zar"/>
          <w:color w:val="000000" w:themeColor="text1"/>
          <w:sz w:val="26"/>
          <w:szCs w:val="26"/>
          <w:rtl/>
          <w:lang w:bidi="fa-IR"/>
        </w:rPr>
        <w:t xml:space="preserve">، تعریف </w:t>
      </w:r>
      <w:proofErr w:type="spellStart"/>
      <w:r w:rsidRPr="004E38A8">
        <w:rPr>
          <w:rFonts w:asciiTheme="minorHAnsi" w:eastAsiaTheme="minorHAnsi" w:hAnsiTheme="minorHAnsi" w:cs="B Zar"/>
          <w:color w:val="000000" w:themeColor="text1"/>
          <w:sz w:val="26"/>
          <w:szCs w:val="26"/>
          <w:rtl/>
          <w:lang w:bidi="fa-IR"/>
        </w:rPr>
        <w:t>می‌گردد</w:t>
      </w:r>
      <w:proofErr w:type="spellEnd"/>
      <w:r w:rsidRPr="004E38A8">
        <w:rPr>
          <w:rFonts w:asciiTheme="minorHAnsi" w:eastAsiaTheme="minorHAnsi" w:hAnsiTheme="minorHAnsi" w:cs="B Zar"/>
          <w:color w:val="000000" w:themeColor="text1"/>
          <w:sz w:val="26"/>
          <w:szCs w:val="26"/>
          <w:lang w:bidi="fa-IR"/>
        </w:rPr>
        <w:t xml:space="preserve"> </w:t>
      </w:r>
      <w:r w:rsidRPr="004E38A8">
        <w:rPr>
          <w:rFonts w:asciiTheme="minorHAnsi" w:eastAsiaTheme="minorHAnsi" w:hAnsiTheme="minorHAnsi" w:cs="B Zar" w:hint="cs"/>
          <w:color w:val="000000" w:themeColor="text1"/>
          <w:sz w:val="26"/>
          <w:szCs w:val="26"/>
          <w:rtl/>
          <w:lang w:bidi="fa-IR"/>
        </w:rPr>
        <w:t>(باس و پری</w:t>
      </w:r>
      <w:r w:rsidRPr="004E38A8">
        <w:rPr>
          <w:rStyle w:val="FootnoteReference"/>
          <w:rFonts w:asciiTheme="minorHAnsi" w:eastAsiaTheme="minorHAnsi" w:hAnsiTheme="minorHAnsi" w:cs="B Zar"/>
          <w:color w:val="000000" w:themeColor="text1"/>
          <w:sz w:val="26"/>
          <w:szCs w:val="26"/>
          <w:rtl/>
          <w:lang w:bidi="fa-IR"/>
        </w:rPr>
        <w:footnoteReference w:id="10"/>
      </w:r>
      <w:r w:rsidRPr="004E38A8">
        <w:rPr>
          <w:rFonts w:asciiTheme="minorHAnsi" w:eastAsiaTheme="minorHAnsi" w:hAnsiTheme="minorHAnsi" w:cs="B Zar" w:hint="cs"/>
          <w:color w:val="000000" w:themeColor="text1"/>
          <w:sz w:val="26"/>
          <w:szCs w:val="26"/>
          <w:rtl/>
          <w:lang w:bidi="fa-IR"/>
        </w:rPr>
        <w:t>، 1992).</w:t>
      </w:r>
      <w:r w:rsidRPr="004E38A8">
        <w:rPr>
          <w:rFonts w:asciiTheme="minorHAnsi" w:eastAsiaTheme="minorHAnsi" w:hAnsiTheme="minorHAnsi" w:cs="B Zar"/>
          <w:color w:val="000000" w:themeColor="text1"/>
          <w:sz w:val="26"/>
          <w:szCs w:val="26"/>
          <w:lang w:bidi="fa-IR"/>
        </w:rPr>
        <w:t xml:space="preserve"> </w:t>
      </w:r>
      <w:r w:rsidRPr="004E38A8">
        <w:rPr>
          <w:rFonts w:asciiTheme="minorHAnsi" w:eastAsiaTheme="minorHAnsi" w:hAnsiTheme="minorHAnsi" w:cs="B Zar"/>
          <w:color w:val="000000" w:themeColor="text1"/>
          <w:sz w:val="26"/>
          <w:szCs w:val="26"/>
          <w:rtl/>
          <w:lang w:bidi="fa-IR"/>
        </w:rPr>
        <w:t xml:space="preserve">این رفتار در دوران نوجوانی شیوع بالایی دارد و پیامدهای </w:t>
      </w:r>
      <w:proofErr w:type="spellStart"/>
      <w:r w:rsidRPr="004E38A8">
        <w:rPr>
          <w:rFonts w:asciiTheme="minorHAnsi" w:eastAsiaTheme="minorHAnsi" w:hAnsiTheme="minorHAnsi" w:cs="B Zar"/>
          <w:color w:val="000000" w:themeColor="text1"/>
          <w:sz w:val="26"/>
          <w:szCs w:val="26"/>
          <w:rtl/>
          <w:lang w:bidi="fa-IR"/>
        </w:rPr>
        <w:t>نامطلوبی</w:t>
      </w:r>
      <w:proofErr w:type="spellEnd"/>
      <w:r w:rsidRPr="004E38A8">
        <w:rPr>
          <w:rFonts w:asciiTheme="minorHAnsi" w:eastAsiaTheme="minorHAnsi" w:hAnsiTheme="minorHAnsi" w:cs="B Zar"/>
          <w:color w:val="000000" w:themeColor="text1"/>
          <w:sz w:val="26"/>
          <w:szCs w:val="26"/>
          <w:rtl/>
          <w:lang w:bidi="fa-IR"/>
        </w:rPr>
        <w:t xml:space="preserve"> برای فرد و جامعه به همراه دارد. نوجوانان </w:t>
      </w:r>
      <w:proofErr w:type="spellStart"/>
      <w:r w:rsidRPr="004E38A8">
        <w:rPr>
          <w:rFonts w:asciiTheme="minorHAnsi" w:eastAsiaTheme="minorHAnsi" w:hAnsiTheme="minorHAnsi" w:cs="B Zar"/>
          <w:color w:val="000000" w:themeColor="text1"/>
          <w:sz w:val="26"/>
          <w:szCs w:val="26"/>
          <w:rtl/>
          <w:lang w:bidi="fa-IR"/>
        </w:rPr>
        <w:t>پرخاشگر</w:t>
      </w:r>
      <w:proofErr w:type="spellEnd"/>
      <w:r w:rsidRPr="004E38A8">
        <w:rPr>
          <w:rFonts w:asciiTheme="minorHAnsi" w:eastAsiaTheme="minorHAnsi" w:hAnsiTheme="minorHAnsi" w:cs="B Zar"/>
          <w:color w:val="000000" w:themeColor="text1"/>
          <w:sz w:val="26"/>
          <w:szCs w:val="26"/>
          <w:rtl/>
          <w:lang w:bidi="fa-IR"/>
        </w:rPr>
        <w:t xml:space="preserve"> در مقایسه با همسالان خود، در معرض </w:t>
      </w:r>
      <w:proofErr w:type="spellStart"/>
      <w:r w:rsidRPr="004E38A8">
        <w:rPr>
          <w:rFonts w:asciiTheme="minorHAnsi" w:eastAsiaTheme="minorHAnsi" w:hAnsiTheme="minorHAnsi" w:cs="B Zar"/>
          <w:color w:val="000000" w:themeColor="text1"/>
          <w:sz w:val="26"/>
          <w:szCs w:val="26"/>
          <w:rtl/>
          <w:lang w:bidi="fa-IR"/>
        </w:rPr>
        <w:t>آسیب‌پذیری</w:t>
      </w:r>
      <w:proofErr w:type="spellEnd"/>
      <w:r w:rsidRPr="004E38A8">
        <w:rPr>
          <w:rFonts w:asciiTheme="minorHAnsi" w:eastAsiaTheme="minorHAnsi" w:hAnsiTheme="minorHAnsi" w:cs="B Zar"/>
          <w:color w:val="000000" w:themeColor="text1"/>
          <w:sz w:val="26"/>
          <w:szCs w:val="26"/>
          <w:rtl/>
          <w:lang w:bidi="fa-IR"/>
        </w:rPr>
        <w:t xml:space="preserve"> روانشناختی بالاتری قرار دارند و رفتارهای پرخاشگرانه آنان با </w:t>
      </w:r>
      <w:proofErr w:type="spellStart"/>
      <w:r w:rsidRPr="004E38A8">
        <w:rPr>
          <w:rFonts w:asciiTheme="minorHAnsi" w:eastAsiaTheme="minorHAnsi" w:hAnsiTheme="minorHAnsi" w:cs="B Zar"/>
          <w:color w:val="000000" w:themeColor="text1"/>
          <w:sz w:val="26"/>
          <w:szCs w:val="26"/>
          <w:rtl/>
          <w:lang w:bidi="fa-IR"/>
        </w:rPr>
        <w:t>پیامدهایی</w:t>
      </w:r>
      <w:proofErr w:type="spellEnd"/>
      <w:r w:rsidRPr="004E38A8">
        <w:rPr>
          <w:rFonts w:asciiTheme="minorHAnsi" w:eastAsiaTheme="minorHAnsi" w:hAnsiTheme="minorHAnsi" w:cs="B Zar"/>
          <w:color w:val="000000" w:themeColor="text1"/>
          <w:sz w:val="26"/>
          <w:szCs w:val="26"/>
          <w:rtl/>
          <w:lang w:bidi="fa-IR"/>
        </w:rPr>
        <w:t xml:space="preserve"> نظیر طرد همسالان، تعارض والد-فرزندی، بزهکاری، رفتارهای جنسی پرخطر، افت تحصیلی و مشکلات تنظیم هیجانی همراه است (</w:t>
      </w:r>
      <w:proofErr w:type="spellStart"/>
      <w:r w:rsidRPr="004E38A8">
        <w:rPr>
          <w:rFonts w:asciiTheme="minorHAnsi" w:eastAsiaTheme="minorHAnsi" w:hAnsiTheme="minorHAnsi" w:cs="B Zar"/>
          <w:color w:val="000000" w:themeColor="text1"/>
          <w:sz w:val="26"/>
          <w:szCs w:val="26"/>
          <w:rtl/>
          <w:lang w:bidi="fa-IR"/>
        </w:rPr>
        <w:t>رمضانخانی</w:t>
      </w:r>
      <w:proofErr w:type="spellEnd"/>
      <w:r w:rsidRPr="004E38A8">
        <w:rPr>
          <w:rFonts w:asciiTheme="minorHAnsi" w:eastAsiaTheme="minorHAnsi" w:hAnsiTheme="minorHAnsi" w:cs="B Zar"/>
          <w:color w:val="000000" w:themeColor="text1"/>
          <w:sz w:val="26"/>
          <w:szCs w:val="26"/>
          <w:rtl/>
          <w:lang w:bidi="fa-IR"/>
        </w:rPr>
        <w:t xml:space="preserve"> و همکاران، ۱۴۰۰؛</w:t>
      </w:r>
      <w:r w:rsidRPr="004E38A8">
        <w:rPr>
          <w:rFonts w:asciiTheme="minorHAnsi" w:eastAsiaTheme="minorHAnsi" w:hAnsiTheme="minorHAnsi" w:cs="B Zar"/>
          <w:color w:val="000000" w:themeColor="text1"/>
          <w:sz w:val="26"/>
          <w:szCs w:val="26"/>
          <w:lang w:bidi="fa-IR"/>
        </w:rPr>
        <w:t xml:space="preserve"> </w:t>
      </w:r>
      <w:r w:rsidRPr="004E38A8">
        <w:rPr>
          <w:rFonts w:cs="B Zar" w:hint="cs"/>
          <w:b/>
          <w:i/>
          <w:color w:val="000000" w:themeColor="text1"/>
          <w:sz w:val="26"/>
          <w:szCs w:val="26"/>
          <w:rtl/>
        </w:rPr>
        <w:t>کوان</w:t>
      </w:r>
      <w:r w:rsidRPr="004E38A8">
        <w:rPr>
          <w:rFonts w:cs="B Zar"/>
          <w:b/>
          <w:i/>
          <w:color w:val="000000" w:themeColor="text1"/>
          <w:sz w:val="26"/>
          <w:szCs w:val="26"/>
          <w:vertAlign w:val="superscript"/>
          <w:rtl/>
        </w:rPr>
        <w:footnoteReference w:id="11"/>
      </w:r>
      <w:r w:rsidRPr="004E38A8">
        <w:rPr>
          <w:rFonts w:cs="B Zar" w:hint="cs"/>
          <w:b/>
          <w:i/>
          <w:color w:val="000000" w:themeColor="text1"/>
          <w:sz w:val="26"/>
          <w:szCs w:val="26"/>
          <w:rtl/>
        </w:rPr>
        <w:t xml:space="preserve"> و همکاران، 2024). </w:t>
      </w:r>
      <w:r w:rsidRPr="004E38A8">
        <w:rPr>
          <w:rFonts w:asciiTheme="minorHAnsi" w:eastAsiaTheme="minorHAnsi" w:hAnsiTheme="minorHAnsi" w:cs="B Zar"/>
          <w:color w:val="000000" w:themeColor="text1"/>
          <w:sz w:val="26"/>
          <w:szCs w:val="26"/>
          <w:rtl/>
          <w:lang w:bidi="fa-IR"/>
        </w:rPr>
        <w:t xml:space="preserve">همچنین، پرخاشگری </w:t>
      </w:r>
      <w:proofErr w:type="spellStart"/>
      <w:r w:rsidRPr="004E38A8">
        <w:rPr>
          <w:rFonts w:asciiTheme="minorHAnsi" w:eastAsiaTheme="minorHAnsi" w:hAnsiTheme="minorHAnsi" w:cs="B Zar"/>
          <w:color w:val="000000" w:themeColor="text1"/>
          <w:sz w:val="26"/>
          <w:szCs w:val="26"/>
          <w:rtl/>
          <w:lang w:bidi="fa-IR"/>
        </w:rPr>
        <w:t>می‌تواند</w:t>
      </w:r>
      <w:proofErr w:type="spellEnd"/>
      <w:r w:rsidRPr="004E38A8">
        <w:rPr>
          <w:rFonts w:asciiTheme="minorHAnsi" w:eastAsiaTheme="minorHAnsi" w:hAnsiTheme="minorHAnsi" w:cs="B Zar"/>
          <w:color w:val="000000" w:themeColor="text1"/>
          <w:sz w:val="26"/>
          <w:szCs w:val="26"/>
          <w:rtl/>
          <w:lang w:bidi="fa-IR"/>
        </w:rPr>
        <w:t xml:space="preserve"> به عنوان یک عامل خطر برای ایجاد و تداوم سایر اختلالات روانی و رفتاری در نوجوانان عمل کند</w:t>
      </w:r>
      <w:r w:rsidRPr="004E38A8">
        <w:rPr>
          <w:rFonts w:cs="B Zar" w:hint="cs"/>
          <w:b/>
          <w:i/>
          <w:color w:val="000000" w:themeColor="text1"/>
          <w:sz w:val="26"/>
          <w:szCs w:val="26"/>
          <w:rtl/>
        </w:rPr>
        <w:t>(بیرنه و کولن</w:t>
      </w:r>
      <w:r w:rsidRPr="004E38A8">
        <w:rPr>
          <w:rFonts w:cs="B Zar"/>
          <w:b/>
          <w:i/>
          <w:color w:val="000000" w:themeColor="text1"/>
          <w:sz w:val="26"/>
          <w:szCs w:val="26"/>
          <w:vertAlign w:val="superscript"/>
          <w:rtl/>
        </w:rPr>
        <w:footnoteReference w:id="12"/>
      </w:r>
      <w:r w:rsidRPr="004E38A8">
        <w:rPr>
          <w:rFonts w:cs="B Zar" w:hint="cs"/>
          <w:b/>
          <w:i/>
          <w:color w:val="000000" w:themeColor="text1"/>
          <w:sz w:val="26"/>
          <w:szCs w:val="26"/>
          <w:rtl/>
        </w:rPr>
        <w:t>، 2024).</w:t>
      </w:r>
    </w:p>
    <w:p w14:paraId="4A991BFD" w14:textId="69F64DC0" w:rsidR="00413E16" w:rsidRPr="004E38A8" w:rsidRDefault="00000000">
      <w:pPr>
        <w:pStyle w:val="ds-markdown-paragraph"/>
        <w:shd w:val="clear" w:color="auto" w:fill="FFFFFF"/>
        <w:bidi/>
        <w:spacing w:before="240" w:beforeAutospacing="0" w:after="240" w:afterAutospacing="0"/>
        <w:jc w:val="both"/>
        <w:rPr>
          <w:rFonts w:asciiTheme="minorHAnsi" w:eastAsiaTheme="minorHAnsi" w:hAnsiTheme="minorHAnsi" w:cs="B Zar"/>
          <w:color w:val="000000" w:themeColor="text1"/>
          <w:sz w:val="26"/>
          <w:szCs w:val="26"/>
          <w:lang w:bidi="fa-IR"/>
        </w:rPr>
      </w:pPr>
      <w:r w:rsidRPr="004E38A8">
        <w:rPr>
          <w:rFonts w:asciiTheme="minorHAnsi" w:eastAsiaTheme="minorHAnsi" w:hAnsiTheme="minorHAnsi" w:cs="B Zar"/>
          <w:color w:val="000000" w:themeColor="text1"/>
          <w:sz w:val="26"/>
          <w:szCs w:val="26"/>
          <w:rtl/>
          <w:lang w:bidi="fa-IR"/>
        </w:rPr>
        <w:lastRenderedPageBreak/>
        <w:t xml:space="preserve">در </w:t>
      </w:r>
      <w:proofErr w:type="spellStart"/>
      <w:r w:rsidRPr="004E38A8">
        <w:rPr>
          <w:rFonts w:asciiTheme="minorHAnsi" w:eastAsiaTheme="minorHAnsi" w:hAnsiTheme="minorHAnsi" w:cs="B Zar"/>
          <w:color w:val="000000" w:themeColor="text1"/>
          <w:sz w:val="26"/>
          <w:szCs w:val="26"/>
          <w:rtl/>
          <w:lang w:bidi="fa-IR"/>
        </w:rPr>
        <w:t>سبب‌شناسی</w:t>
      </w:r>
      <w:proofErr w:type="spellEnd"/>
      <w:r w:rsidRPr="004E38A8">
        <w:rPr>
          <w:rFonts w:asciiTheme="minorHAnsi" w:eastAsiaTheme="minorHAnsi" w:hAnsiTheme="minorHAnsi" w:cs="B Zar"/>
          <w:color w:val="000000" w:themeColor="text1"/>
          <w:sz w:val="26"/>
          <w:szCs w:val="26"/>
          <w:rtl/>
          <w:lang w:bidi="fa-IR"/>
        </w:rPr>
        <w:t xml:space="preserve"> و تداوم رفتارهای پرخاشگرانه، عوامل متعددی نقش دارند که یکی از </w:t>
      </w:r>
      <w:proofErr w:type="spellStart"/>
      <w:r w:rsidRPr="004E38A8">
        <w:rPr>
          <w:rFonts w:asciiTheme="minorHAnsi" w:eastAsiaTheme="minorHAnsi" w:hAnsiTheme="minorHAnsi" w:cs="B Zar"/>
          <w:color w:val="000000" w:themeColor="text1"/>
          <w:sz w:val="26"/>
          <w:szCs w:val="26"/>
          <w:rtl/>
          <w:lang w:bidi="fa-IR"/>
        </w:rPr>
        <w:t>مهم‌ترین</w:t>
      </w:r>
      <w:proofErr w:type="spellEnd"/>
      <w:r w:rsidRPr="004E38A8">
        <w:rPr>
          <w:rFonts w:asciiTheme="minorHAnsi" w:eastAsiaTheme="minorHAnsi" w:hAnsiTheme="minorHAnsi" w:cs="B Zar"/>
          <w:color w:val="000000" w:themeColor="text1"/>
          <w:sz w:val="26"/>
          <w:szCs w:val="26"/>
          <w:rtl/>
          <w:lang w:bidi="fa-IR"/>
        </w:rPr>
        <w:t xml:space="preserve"> آنها،</w:t>
      </w:r>
      <w:r w:rsidRPr="004E38A8">
        <w:rPr>
          <w:rFonts w:ascii="Cambria" w:eastAsiaTheme="minorHAnsi" w:hAnsi="Cambria" w:cs="Cambria" w:hint="cs"/>
          <w:color w:val="000000" w:themeColor="text1"/>
          <w:sz w:val="26"/>
          <w:szCs w:val="26"/>
          <w:rtl/>
          <w:lang w:bidi="fa-IR"/>
        </w:rPr>
        <w:t> </w:t>
      </w:r>
      <w:r w:rsidRPr="004E38A8">
        <w:rPr>
          <w:rFonts w:asciiTheme="minorHAnsi" w:eastAsiaTheme="minorHAnsi" w:hAnsiTheme="minorHAnsi" w:cs="B Zar"/>
          <w:color w:val="000000" w:themeColor="text1"/>
          <w:sz w:val="26"/>
          <w:szCs w:val="26"/>
          <w:rtl/>
          <w:lang w:bidi="fa-IR"/>
        </w:rPr>
        <w:t>تحمل پریشانی</w:t>
      </w:r>
      <w:r w:rsidR="00AE54FA">
        <w:rPr>
          <w:rFonts w:asciiTheme="minorHAnsi" w:eastAsiaTheme="minorHAnsi" w:hAnsiTheme="minorHAnsi" w:cs="B Zar"/>
          <w:color w:val="000000" w:themeColor="text1"/>
          <w:sz w:val="26"/>
          <w:szCs w:val="26"/>
          <w:lang w:bidi="fa-IR"/>
        </w:rPr>
        <w:t xml:space="preserve"> </w:t>
      </w:r>
      <w:r w:rsidRPr="004E38A8">
        <w:rPr>
          <w:rFonts w:asciiTheme="minorHAnsi" w:eastAsiaTheme="minorHAnsi" w:hAnsiTheme="minorHAnsi" w:cs="B Zar"/>
          <w:color w:val="000000" w:themeColor="text1"/>
          <w:sz w:val="26"/>
          <w:szCs w:val="26"/>
          <w:rtl/>
          <w:lang w:bidi="fa-IR"/>
        </w:rPr>
        <w:t>پایین</w:t>
      </w:r>
      <w:r w:rsidRPr="004E38A8">
        <w:rPr>
          <w:rFonts w:ascii="Cambria" w:eastAsiaTheme="minorHAnsi" w:hAnsi="Cambria" w:cs="Cambria" w:hint="cs"/>
          <w:color w:val="000000" w:themeColor="text1"/>
          <w:sz w:val="26"/>
          <w:szCs w:val="26"/>
          <w:rtl/>
          <w:lang w:bidi="fa-IR"/>
        </w:rPr>
        <w:t> </w:t>
      </w:r>
      <w:r w:rsidRPr="004E38A8">
        <w:rPr>
          <w:rFonts w:asciiTheme="minorHAnsi" w:eastAsiaTheme="minorHAnsi" w:hAnsiTheme="minorHAnsi" w:cs="B Zar"/>
          <w:color w:val="000000" w:themeColor="text1"/>
          <w:sz w:val="26"/>
          <w:szCs w:val="26"/>
          <w:rtl/>
          <w:lang w:bidi="fa-IR"/>
        </w:rPr>
        <w:t>است</w:t>
      </w:r>
      <w:r w:rsidRPr="004E38A8">
        <w:rPr>
          <w:rFonts w:asciiTheme="minorHAnsi" w:eastAsiaTheme="minorHAnsi" w:hAnsiTheme="minorHAnsi" w:cs="B Zar"/>
          <w:color w:val="000000" w:themeColor="text1"/>
          <w:sz w:val="26"/>
          <w:szCs w:val="26"/>
          <w:lang w:bidi="fa-IR"/>
        </w:rPr>
        <w:t xml:space="preserve"> </w:t>
      </w:r>
      <w:r w:rsidRPr="004E38A8">
        <w:rPr>
          <w:rFonts w:cs="B Zar" w:hint="cs"/>
          <w:b/>
          <w:i/>
          <w:color w:val="000000" w:themeColor="text1"/>
          <w:sz w:val="26"/>
          <w:szCs w:val="26"/>
          <w:rtl/>
        </w:rPr>
        <w:t>(مورنو</w:t>
      </w:r>
      <w:r w:rsidRPr="004E38A8">
        <w:rPr>
          <w:rFonts w:cs="B Zar"/>
          <w:b/>
          <w:i/>
          <w:color w:val="000000" w:themeColor="text1"/>
          <w:sz w:val="26"/>
          <w:szCs w:val="26"/>
          <w:vertAlign w:val="superscript"/>
          <w:rtl/>
        </w:rPr>
        <w:footnoteReference w:id="13"/>
      </w:r>
      <w:r w:rsidRPr="004E38A8">
        <w:rPr>
          <w:rFonts w:cs="B Zar" w:hint="cs"/>
          <w:b/>
          <w:i/>
          <w:color w:val="000000" w:themeColor="text1"/>
          <w:sz w:val="26"/>
          <w:szCs w:val="26"/>
          <w:rtl/>
        </w:rPr>
        <w:t xml:space="preserve"> و همکاران، 2024). </w:t>
      </w:r>
      <w:r w:rsidRPr="004E38A8">
        <w:rPr>
          <w:rFonts w:asciiTheme="minorHAnsi" w:eastAsiaTheme="minorHAnsi" w:hAnsiTheme="minorHAnsi" w:cs="B Zar"/>
          <w:color w:val="000000" w:themeColor="text1"/>
          <w:sz w:val="26"/>
          <w:szCs w:val="26"/>
          <w:lang w:bidi="fa-IR"/>
        </w:rPr>
        <w:t xml:space="preserve"> </w:t>
      </w:r>
      <w:r w:rsidRPr="004E38A8">
        <w:rPr>
          <w:rFonts w:asciiTheme="minorHAnsi" w:eastAsiaTheme="minorHAnsi" w:hAnsiTheme="minorHAnsi" w:cs="B Zar"/>
          <w:color w:val="000000" w:themeColor="text1"/>
          <w:sz w:val="26"/>
          <w:szCs w:val="26"/>
          <w:rtl/>
          <w:lang w:bidi="fa-IR"/>
        </w:rPr>
        <w:t xml:space="preserve">تحمل پریشانی به عنوان توانایی فرد برای تحمل و مقاومت در برابر حالات هیجانی منفی تعریف </w:t>
      </w:r>
      <w:proofErr w:type="spellStart"/>
      <w:r w:rsidRPr="004E38A8">
        <w:rPr>
          <w:rFonts w:asciiTheme="minorHAnsi" w:eastAsiaTheme="minorHAnsi" w:hAnsiTheme="minorHAnsi" w:cs="B Zar"/>
          <w:color w:val="000000" w:themeColor="text1"/>
          <w:sz w:val="26"/>
          <w:szCs w:val="26"/>
          <w:rtl/>
          <w:lang w:bidi="fa-IR"/>
        </w:rPr>
        <w:t>می‌شود</w:t>
      </w:r>
      <w:proofErr w:type="spellEnd"/>
      <w:r w:rsidRPr="004E38A8">
        <w:rPr>
          <w:rFonts w:asciiTheme="minorHAnsi" w:eastAsiaTheme="minorHAnsi" w:hAnsiTheme="minorHAnsi" w:cs="B Zar"/>
          <w:color w:val="000000" w:themeColor="text1"/>
          <w:sz w:val="26"/>
          <w:szCs w:val="26"/>
          <w:lang w:bidi="fa-IR"/>
        </w:rPr>
        <w:t xml:space="preserve"> </w:t>
      </w:r>
      <w:r w:rsidRPr="004E38A8">
        <w:rPr>
          <w:rFonts w:cs="B Zar"/>
          <w:b/>
          <w:i/>
          <w:color w:val="000000" w:themeColor="text1"/>
          <w:sz w:val="26"/>
          <w:szCs w:val="26"/>
          <w:rtl/>
        </w:rPr>
        <w:t>(سیمونز و گاهر</w:t>
      </w:r>
      <w:r w:rsidRPr="004E38A8">
        <w:rPr>
          <w:rFonts w:cs="B Zar"/>
          <w:b/>
          <w:i/>
          <w:color w:val="000000" w:themeColor="text1"/>
          <w:sz w:val="26"/>
          <w:szCs w:val="26"/>
          <w:vertAlign w:val="superscript"/>
          <w:rtl/>
        </w:rPr>
        <w:footnoteReference w:id="14"/>
      </w:r>
      <w:r w:rsidRPr="004E38A8">
        <w:rPr>
          <w:rFonts w:cs="B Zar"/>
          <w:b/>
          <w:i/>
          <w:color w:val="000000" w:themeColor="text1"/>
          <w:sz w:val="26"/>
          <w:szCs w:val="26"/>
          <w:rtl/>
        </w:rPr>
        <w:t xml:space="preserve">، </w:t>
      </w:r>
      <w:r w:rsidRPr="004E38A8">
        <w:rPr>
          <w:rFonts w:cs="B Zar"/>
          <w:b/>
          <w:i/>
          <w:color w:val="000000" w:themeColor="text1"/>
          <w:sz w:val="26"/>
          <w:szCs w:val="26"/>
          <w:rtl/>
          <w:lang w:bidi="fa-IR"/>
        </w:rPr>
        <w:t xml:space="preserve">۲۰۰۵). </w:t>
      </w:r>
      <w:r w:rsidRPr="004E38A8">
        <w:rPr>
          <w:rFonts w:asciiTheme="minorHAnsi" w:eastAsiaTheme="minorHAnsi" w:hAnsiTheme="minorHAnsi" w:cs="B Zar"/>
          <w:color w:val="000000" w:themeColor="text1"/>
          <w:sz w:val="26"/>
          <w:szCs w:val="26"/>
          <w:rtl/>
          <w:lang w:bidi="fa-IR"/>
        </w:rPr>
        <w:t xml:space="preserve">افرادی که تحمل پریشانی پایینی دارند، هنگام مواجهه با استرس و تنش، در تنظیم و کنترل هیجانات خود دچار مشکل </w:t>
      </w:r>
      <w:proofErr w:type="spellStart"/>
      <w:r w:rsidRPr="004E38A8">
        <w:rPr>
          <w:rFonts w:asciiTheme="minorHAnsi" w:eastAsiaTheme="minorHAnsi" w:hAnsiTheme="minorHAnsi" w:cs="B Zar"/>
          <w:color w:val="000000" w:themeColor="text1"/>
          <w:sz w:val="26"/>
          <w:szCs w:val="26"/>
          <w:rtl/>
          <w:lang w:bidi="fa-IR"/>
        </w:rPr>
        <w:t>می‌شوند</w:t>
      </w:r>
      <w:proofErr w:type="spellEnd"/>
      <w:r w:rsidRPr="004E38A8">
        <w:rPr>
          <w:rFonts w:asciiTheme="minorHAnsi" w:eastAsiaTheme="minorHAnsi" w:hAnsiTheme="minorHAnsi" w:cs="B Zar"/>
          <w:color w:val="000000" w:themeColor="text1"/>
          <w:sz w:val="26"/>
          <w:szCs w:val="26"/>
          <w:rtl/>
          <w:lang w:bidi="fa-IR"/>
        </w:rPr>
        <w:t xml:space="preserve"> و برای کاهش سریع تنش، به راهبردهای ناکارآمدی نظیر رفتارهای پرخطر، </w:t>
      </w:r>
      <w:proofErr w:type="spellStart"/>
      <w:r w:rsidRPr="004E38A8">
        <w:rPr>
          <w:rFonts w:asciiTheme="minorHAnsi" w:eastAsiaTheme="minorHAnsi" w:hAnsiTheme="minorHAnsi" w:cs="B Zar"/>
          <w:color w:val="000000" w:themeColor="text1"/>
          <w:sz w:val="26"/>
          <w:szCs w:val="26"/>
          <w:rtl/>
          <w:lang w:bidi="fa-IR"/>
        </w:rPr>
        <w:t>تکانشگری</w:t>
      </w:r>
      <w:proofErr w:type="spellEnd"/>
      <w:r w:rsidRPr="004E38A8">
        <w:rPr>
          <w:rFonts w:asciiTheme="minorHAnsi" w:eastAsiaTheme="minorHAnsi" w:hAnsiTheme="minorHAnsi" w:cs="B Zar"/>
          <w:color w:val="000000" w:themeColor="text1"/>
          <w:sz w:val="26"/>
          <w:szCs w:val="26"/>
          <w:rtl/>
          <w:lang w:bidi="fa-IR"/>
        </w:rPr>
        <w:t xml:space="preserve"> و اعمال پرخاشگرانه متوسل </w:t>
      </w:r>
      <w:proofErr w:type="spellStart"/>
      <w:r w:rsidRPr="004E38A8">
        <w:rPr>
          <w:rFonts w:asciiTheme="minorHAnsi" w:eastAsiaTheme="minorHAnsi" w:hAnsiTheme="minorHAnsi" w:cs="B Zar"/>
          <w:color w:val="000000" w:themeColor="text1"/>
          <w:sz w:val="26"/>
          <w:szCs w:val="26"/>
          <w:rtl/>
          <w:lang w:bidi="fa-IR"/>
        </w:rPr>
        <w:t>می‌شوند</w:t>
      </w:r>
      <w:proofErr w:type="spellEnd"/>
      <w:r w:rsidRPr="004E38A8">
        <w:rPr>
          <w:rFonts w:asciiTheme="minorHAnsi" w:eastAsiaTheme="minorHAnsi" w:hAnsiTheme="minorHAnsi" w:cs="B Zar"/>
          <w:color w:val="000000" w:themeColor="text1"/>
          <w:sz w:val="26"/>
          <w:szCs w:val="26"/>
          <w:rtl/>
          <w:lang w:bidi="fa-IR"/>
        </w:rPr>
        <w:t xml:space="preserve"> (</w:t>
      </w:r>
      <w:proofErr w:type="spellStart"/>
      <w:r w:rsidRPr="004E38A8">
        <w:rPr>
          <w:rFonts w:asciiTheme="minorHAnsi" w:eastAsiaTheme="minorHAnsi" w:hAnsiTheme="minorHAnsi" w:cs="B Zar"/>
          <w:color w:val="000000" w:themeColor="text1"/>
          <w:sz w:val="26"/>
          <w:szCs w:val="26"/>
          <w:rtl/>
          <w:lang w:bidi="fa-IR"/>
        </w:rPr>
        <w:t>ویسی</w:t>
      </w:r>
      <w:proofErr w:type="spellEnd"/>
      <w:r w:rsidRPr="004E38A8">
        <w:rPr>
          <w:rFonts w:asciiTheme="minorHAnsi" w:eastAsiaTheme="minorHAnsi" w:hAnsiTheme="minorHAnsi" w:cs="B Zar"/>
          <w:color w:val="000000" w:themeColor="text1"/>
          <w:sz w:val="26"/>
          <w:szCs w:val="26"/>
          <w:rtl/>
          <w:lang w:bidi="fa-IR"/>
        </w:rPr>
        <w:t xml:space="preserve"> و همکاران، ۱۴۰۱). در </w:t>
      </w:r>
      <w:proofErr w:type="spellStart"/>
      <w:r w:rsidRPr="004E38A8">
        <w:rPr>
          <w:rFonts w:asciiTheme="minorHAnsi" w:eastAsiaTheme="minorHAnsi" w:hAnsiTheme="minorHAnsi" w:cs="B Zar"/>
          <w:color w:val="000000" w:themeColor="text1"/>
          <w:sz w:val="26"/>
          <w:szCs w:val="26"/>
          <w:rtl/>
          <w:lang w:bidi="fa-IR"/>
        </w:rPr>
        <w:t>مطالعه‌ای</w:t>
      </w:r>
      <w:proofErr w:type="spellEnd"/>
      <w:r w:rsidRPr="004E38A8">
        <w:rPr>
          <w:rFonts w:asciiTheme="minorHAnsi" w:eastAsiaTheme="minorHAnsi" w:hAnsiTheme="minorHAnsi" w:cs="B Zar"/>
          <w:color w:val="000000" w:themeColor="text1"/>
          <w:sz w:val="26"/>
          <w:szCs w:val="26"/>
          <w:rtl/>
          <w:lang w:bidi="fa-IR"/>
        </w:rPr>
        <w:t xml:space="preserve">، </w:t>
      </w:r>
      <w:proofErr w:type="spellStart"/>
      <w:r w:rsidRPr="004E38A8">
        <w:rPr>
          <w:rFonts w:asciiTheme="minorHAnsi" w:eastAsiaTheme="minorHAnsi" w:hAnsiTheme="minorHAnsi" w:cs="B Zar"/>
          <w:color w:val="000000" w:themeColor="text1"/>
          <w:sz w:val="26"/>
          <w:szCs w:val="26"/>
          <w:rtl/>
          <w:lang w:bidi="fa-IR"/>
        </w:rPr>
        <w:t>یانگ</w:t>
      </w:r>
      <w:proofErr w:type="spellEnd"/>
      <w:r w:rsidRPr="004E38A8">
        <w:rPr>
          <w:rFonts w:cs="B Zar"/>
          <w:b/>
          <w:i/>
          <w:color w:val="000000" w:themeColor="text1"/>
          <w:sz w:val="26"/>
          <w:szCs w:val="26"/>
          <w:vertAlign w:val="superscript"/>
          <w:rtl/>
        </w:rPr>
        <w:footnoteReference w:id="15"/>
      </w:r>
      <w:r w:rsidRPr="004E38A8">
        <w:rPr>
          <w:rFonts w:cs="B Zar" w:hint="cs"/>
          <w:b/>
          <w:i/>
          <w:color w:val="000000" w:themeColor="text1"/>
          <w:sz w:val="26"/>
          <w:szCs w:val="26"/>
          <w:rtl/>
        </w:rPr>
        <w:t xml:space="preserve"> </w:t>
      </w:r>
      <w:r w:rsidRPr="004E38A8">
        <w:rPr>
          <w:rFonts w:asciiTheme="minorHAnsi" w:eastAsiaTheme="minorHAnsi" w:hAnsiTheme="minorHAnsi" w:cs="B Zar"/>
          <w:color w:val="000000" w:themeColor="text1"/>
          <w:sz w:val="26"/>
          <w:szCs w:val="26"/>
          <w:rtl/>
          <w:lang w:bidi="fa-IR"/>
        </w:rPr>
        <w:t xml:space="preserve"> (۲۰۲۳) نشان داد که تمایل به استفاده از رفتارهای عملکردی مانند بزهکاری و پرخاشگری برای فرار از </w:t>
      </w:r>
      <w:proofErr w:type="spellStart"/>
      <w:r w:rsidRPr="004E38A8">
        <w:rPr>
          <w:rFonts w:asciiTheme="minorHAnsi" w:eastAsiaTheme="minorHAnsi" w:hAnsiTheme="minorHAnsi" w:cs="B Zar"/>
          <w:color w:val="000000" w:themeColor="text1"/>
          <w:sz w:val="26"/>
          <w:szCs w:val="26"/>
          <w:rtl/>
          <w:lang w:bidi="fa-IR"/>
        </w:rPr>
        <w:t>حالت‌های</w:t>
      </w:r>
      <w:proofErr w:type="spellEnd"/>
      <w:r w:rsidRPr="004E38A8">
        <w:rPr>
          <w:rFonts w:asciiTheme="minorHAnsi" w:eastAsiaTheme="minorHAnsi" w:hAnsiTheme="minorHAnsi" w:cs="B Zar"/>
          <w:color w:val="000000" w:themeColor="text1"/>
          <w:sz w:val="26"/>
          <w:szCs w:val="26"/>
          <w:rtl/>
          <w:lang w:bidi="fa-IR"/>
        </w:rPr>
        <w:t xml:space="preserve"> عاطفی منفی، نشانه بارز تحمل پریشانی پایین است. همچنین، </w:t>
      </w:r>
      <w:r w:rsidRPr="004E38A8">
        <w:rPr>
          <w:rFonts w:hint="cs"/>
          <w:i/>
          <w:color w:val="000000" w:themeColor="text1"/>
          <w:sz w:val="26"/>
          <w:szCs w:val="26"/>
          <w:rtl/>
        </w:rPr>
        <w:t>لابلا</w:t>
      </w:r>
      <w:r w:rsidRPr="004E38A8">
        <w:rPr>
          <w:rStyle w:val="FootnoteReference"/>
          <w:i/>
          <w:color w:val="000000" w:themeColor="text1"/>
          <w:sz w:val="26"/>
          <w:szCs w:val="26"/>
          <w:rtl/>
        </w:rPr>
        <w:footnoteReference w:id="16"/>
      </w:r>
      <w:r w:rsidRPr="004E38A8">
        <w:rPr>
          <w:rFonts w:hint="cs"/>
          <w:i/>
          <w:color w:val="000000" w:themeColor="text1"/>
          <w:sz w:val="26"/>
          <w:szCs w:val="26"/>
          <w:rtl/>
        </w:rPr>
        <w:t xml:space="preserve"> و همکاران</w:t>
      </w:r>
      <w:r w:rsidRPr="004E38A8">
        <w:rPr>
          <w:i/>
          <w:color w:val="000000" w:themeColor="text1"/>
          <w:sz w:val="26"/>
          <w:szCs w:val="26"/>
        </w:rPr>
        <w:t xml:space="preserve"> </w:t>
      </w:r>
      <w:r w:rsidRPr="004E38A8">
        <w:rPr>
          <w:rFonts w:hint="cs"/>
          <w:i/>
          <w:color w:val="000000" w:themeColor="text1"/>
          <w:sz w:val="26"/>
          <w:szCs w:val="26"/>
          <w:rtl/>
        </w:rPr>
        <w:t xml:space="preserve">(2024) </w:t>
      </w:r>
      <w:r w:rsidRPr="004E38A8">
        <w:rPr>
          <w:rFonts w:asciiTheme="minorHAnsi" w:eastAsiaTheme="minorHAnsi" w:hAnsiTheme="minorHAnsi" w:cs="B Zar"/>
          <w:color w:val="000000" w:themeColor="text1"/>
          <w:sz w:val="26"/>
          <w:szCs w:val="26"/>
          <w:rtl/>
          <w:lang w:bidi="fa-IR"/>
        </w:rPr>
        <w:t xml:space="preserve">بیان داشتند که افراد دارای سطح بالای پرخاشگری، </w:t>
      </w:r>
      <w:proofErr w:type="spellStart"/>
      <w:r w:rsidRPr="004E38A8">
        <w:rPr>
          <w:rFonts w:asciiTheme="minorHAnsi" w:eastAsiaTheme="minorHAnsi" w:hAnsiTheme="minorHAnsi" w:cs="B Zar"/>
          <w:color w:val="000000" w:themeColor="text1"/>
          <w:sz w:val="26"/>
          <w:szCs w:val="26"/>
          <w:rtl/>
          <w:lang w:bidi="fa-IR"/>
        </w:rPr>
        <w:t>مهارت‌های</w:t>
      </w:r>
      <w:proofErr w:type="spellEnd"/>
      <w:r w:rsidRPr="004E38A8">
        <w:rPr>
          <w:rFonts w:asciiTheme="minorHAnsi" w:eastAsiaTheme="minorHAnsi" w:hAnsiTheme="minorHAnsi" w:cs="B Zar"/>
          <w:color w:val="000000" w:themeColor="text1"/>
          <w:sz w:val="26"/>
          <w:szCs w:val="26"/>
          <w:rtl/>
          <w:lang w:bidi="fa-IR"/>
        </w:rPr>
        <w:t xml:space="preserve"> حل مسئله و تحمل پریشانی پایینی دارند که این عوامل، چرخه معیوب پرخاشگری را تداوم </w:t>
      </w:r>
      <w:proofErr w:type="spellStart"/>
      <w:r w:rsidRPr="004E38A8">
        <w:rPr>
          <w:rFonts w:asciiTheme="minorHAnsi" w:eastAsiaTheme="minorHAnsi" w:hAnsiTheme="minorHAnsi" w:cs="B Zar"/>
          <w:color w:val="000000" w:themeColor="text1"/>
          <w:sz w:val="26"/>
          <w:szCs w:val="26"/>
          <w:rtl/>
          <w:lang w:bidi="fa-IR"/>
        </w:rPr>
        <w:t>می‌بخشد</w:t>
      </w:r>
      <w:proofErr w:type="spellEnd"/>
      <w:r w:rsidRPr="004E38A8">
        <w:rPr>
          <w:rFonts w:asciiTheme="minorHAnsi" w:eastAsiaTheme="minorHAnsi" w:hAnsiTheme="minorHAnsi" w:cs="B Zar"/>
          <w:color w:val="000000" w:themeColor="text1"/>
          <w:sz w:val="26"/>
          <w:szCs w:val="26"/>
          <w:lang w:bidi="fa-IR"/>
        </w:rPr>
        <w:t>.</w:t>
      </w:r>
    </w:p>
    <w:p w14:paraId="6ED388EE" w14:textId="77777777" w:rsidR="00413E16" w:rsidRPr="004E38A8" w:rsidRDefault="00000000">
      <w:pPr>
        <w:pStyle w:val="ds-markdown-paragraph"/>
        <w:shd w:val="clear" w:color="auto" w:fill="FFFFFF"/>
        <w:bidi/>
        <w:spacing w:before="240" w:beforeAutospacing="0" w:after="240" w:afterAutospacing="0"/>
        <w:jc w:val="both"/>
        <w:rPr>
          <w:rFonts w:asciiTheme="minorHAnsi" w:eastAsiaTheme="minorHAnsi" w:hAnsiTheme="minorHAnsi" w:cs="B Zar"/>
          <w:color w:val="000000" w:themeColor="text1"/>
          <w:sz w:val="26"/>
          <w:szCs w:val="26"/>
          <w:lang w:bidi="fa-IR"/>
        </w:rPr>
      </w:pPr>
      <w:r w:rsidRPr="004E38A8">
        <w:rPr>
          <w:rFonts w:asciiTheme="minorHAnsi" w:eastAsiaTheme="minorHAnsi" w:hAnsiTheme="minorHAnsi" w:cs="B Zar"/>
          <w:color w:val="000000" w:themeColor="text1"/>
          <w:sz w:val="26"/>
          <w:szCs w:val="26"/>
          <w:rtl/>
          <w:lang w:bidi="fa-IR"/>
        </w:rPr>
        <w:t>از دیگر عوامل مؤثر بر رفتارهای پرخاشگرانه،</w:t>
      </w:r>
      <w:r w:rsidRPr="004E38A8">
        <w:rPr>
          <w:rFonts w:ascii="Cambria" w:eastAsiaTheme="minorHAnsi" w:hAnsi="Cambria" w:cs="Cambria" w:hint="cs"/>
          <w:color w:val="000000" w:themeColor="text1"/>
          <w:sz w:val="26"/>
          <w:szCs w:val="26"/>
          <w:rtl/>
          <w:lang w:bidi="fa-IR"/>
        </w:rPr>
        <w:t> </w:t>
      </w:r>
      <w:r w:rsidRPr="004E38A8">
        <w:rPr>
          <w:rFonts w:asciiTheme="minorHAnsi" w:eastAsiaTheme="minorHAnsi" w:hAnsiTheme="minorHAnsi" w:cs="B Zar"/>
          <w:color w:val="000000" w:themeColor="text1"/>
          <w:sz w:val="26"/>
          <w:szCs w:val="26"/>
          <w:rtl/>
          <w:lang w:bidi="fa-IR"/>
        </w:rPr>
        <w:t xml:space="preserve">نقص در </w:t>
      </w:r>
      <w:proofErr w:type="spellStart"/>
      <w:r w:rsidRPr="004E38A8">
        <w:rPr>
          <w:rFonts w:asciiTheme="minorHAnsi" w:eastAsiaTheme="minorHAnsi" w:hAnsiTheme="minorHAnsi" w:cs="B Zar"/>
          <w:color w:val="000000" w:themeColor="text1"/>
          <w:sz w:val="26"/>
          <w:szCs w:val="26"/>
          <w:rtl/>
          <w:lang w:bidi="fa-IR"/>
        </w:rPr>
        <w:t>کارکردهای</w:t>
      </w:r>
      <w:proofErr w:type="spellEnd"/>
      <w:r w:rsidRPr="004E38A8">
        <w:rPr>
          <w:rFonts w:asciiTheme="minorHAnsi" w:eastAsiaTheme="minorHAnsi" w:hAnsiTheme="minorHAnsi" w:cs="B Zar"/>
          <w:color w:val="000000" w:themeColor="text1"/>
          <w:sz w:val="26"/>
          <w:szCs w:val="26"/>
          <w:rtl/>
          <w:lang w:bidi="fa-IR"/>
        </w:rPr>
        <w:t xml:space="preserve"> اجرایی</w:t>
      </w:r>
      <w:r w:rsidRPr="004E38A8">
        <w:rPr>
          <w:i/>
          <w:color w:val="000000" w:themeColor="text1"/>
          <w:sz w:val="26"/>
          <w:szCs w:val="26"/>
          <w:vertAlign w:val="superscript"/>
          <w:rtl/>
        </w:rPr>
        <w:footnoteReference w:id="17"/>
      </w:r>
      <w:r w:rsidRPr="004E38A8">
        <w:rPr>
          <w:rFonts w:ascii="Cambria" w:eastAsiaTheme="minorHAnsi" w:hAnsi="Cambria" w:cs="Cambria" w:hint="cs"/>
          <w:color w:val="000000" w:themeColor="text1"/>
          <w:sz w:val="26"/>
          <w:szCs w:val="26"/>
          <w:rtl/>
          <w:lang w:bidi="fa-IR"/>
        </w:rPr>
        <w:t> </w:t>
      </w:r>
      <w:r w:rsidRPr="004E38A8">
        <w:rPr>
          <w:rFonts w:asciiTheme="minorHAnsi" w:eastAsiaTheme="minorHAnsi" w:hAnsiTheme="minorHAnsi" w:cs="B Zar"/>
          <w:color w:val="000000" w:themeColor="text1"/>
          <w:sz w:val="26"/>
          <w:szCs w:val="26"/>
          <w:rtl/>
          <w:lang w:bidi="fa-IR"/>
        </w:rPr>
        <w:t>است</w:t>
      </w:r>
      <w:r w:rsidRPr="004E38A8">
        <w:rPr>
          <w:rFonts w:asciiTheme="minorHAnsi" w:eastAsiaTheme="minorHAnsi" w:hAnsiTheme="minorHAnsi" w:cs="B Zar"/>
          <w:color w:val="000000" w:themeColor="text1"/>
          <w:sz w:val="26"/>
          <w:szCs w:val="26"/>
          <w:lang w:bidi="fa-IR"/>
        </w:rPr>
        <w:t xml:space="preserve"> </w:t>
      </w:r>
      <w:r w:rsidRPr="004E38A8">
        <w:rPr>
          <w:rFonts w:cs="B Zar" w:hint="cs"/>
          <w:b/>
          <w:i/>
          <w:color w:val="000000" w:themeColor="text1"/>
          <w:sz w:val="26"/>
          <w:szCs w:val="26"/>
          <w:rtl/>
        </w:rPr>
        <w:t>(صالحی و همکاران، 1403).</w:t>
      </w:r>
      <w:r w:rsidRPr="004E38A8">
        <w:rPr>
          <w:rFonts w:asciiTheme="minorHAnsi" w:eastAsiaTheme="minorHAnsi" w:hAnsiTheme="minorHAnsi" w:cs="B Zar"/>
          <w:color w:val="000000" w:themeColor="text1"/>
          <w:sz w:val="26"/>
          <w:szCs w:val="26"/>
          <w:lang w:bidi="fa-IR"/>
        </w:rPr>
        <w:t xml:space="preserve"> </w:t>
      </w:r>
      <w:proofErr w:type="spellStart"/>
      <w:r w:rsidRPr="004E38A8">
        <w:rPr>
          <w:rFonts w:asciiTheme="minorHAnsi" w:eastAsiaTheme="minorHAnsi" w:hAnsiTheme="minorHAnsi" w:cs="B Zar"/>
          <w:color w:val="000000" w:themeColor="text1"/>
          <w:sz w:val="26"/>
          <w:szCs w:val="26"/>
          <w:rtl/>
          <w:lang w:bidi="fa-IR"/>
        </w:rPr>
        <w:t>کارکردهای</w:t>
      </w:r>
      <w:proofErr w:type="spellEnd"/>
      <w:r w:rsidRPr="004E38A8">
        <w:rPr>
          <w:rFonts w:asciiTheme="minorHAnsi" w:eastAsiaTheme="minorHAnsi" w:hAnsiTheme="minorHAnsi" w:cs="B Zar"/>
          <w:color w:val="000000" w:themeColor="text1"/>
          <w:sz w:val="26"/>
          <w:szCs w:val="26"/>
          <w:rtl/>
          <w:lang w:bidi="fa-IR"/>
        </w:rPr>
        <w:t xml:space="preserve"> اجرایی </w:t>
      </w:r>
      <w:proofErr w:type="spellStart"/>
      <w:r w:rsidRPr="004E38A8">
        <w:rPr>
          <w:rFonts w:asciiTheme="minorHAnsi" w:eastAsiaTheme="minorHAnsi" w:hAnsiTheme="minorHAnsi" w:cs="B Zar"/>
          <w:color w:val="000000" w:themeColor="text1"/>
          <w:sz w:val="26"/>
          <w:szCs w:val="26"/>
          <w:rtl/>
          <w:lang w:bidi="fa-IR"/>
        </w:rPr>
        <w:t>مجموعه‌ای</w:t>
      </w:r>
      <w:proofErr w:type="spellEnd"/>
      <w:r w:rsidRPr="004E38A8">
        <w:rPr>
          <w:rFonts w:asciiTheme="minorHAnsi" w:eastAsiaTheme="minorHAnsi" w:hAnsiTheme="minorHAnsi" w:cs="B Zar"/>
          <w:color w:val="000000" w:themeColor="text1"/>
          <w:sz w:val="26"/>
          <w:szCs w:val="26"/>
          <w:rtl/>
          <w:lang w:bidi="fa-IR"/>
        </w:rPr>
        <w:t xml:space="preserve"> از </w:t>
      </w:r>
      <w:proofErr w:type="spellStart"/>
      <w:r w:rsidRPr="004E38A8">
        <w:rPr>
          <w:rFonts w:asciiTheme="minorHAnsi" w:eastAsiaTheme="minorHAnsi" w:hAnsiTheme="minorHAnsi" w:cs="B Zar"/>
          <w:color w:val="000000" w:themeColor="text1"/>
          <w:sz w:val="26"/>
          <w:szCs w:val="26"/>
          <w:rtl/>
          <w:lang w:bidi="fa-IR"/>
        </w:rPr>
        <w:t>فرایندهای</w:t>
      </w:r>
      <w:proofErr w:type="spellEnd"/>
      <w:r w:rsidRPr="004E38A8">
        <w:rPr>
          <w:rFonts w:asciiTheme="minorHAnsi" w:eastAsiaTheme="minorHAnsi" w:hAnsiTheme="minorHAnsi" w:cs="B Zar"/>
          <w:color w:val="000000" w:themeColor="text1"/>
          <w:sz w:val="26"/>
          <w:szCs w:val="26"/>
          <w:rtl/>
          <w:lang w:bidi="fa-IR"/>
        </w:rPr>
        <w:t xml:space="preserve"> شناختی سطح بالا هستند که نقش اساسی در هدایت رفتارهای هدفمند، بازداری </w:t>
      </w:r>
      <w:proofErr w:type="spellStart"/>
      <w:r w:rsidRPr="004E38A8">
        <w:rPr>
          <w:rFonts w:asciiTheme="minorHAnsi" w:eastAsiaTheme="minorHAnsi" w:hAnsiTheme="minorHAnsi" w:cs="B Zar"/>
          <w:color w:val="000000" w:themeColor="text1"/>
          <w:sz w:val="26"/>
          <w:szCs w:val="26"/>
          <w:rtl/>
          <w:lang w:bidi="fa-IR"/>
        </w:rPr>
        <w:t>پاسخ‌های</w:t>
      </w:r>
      <w:proofErr w:type="spellEnd"/>
      <w:r w:rsidRPr="004E38A8">
        <w:rPr>
          <w:rFonts w:asciiTheme="minorHAnsi" w:eastAsiaTheme="minorHAnsi" w:hAnsiTheme="minorHAnsi" w:cs="B Zar"/>
          <w:color w:val="000000" w:themeColor="text1"/>
          <w:sz w:val="26"/>
          <w:szCs w:val="26"/>
          <w:rtl/>
          <w:lang w:bidi="fa-IR"/>
        </w:rPr>
        <w:t xml:space="preserve"> </w:t>
      </w:r>
      <w:proofErr w:type="spellStart"/>
      <w:r w:rsidRPr="004E38A8">
        <w:rPr>
          <w:rFonts w:asciiTheme="minorHAnsi" w:eastAsiaTheme="minorHAnsi" w:hAnsiTheme="minorHAnsi" w:cs="B Zar"/>
          <w:color w:val="000000" w:themeColor="text1"/>
          <w:sz w:val="26"/>
          <w:szCs w:val="26"/>
          <w:rtl/>
          <w:lang w:bidi="fa-IR"/>
        </w:rPr>
        <w:t>نابه‌جا</w:t>
      </w:r>
      <w:proofErr w:type="spellEnd"/>
      <w:r w:rsidRPr="004E38A8">
        <w:rPr>
          <w:rFonts w:asciiTheme="minorHAnsi" w:eastAsiaTheme="minorHAnsi" w:hAnsiTheme="minorHAnsi" w:cs="B Zar"/>
          <w:color w:val="000000" w:themeColor="text1"/>
          <w:sz w:val="26"/>
          <w:szCs w:val="26"/>
          <w:rtl/>
          <w:lang w:bidi="fa-IR"/>
        </w:rPr>
        <w:t xml:space="preserve">، </w:t>
      </w:r>
      <w:proofErr w:type="spellStart"/>
      <w:r w:rsidRPr="004E38A8">
        <w:rPr>
          <w:rFonts w:asciiTheme="minorHAnsi" w:eastAsiaTheme="minorHAnsi" w:hAnsiTheme="minorHAnsi" w:cs="B Zar"/>
          <w:color w:val="000000" w:themeColor="text1"/>
          <w:sz w:val="26"/>
          <w:szCs w:val="26"/>
          <w:rtl/>
          <w:lang w:bidi="fa-IR"/>
        </w:rPr>
        <w:t>برنامه‌ریزی</w:t>
      </w:r>
      <w:proofErr w:type="spellEnd"/>
      <w:r w:rsidRPr="004E38A8">
        <w:rPr>
          <w:rFonts w:asciiTheme="minorHAnsi" w:eastAsiaTheme="minorHAnsi" w:hAnsiTheme="minorHAnsi" w:cs="B Zar"/>
          <w:color w:val="000000" w:themeColor="text1"/>
          <w:sz w:val="26"/>
          <w:szCs w:val="26"/>
          <w:rtl/>
          <w:lang w:bidi="fa-IR"/>
        </w:rPr>
        <w:t xml:space="preserve">، سازماندهی و تنظیم هیجان ایفا </w:t>
      </w:r>
      <w:proofErr w:type="spellStart"/>
      <w:r w:rsidRPr="004E38A8">
        <w:rPr>
          <w:rFonts w:asciiTheme="minorHAnsi" w:eastAsiaTheme="minorHAnsi" w:hAnsiTheme="minorHAnsi" w:cs="B Zar"/>
          <w:color w:val="000000" w:themeColor="text1"/>
          <w:sz w:val="26"/>
          <w:szCs w:val="26"/>
          <w:rtl/>
          <w:lang w:bidi="fa-IR"/>
        </w:rPr>
        <w:t>می‌کنند</w:t>
      </w:r>
      <w:proofErr w:type="spellEnd"/>
      <w:r w:rsidRPr="004E38A8">
        <w:rPr>
          <w:rFonts w:asciiTheme="minorHAnsi" w:eastAsiaTheme="minorHAnsi" w:hAnsiTheme="minorHAnsi" w:cs="B Zar"/>
          <w:color w:val="000000" w:themeColor="text1"/>
          <w:sz w:val="26"/>
          <w:szCs w:val="26"/>
          <w:lang w:bidi="fa-IR"/>
        </w:rPr>
        <w:t xml:space="preserve"> </w:t>
      </w:r>
      <w:r w:rsidRPr="004E38A8">
        <w:rPr>
          <w:rFonts w:cs="B Zar" w:hint="cs"/>
          <w:color w:val="000000" w:themeColor="text1"/>
          <w:sz w:val="26"/>
          <w:szCs w:val="26"/>
          <w:rtl/>
        </w:rPr>
        <w:t>داوسون و گورا</w:t>
      </w:r>
      <w:r w:rsidRPr="004E38A8">
        <w:rPr>
          <w:rFonts w:cs="B Zar"/>
          <w:color w:val="000000" w:themeColor="text1"/>
          <w:sz w:val="26"/>
          <w:szCs w:val="26"/>
          <w:vertAlign w:val="superscript"/>
          <w:rtl/>
        </w:rPr>
        <w:footnoteReference w:id="18"/>
      </w:r>
      <w:r w:rsidRPr="004E38A8">
        <w:rPr>
          <w:rFonts w:cs="B Zar" w:hint="cs"/>
          <w:color w:val="000000" w:themeColor="text1"/>
          <w:sz w:val="26"/>
          <w:szCs w:val="26"/>
          <w:rtl/>
        </w:rPr>
        <w:t xml:space="preserve"> (2012) </w:t>
      </w:r>
      <w:r w:rsidRPr="004E38A8">
        <w:rPr>
          <w:rFonts w:asciiTheme="minorHAnsi" w:eastAsiaTheme="minorHAnsi" w:hAnsiTheme="minorHAnsi" w:cs="B Zar"/>
          <w:color w:val="000000" w:themeColor="text1"/>
          <w:sz w:val="26"/>
          <w:szCs w:val="26"/>
          <w:rtl/>
          <w:lang w:bidi="fa-IR"/>
        </w:rPr>
        <w:t xml:space="preserve">بر اساس نظریه کارکرد شناختی-اجرایی، پرخاشگری با سطوح پایین </w:t>
      </w:r>
      <w:proofErr w:type="spellStart"/>
      <w:r w:rsidRPr="004E38A8">
        <w:rPr>
          <w:rFonts w:asciiTheme="minorHAnsi" w:eastAsiaTheme="minorHAnsi" w:hAnsiTheme="minorHAnsi" w:cs="B Zar"/>
          <w:color w:val="000000" w:themeColor="text1"/>
          <w:sz w:val="26"/>
          <w:szCs w:val="26"/>
          <w:rtl/>
          <w:lang w:bidi="fa-IR"/>
        </w:rPr>
        <w:t>کارکردهای</w:t>
      </w:r>
      <w:proofErr w:type="spellEnd"/>
      <w:r w:rsidRPr="004E38A8">
        <w:rPr>
          <w:rFonts w:asciiTheme="minorHAnsi" w:eastAsiaTheme="minorHAnsi" w:hAnsiTheme="minorHAnsi" w:cs="B Zar"/>
          <w:color w:val="000000" w:themeColor="text1"/>
          <w:sz w:val="26"/>
          <w:szCs w:val="26"/>
          <w:rtl/>
          <w:lang w:bidi="fa-IR"/>
        </w:rPr>
        <w:t xml:space="preserve"> اجرایی و نقایص روانی-عصبی مرتبط است (صالحی و همکاران، ۱۴۰۳). </w:t>
      </w:r>
      <w:proofErr w:type="spellStart"/>
      <w:r w:rsidRPr="004E38A8">
        <w:rPr>
          <w:rFonts w:asciiTheme="minorHAnsi" w:eastAsiaTheme="minorHAnsi" w:hAnsiTheme="minorHAnsi" w:cs="B Zar"/>
          <w:color w:val="000000" w:themeColor="text1"/>
          <w:sz w:val="26"/>
          <w:szCs w:val="26"/>
          <w:rtl/>
          <w:lang w:bidi="fa-IR"/>
        </w:rPr>
        <w:t>پژوهش‌ها</w:t>
      </w:r>
      <w:proofErr w:type="spellEnd"/>
      <w:r w:rsidRPr="004E38A8">
        <w:rPr>
          <w:rFonts w:asciiTheme="minorHAnsi" w:eastAsiaTheme="minorHAnsi" w:hAnsiTheme="minorHAnsi" w:cs="B Zar"/>
          <w:color w:val="000000" w:themeColor="text1"/>
          <w:sz w:val="26"/>
          <w:szCs w:val="26"/>
          <w:rtl/>
          <w:lang w:bidi="fa-IR"/>
        </w:rPr>
        <w:t xml:space="preserve"> نشان </w:t>
      </w:r>
      <w:proofErr w:type="spellStart"/>
      <w:r w:rsidRPr="004E38A8">
        <w:rPr>
          <w:rFonts w:asciiTheme="minorHAnsi" w:eastAsiaTheme="minorHAnsi" w:hAnsiTheme="minorHAnsi" w:cs="B Zar"/>
          <w:color w:val="000000" w:themeColor="text1"/>
          <w:sz w:val="26"/>
          <w:szCs w:val="26"/>
          <w:rtl/>
          <w:lang w:bidi="fa-IR"/>
        </w:rPr>
        <w:t>داده‌اند</w:t>
      </w:r>
      <w:proofErr w:type="spellEnd"/>
      <w:r w:rsidRPr="004E38A8">
        <w:rPr>
          <w:rFonts w:asciiTheme="minorHAnsi" w:eastAsiaTheme="minorHAnsi" w:hAnsiTheme="minorHAnsi" w:cs="B Zar"/>
          <w:color w:val="000000" w:themeColor="text1"/>
          <w:sz w:val="26"/>
          <w:szCs w:val="26"/>
          <w:rtl/>
          <w:lang w:bidi="fa-IR"/>
        </w:rPr>
        <w:t xml:space="preserve"> که نوجوانان دارای نقص در </w:t>
      </w:r>
      <w:proofErr w:type="spellStart"/>
      <w:r w:rsidRPr="004E38A8">
        <w:rPr>
          <w:rFonts w:asciiTheme="minorHAnsi" w:eastAsiaTheme="minorHAnsi" w:hAnsiTheme="minorHAnsi" w:cs="B Zar"/>
          <w:color w:val="000000" w:themeColor="text1"/>
          <w:sz w:val="26"/>
          <w:szCs w:val="26"/>
          <w:rtl/>
          <w:lang w:bidi="fa-IR"/>
        </w:rPr>
        <w:t>کارکردهای</w:t>
      </w:r>
      <w:proofErr w:type="spellEnd"/>
      <w:r w:rsidRPr="004E38A8">
        <w:rPr>
          <w:rFonts w:asciiTheme="minorHAnsi" w:eastAsiaTheme="minorHAnsi" w:hAnsiTheme="minorHAnsi" w:cs="B Zar"/>
          <w:color w:val="000000" w:themeColor="text1"/>
          <w:sz w:val="26"/>
          <w:szCs w:val="26"/>
          <w:rtl/>
          <w:lang w:bidi="fa-IR"/>
        </w:rPr>
        <w:t xml:space="preserve"> اجرایی، در کنترل </w:t>
      </w:r>
      <w:proofErr w:type="spellStart"/>
      <w:r w:rsidRPr="004E38A8">
        <w:rPr>
          <w:rFonts w:asciiTheme="minorHAnsi" w:eastAsiaTheme="minorHAnsi" w:hAnsiTheme="minorHAnsi" w:cs="B Zar"/>
          <w:color w:val="000000" w:themeColor="text1"/>
          <w:sz w:val="26"/>
          <w:szCs w:val="26"/>
          <w:rtl/>
          <w:lang w:bidi="fa-IR"/>
        </w:rPr>
        <w:t>تکانه‌ها</w:t>
      </w:r>
      <w:proofErr w:type="spellEnd"/>
      <w:r w:rsidRPr="004E38A8">
        <w:rPr>
          <w:rFonts w:asciiTheme="minorHAnsi" w:eastAsiaTheme="minorHAnsi" w:hAnsiTheme="minorHAnsi" w:cs="B Zar"/>
          <w:color w:val="000000" w:themeColor="text1"/>
          <w:sz w:val="26"/>
          <w:szCs w:val="26"/>
          <w:rtl/>
          <w:lang w:bidi="fa-IR"/>
        </w:rPr>
        <w:t xml:space="preserve">، مدیریت خشم و </w:t>
      </w:r>
      <w:proofErr w:type="spellStart"/>
      <w:r w:rsidRPr="004E38A8">
        <w:rPr>
          <w:rFonts w:asciiTheme="minorHAnsi" w:eastAsiaTheme="minorHAnsi" w:hAnsiTheme="minorHAnsi" w:cs="B Zar"/>
          <w:color w:val="000000" w:themeColor="text1"/>
          <w:sz w:val="26"/>
          <w:szCs w:val="26"/>
          <w:rtl/>
          <w:lang w:bidi="fa-IR"/>
        </w:rPr>
        <w:t>تصمیم‌گیری</w:t>
      </w:r>
      <w:proofErr w:type="spellEnd"/>
      <w:r w:rsidRPr="004E38A8">
        <w:rPr>
          <w:rFonts w:asciiTheme="minorHAnsi" w:eastAsiaTheme="minorHAnsi" w:hAnsiTheme="minorHAnsi" w:cs="B Zar"/>
          <w:color w:val="000000" w:themeColor="text1"/>
          <w:sz w:val="26"/>
          <w:szCs w:val="26"/>
          <w:rtl/>
          <w:lang w:bidi="fa-IR"/>
        </w:rPr>
        <w:t xml:space="preserve"> مؤثر دچار مشکل هستند که این امر احتمال بروز رفتارهای پرخاشگرانه را افزایش </w:t>
      </w:r>
      <w:proofErr w:type="spellStart"/>
      <w:r w:rsidRPr="004E38A8">
        <w:rPr>
          <w:rFonts w:asciiTheme="minorHAnsi" w:eastAsiaTheme="minorHAnsi" w:hAnsiTheme="minorHAnsi" w:cs="B Zar"/>
          <w:color w:val="000000" w:themeColor="text1"/>
          <w:sz w:val="26"/>
          <w:szCs w:val="26"/>
          <w:rtl/>
          <w:lang w:bidi="fa-IR"/>
        </w:rPr>
        <w:t>می‌دهد</w:t>
      </w:r>
      <w:proofErr w:type="spellEnd"/>
      <w:r w:rsidRPr="004E38A8">
        <w:rPr>
          <w:rFonts w:asciiTheme="minorHAnsi" w:eastAsiaTheme="minorHAnsi" w:hAnsiTheme="minorHAnsi" w:cs="B Zar"/>
          <w:color w:val="000000" w:themeColor="text1"/>
          <w:sz w:val="26"/>
          <w:szCs w:val="26"/>
          <w:lang w:bidi="fa-IR"/>
        </w:rPr>
        <w:t xml:space="preserve"> </w:t>
      </w:r>
      <w:r w:rsidRPr="004E38A8">
        <w:rPr>
          <w:rFonts w:cs="B Zar" w:hint="cs"/>
          <w:b/>
          <w:i/>
          <w:color w:val="000000" w:themeColor="text1"/>
          <w:sz w:val="26"/>
          <w:szCs w:val="26"/>
          <w:rtl/>
        </w:rPr>
        <w:t>(هو</w:t>
      </w:r>
      <w:r w:rsidRPr="004E38A8">
        <w:rPr>
          <w:rFonts w:cs="B Zar"/>
          <w:b/>
          <w:i/>
          <w:color w:val="000000" w:themeColor="text1"/>
          <w:sz w:val="26"/>
          <w:szCs w:val="26"/>
          <w:vertAlign w:val="superscript"/>
          <w:rtl/>
        </w:rPr>
        <w:footnoteReference w:id="19"/>
      </w:r>
      <w:r w:rsidRPr="004E38A8">
        <w:rPr>
          <w:rFonts w:cs="B Zar" w:hint="cs"/>
          <w:b/>
          <w:i/>
          <w:color w:val="000000" w:themeColor="text1"/>
          <w:sz w:val="26"/>
          <w:szCs w:val="26"/>
          <w:rtl/>
        </w:rPr>
        <w:t xml:space="preserve"> و همکاران، 2024). </w:t>
      </w:r>
      <w:r w:rsidRPr="004E38A8">
        <w:rPr>
          <w:rFonts w:asciiTheme="minorHAnsi" w:eastAsiaTheme="minorHAnsi" w:hAnsiTheme="minorHAnsi" w:cs="B Zar"/>
          <w:color w:val="000000" w:themeColor="text1"/>
          <w:sz w:val="26"/>
          <w:szCs w:val="26"/>
          <w:rtl/>
          <w:lang w:bidi="fa-IR"/>
        </w:rPr>
        <w:t xml:space="preserve">توحیدی و </w:t>
      </w:r>
      <w:proofErr w:type="spellStart"/>
      <w:r w:rsidRPr="004E38A8">
        <w:rPr>
          <w:rFonts w:asciiTheme="minorHAnsi" w:eastAsiaTheme="minorHAnsi" w:hAnsiTheme="minorHAnsi" w:cs="B Zar"/>
          <w:color w:val="000000" w:themeColor="text1"/>
          <w:sz w:val="26"/>
          <w:szCs w:val="26"/>
          <w:rtl/>
          <w:lang w:bidi="fa-IR"/>
        </w:rPr>
        <w:t>شریف‌پور</w:t>
      </w:r>
      <w:proofErr w:type="spellEnd"/>
      <w:r w:rsidRPr="004E38A8">
        <w:rPr>
          <w:rFonts w:asciiTheme="minorHAnsi" w:eastAsiaTheme="minorHAnsi" w:hAnsiTheme="minorHAnsi" w:cs="B Zar"/>
          <w:color w:val="000000" w:themeColor="text1"/>
          <w:sz w:val="26"/>
          <w:szCs w:val="26"/>
          <w:rtl/>
          <w:lang w:bidi="fa-IR"/>
        </w:rPr>
        <w:t xml:space="preserve"> (۱۴۰۱) نیز نشان دادند که سطوح بالای پرخاشگری با عدم کنترل هیجانی، </w:t>
      </w:r>
      <w:proofErr w:type="spellStart"/>
      <w:r w:rsidRPr="004E38A8">
        <w:rPr>
          <w:rFonts w:asciiTheme="minorHAnsi" w:eastAsiaTheme="minorHAnsi" w:hAnsiTheme="minorHAnsi" w:cs="B Zar"/>
          <w:color w:val="000000" w:themeColor="text1"/>
          <w:sz w:val="26"/>
          <w:szCs w:val="26"/>
          <w:rtl/>
          <w:lang w:bidi="fa-IR"/>
        </w:rPr>
        <w:t>برنامه‌ریزی</w:t>
      </w:r>
      <w:proofErr w:type="spellEnd"/>
      <w:r w:rsidRPr="004E38A8">
        <w:rPr>
          <w:rFonts w:asciiTheme="minorHAnsi" w:eastAsiaTheme="minorHAnsi" w:hAnsiTheme="minorHAnsi" w:cs="B Zar"/>
          <w:color w:val="000000" w:themeColor="text1"/>
          <w:sz w:val="26"/>
          <w:szCs w:val="26"/>
          <w:rtl/>
          <w:lang w:bidi="fa-IR"/>
        </w:rPr>
        <w:t xml:space="preserve"> ضعیف و سازماندهی رفتاری نامناسب رابطه مستقیم دارد</w:t>
      </w:r>
      <w:r w:rsidRPr="004E38A8">
        <w:rPr>
          <w:rFonts w:asciiTheme="minorHAnsi" w:eastAsiaTheme="minorHAnsi" w:hAnsiTheme="minorHAnsi" w:cs="B Zar"/>
          <w:color w:val="000000" w:themeColor="text1"/>
          <w:sz w:val="26"/>
          <w:szCs w:val="26"/>
          <w:lang w:bidi="fa-IR"/>
        </w:rPr>
        <w:t>.</w:t>
      </w:r>
    </w:p>
    <w:p w14:paraId="4439125D" w14:textId="77777777" w:rsidR="00413E16" w:rsidRPr="004E38A8" w:rsidRDefault="00000000">
      <w:pPr>
        <w:pStyle w:val="ds-markdown-paragraph"/>
        <w:shd w:val="clear" w:color="auto" w:fill="FFFFFF"/>
        <w:bidi/>
        <w:spacing w:before="240" w:beforeAutospacing="0" w:after="240" w:afterAutospacing="0"/>
        <w:jc w:val="both"/>
        <w:rPr>
          <w:rFonts w:asciiTheme="minorHAnsi" w:eastAsiaTheme="minorHAnsi" w:hAnsiTheme="minorHAnsi" w:cs="B Zar"/>
          <w:color w:val="000000" w:themeColor="text1"/>
          <w:sz w:val="26"/>
          <w:szCs w:val="26"/>
          <w:lang w:bidi="fa-IR"/>
        </w:rPr>
      </w:pPr>
      <w:r w:rsidRPr="004E38A8">
        <w:rPr>
          <w:rFonts w:asciiTheme="minorHAnsi" w:eastAsiaTheme="minorHAnsi" w:hAnsiTheme="minorHAnsi" w:cs="B Zar"/>
          <w:color w:val="000000" w:themeColor="text1"/>
          <w:sz w:val="26"/>
          <w:szCs w:val="26"/>
          <w:rtl/>
          <w:lang w:bidi="fa-IR"/>
        </w:rPr>
        <w:t xml:space="preserve">علاوه بر این، </w:t>
      </w:r>
      <w:proofErr w:type="spellStart"/>
      <w:r w:rsidRPr="004E38A8">
        <w:rPr>
          <w:rFonts w:asciiTheme="minorHAnsi" w:eastAsiaTheme="minorHAnsi" w:hAnsiTheme="minorHAnsi" w:cs="B Zar"/>
          <w:color w:val="000000" w:themeColor="text1"/>
          <w:sz w:val="26"/>
          <w:szCs w:val="26"/>
          <w:rtl/>
          <w:lang w:bidi="fa-IR"/>
        </w:rPr>
        <w:t>پژوهش‌های</w:t>
      </w:r>
      <w:proofErr w:type="spellEnd"/>
      <w:r w:rsidRPr="004E38A8">
        <w:rPr>
          <w:rFonts w:asciiTheme="minorHAnsi" w:eastAsiaTheme="minorHAnsi" w:hAnsiTheme="minorHAnsi" w:cs="B Zar"/>
          <w:color w:val="000000" w:themeColor="text1"/>
          <w:sz w:val="26"/>
          <w:szCs w:val="26"/>
          <w:rtl/>
          <w:lang w:bidi="fa-IR"/>
        </w:rPr>
        <w:t xml:space="preserve"> متعدد نشان </w:t>
      </w:r>
      <w:proofErr w:type="spellStart"/>
      <w:r w:rsidRPr="004E38A8">
        <w:rPr>
          <w:rFonts w:asciiTheme="minorHAnsi" w:eastAsiaTheme="minorHAnsi" w:hAnsiTheme="minorHAnsi" w:cs="B Zar"/>
          <w:color w:val="000000" w:themeColor="text1"/>
          <w:sz w:val="26"/>
          <w:szCs w:val="26"/>
          <w:rtl/>
          <w:lang w:bidi="fa-IR"/>
        </w:rPr>
        <w:t>داده‌اند</w:t>
      </w:r>
      <w:proofErr w:type="spellEnd"/>
      <w:r w:rsidRPr="004E38A8">
        <w:rPr>
          <w:rFonts w:asciiTheme="minorHAnsi" w:eastAsiaTheme="minorHAnsi" w:hAnsiTheme="minorHAnsi" w:cs="B Zar"/>
          <w:color w:val="000000" w:themeColor="text1"/>
          <w:sz w:val="26"/>
          <w:szCs w:val="26"/>
          <w:rtl/>
          <w:lang w:bidi="fa-IR"/>
        </w:rPr>
        <w:t xml:space="preserve"> که رفتارهای پرخاشگرانه در نوجوانان،</w:t>
      </w:r>
      <w:r w:rsidRPr="004E38A8">
        <w:rPr>
          <w:rFonts w:ascii="Cambria" w:eastAsiaTheme="minorHAnsi" w:hAnsi="Cambria" w:cs="Cambria" w:hint="cs"/>
          <w:color w:val="000000" w:themeColor="text1"/>
          <w:sz w:val="26"/>
          <w:szCs w:val="26"/>
          <w:rtl/>
          <w:lang w:bidi="fa-IR"/>
        </w:rPr>
        <w:t> </w:t>
      </w:r>
      <w:r w:rsidRPr="004E38A8">
        <w:rPr>
          <w:rFonts w:asciiTheme="minorHAnsi" w:eastAsiaTheme="minorHAnsi" w:hAnsiTheme="minorHAnsi" w:cs="B Zar"/>
          <w:color w:val="000000" w:themeColor="text1"/>
          <w:sz w:val="26"/>
          <w:szCs w:val="26"/>
          <w:rtl/>
          <w:lang w:bidi="fa-IR"/>
        </w:rPr>
        <w:t>گرایش به مصرف مواد</w:t>
      </w:r>
      <w:r w:rsidRPr="004E38A8">
        <w:rPr>
          <w:i/>
          <w:color w:val="000000" w:themeColor="text1"/>
          <w:sz w:val="26"/>
          <w:szCs w:val="26"/>
          <w:vertAlign w:val="superscript"/>
          <w:rtl/>
        </w:rPr>
        <w:footnoteReference w:id="20"/>
      </w:r>
      <w:r w:rsidRPr="004E38A8">
        <w:rPr>
          <w:rFonts w:ascii="Cambria" w:eastAsiaTheme="minorHAnsi" w:hAnsi="Cambria" w:cs="Cambria" w:hint="cs"/>
          <w:color w:val="000000" w:themeColor="text1"/>
          <w:sz w:val="26"/>
          <w:szCs w:val="26"/>
          <w:rtl/>
          <w:lang w:bidi="fa-IR"/>
        </w:rPr>
        <w:t> </w:t>
      </w:r>
      <w:r w:rsidRPr="004E38A8">
        <w:rPr>
          <w:rFonts w:asciiTheme="minorHAnsi" w:eastAsiaTheme="minorHAnsi" w:hAnsiTheme="minorHAnsi" w:cs="B Zar"/>
          <w:color w:val="000000" w:themeColor="text1"/>
          <w:sz w:val="26"/>
          <w:szCs w:val="26"/>
          <w:rtl/>
          <w:lang w:bidi="fa-IR"/>
        </w:rPr>
        <w:t xml:space="preserve">را به طور معناداری افزایش </w:t>
      </w:r>
      <w:proofErr w:type="spellStart"/>
      <w:r w:rsidRPr="004E38A8">
        <w:rPr>
          <w:rFonts w:asciiTheme="minorHAnsi" w:eastAsiaTheme="minorHAnsi" w:hAnsiTheme="minorHAnsi" w:cs="B Zar"/>
          <w:color w:val="000000" w:themeColor="text1"/>
          <w:sz w:val="26"/>
          <w:szCs w:val="26"/>
          <w:rtl/>
          <w:lang w:bidi="fa-IR"/>
        </w:rPr>
        <w:t>می‌دهد</w:t>
      </w:r>
      <w:proofErr w:type="spellEnd"/>
      <w:r w:rsidRPr="004E38A8">
        <w:rPr>
          <w:rFonts w:asciiTheme="minorHAnsi" w:eastAsiaTheme="minorHAnsi" w:hAnsiTheme="minorHAnsi" w:cs="B Zar"/>
          <w:color w:val="000000" w:themeColor="text1"/>
          <w:sz w:val="26"/>
          <w:szCs w:val="26"/>
          <w:lang w:bidi="fa-IR"/>
        </w:rPr>
        <w:t xml:space="preserve"> </w:t>
      </w:r>
      <w:r w:rsidRPr="004E38A8">
        <w:rPr>
          <w:rFonts w:cs="B Zar" w:hint="cs"/>
          <w:b/>
          <w:i/>
          <w:color w:val="000000" w:themeColor="text1"/>
          <w:sz w:val="26"/>
          <w:szCs w:val="26"/>
          <w:rtl/>
        </w:rPr>
        <w:t>(فرانسیس</w:t>
      </w:r>
      <w:r w:rsidRPr="004E38A8">
        <w:rPr>
          <w:rFonts w:cs="B Zar"/>
          <w:b/>
          <w:i/>
          <w:color w:val="000000" w:themeColor="text1"/>
          <w:sz w:val="26"/>
          <w:szCs w:val="26"/>
          <w:vertAlign w:val="superscript"/>
          <w:rtl/>
        </w:rPr>
        <w:footnoteReference w:id="21"/>
      </w:r>
      <w:r w:rsidRPr="004E38A8">
        <w:rPr>
          <w:rFonts w:cs="B Zar" w:hint="cs"/>
          <w:b/>
          <w:i/>
          <w:color w:val="000000" w:themeColor="text1"/>
          <w:sz w:val="26"/>
          <w:szCs w:val="26"/>
          <w:rtl/>
        </w:rPr>
        <w:t xml:space="preserve"> و همکاران، 2024؛ حکیم و همکاران، 2024). </w:t>
      </w:r>
      <w:r w:rsidRPr="004E38A8">
        <w:rPr>
          <w:rFonts w:asciiTheme="minorHAnsi" w:eastAsiaTheme="minorHAnsi" w:hAnsiTheme="minorHAnsi" w:cs="B Zar"/>
          <w:color w:val="000000" w:themeColor="text1"/>
          <w:sz w:val="26"/>
          <w:szCs w:val="26"/>
          <w:rtl/>
          <w:lang w:bidi="fa-IR"/>
        </w:rPr>
        <w:t xml:space="preserve">نوجوانان </w:t>
      </w:r>
      <w:proofErr w:type="spellStart"/>
      <w:r w:rsidRPr="004E38A8">
        <w:rPr>
          <w:rFonts w:asciiTheme="minorHAnsi" w:eastAsiaTheme="minorHAnsi" w:hAnsiTheme="minorHAnsi" w:cs="B Zar"/>
          <w:color w:val="000000" w:themeColor="text1"/>
          <w:sz w:val="26"/>
          <w:szCs w:val="26"/>
          <w:rtl/>
          <w:lang w:bidi="fa-IR"/>
        </w:rPr>
        <w:t>پرخاشگر</w:t>
      </w:r>
      <w:proofErr w:type="spellEnd"/>
      <w:r w:rsidRPr="004E38A8">
        <w:rPr>
          <w:rFonts w:asciiTheme="minorHAnsi" w:eastAsiaTheme="minorHAnsi" w:hAnsiTheme="minorHAnsi" w:cs="B Zar"/>
          <w:color w:val="000000" w:themeColor="text1"/>
          <w:sz w:val="26"/>
          <w:szCs w:val="26"/>
          <w:rtl/>
          <w:lang w:bidi="fa-IR"/>
        </w:rPr>
        <w:t xml:space="preserve"> به دلیل هیجانات منفی، عقاید غیرمنطقی و ضعف در مقابل </w:t>
      </w:r>
      <w:proofErr w:type="spellStart"/>
      <w:r w:rsidRPr="004E38A8">
        <w:rPr>
          <w:rFonts w:asciiTheme="minorHAnsi" w:eastAsiaTheme="minorHAnsi" w:hAnsiTheme="minorHAnsi" w:cs="B Zar"/>
          <w:color w:val="000000" w:themeColor="text1"/>
          <w:sz w:val="26"/>
          <w:szCs w:val="26"/>
          <w:rtl/>
          <w:lang w:bidi="fa-IR"/>
        </w:rPr>
        <w:t>تنش‌ها</w:t>
      </w:r>
      <w:proofErr w:type="spellEnd"/>
      <w:r w:rsidRPr="004E38A8">
        <w:rPr>
          <w:rFonts w:asciiTheme="minorHAnsi" w:eastAsiaTheme="minorHAnsi" w:hAnsiTheme="minorHAnsi" w:cs="B Zar"/>
          <w:color w:val="000000" w:themeColor="text1"/>
          <w:sz w:val="26"/>
          <w:szCs w:val="26"/>
          <w:rtl/>
          <w:lang w:bidi="fa-IR"/>
        </w:rPr>
        <w:t xml:space="preserve">، در </w:t>
      </w:r>
      <w:proofErr w:type="spellStart"/>
      <w:r w:rsidRPr="004E38A8">
        <w:rPr>
          <w:rFonts w:asciiTheme="minorHAnsi" w:eastAsiaTheme="minorHAnsi" w:hAnsiTheme="minorHAnsi" w:cs="B Zar"/>
          <w:color w:val="000000" w:themeColor="text1"/>
          <w:sz w:val="26"/>
          <w:szCs w:val="26"/>
          <w:rtl/>
          <w:lang w:bidi="fa-IR"/>
        </w:rPr>
        <w:t>موقعیت‌های</w:t>
      </w:r>
      <w:proofErr w:type="spellEnd"/>
      <w:r w:rsidRPr="004E38A8">
        <w:rPr>
          <w:rFonts w:asciiTheme="minorHAnsi" w:eastAsiaTheme="minorHAnsi" w:hAnsiTheme="minorHAnsi" w:cs="B Zar"/>
          <w:color w:val="000000" w:themeColor="text1"/>
          <w:sz w:val="26"/>
          <w:szCs w:val="26"/>
          <w:rtl/>
          <w:lang w:bidi="fa-IR"/>
        </w:rPr>
        <w:t xml:space="preserve"> </w:t>
      </w:r>
      <w:proofErr w:type="spellStart"/>
      <w:r w:rsidRPr="004E38A8">
        <w:rPr>
          <w:rFonts w:asciiTheme="minorHAnsi" w:eastAsiaTheme="minorHAnsi" w:hAnsiTheme="minorHAnsi" w:cs="B Zar"/>
          <w:color w:val="000000" w:themeColor="text1"/>
          <w:sz w:val="26"/>
          <w:szCs w:val="26"/>
          <w:rtl/>
          <w:lang w:bidi="fa-IR"/>
        </w:rPr>
        <w:t>استرس‌زا</w:t>
      </w:r>
      <w:proofErr w:type="spellEnd"/>
      <w:r w:rsidRPr="004E38A8">
        <w:rPr>
          <w:rFonts w:asciiTheme="minorHAnsi" w:eastAsiaTheme="minorHAnsi" w:hAnsiTheme="minorHAnsi" w:cs="B Zar"/>
          <w:color w:val="000000" w:themeColor="text1"/>
          <w:sz w:val="26"/>
          <w:szCs w:val="26"/>
          <w:rtl/>
          <w:lang w:bidi="fa-IR"/>
        </w:rPr>
        <w:t xml:space="preserve"> به احتمال بیشتری به سمت استفاده از </w:t>
      </w:r>
      <w:proofErr w:type="spellStart"/>
      <w:r w:rsidRPr="004E38A8">
        <w:rPr>
          <w:rFonts w:asciiTheme="minorHAnsi" w:eastAsiaTheme="minorHAnsi" w:hAnsiTheme="minorHAnsi" w:cs="B Zar"/>
          <w:color w:val="000000" w:themeColor="text1"/>
          <w:sz w:val="26"/>
          <w:szCs w:val="26"/>
          <w:rtl/>
          <w:lang w:bidi="fa-IR"/>
        </w:rPr>
        <w:t>سبک‌های</w:t>
      </w:r>
      <w:proofErr w:type="spellEnd"/>
      <w:r w:rsidRPr="004E38A8">
        <w:rPr>
          <w:rFonts w:asciiTheme="minorHAnsi" w:eastAsiaTheme="minorHAnsi" w:hAnsiTheme="minorHAnsi" w:cs="B Zar"/>
          <w:color w:val="000000" w:themeColor="text1"/>
          <w:sz w:val="26"/>
          <w:szCs w:val="26"/>
          <w:rtl/>
          <w:lang w:bidi="fa-IR"/>
        </w:rPr>
        <w:t xml:space="preserve"> مقابله </w:t>
      </w:r>
      <w:proofErr w:type="spellStart"/>
      <w:r w:rsidRPr="004E38A8">
        <w:rPr>
          <w:rFonts w:asciiTheme="minorHAnsi" w:eastAsiaTheme="minorHAnsi" w:hAnsiTheme="minorHAnsi" w:cs="B Zar"/>
          <w:color w:val="000000" w:themeColor="text1"/>
          <w:sz w:val="26"/>
          <w:szCs w:val="26"/>
          <w:rtl/>
          <w:lang w:bidi="fa-IR"/>
        </w:rPr>
        <w:t>هیجان‌مدار</w:t>
      </w:r>
      <w:proofErr w:type="spellEnd"/>
      <w:r w:rsidRPr="004E38A8">
        <w:rPr>
          <w:rFonts w:asciiTheme="minorHAnsi" w:eastAsiaTheme="minorHAnsi" w:hAnsiTheme="minorHAnsi" w:cs="B Zar"/>
          <w:color w:val="000000" w:themeColor="text1"/>
          <w:sz w:val="26"/>
          <w:szCs w:val="26"/>
          <w:rtl/>
          <w:lang w:bidi="fa-IR"/>
        </w:rPr>
        <w:t xml:space="preserve"> نظیر مصرف مواد کشیده </w:t>
      </w:r>
      <w:proofErr w:type="spellStart"/>
      <w:r w:rsidRPr="004E38A8">
        <w:rPr>
          <w:rFonts w:asciiTheme="minorHAnsi" w:eastAsiaTheme="minorHAnsi" w:hAnsiTheme="minorHAnsi" w:cs="B Zar"/>
          <w:color w:val="000000" w:themeColor="text1"/>
          <w:sz w:val="26"/>
          <w:szCs w:val="26"/>
          <w:rtl/>
          <w:lang w:bidi="fa-IR"/>
        </w:rPr>
        <w:t>می‌شوند</w:t>
      </w:r>
      <w:proofErr w:type="spellEnd"/>
      <w:r w:rsidRPr="004E38A8">
        <w:rPr>
          <w:rFonts w:asciiTheme="minorHAnsi" w:eastAsiaTheme="minorHAnsi" w:hAnsiTheme="minorHAnsi" w:cs="B Zar"/>
          <w:color w:val="000000" w:themeColor="text1"/>
          <w:sz w:val="26"/>
          <w:szCs w:val="26"/>
          <w:rtl/>
          <w:lang w:bidi="fa-IR"/>
        </w:rPr>
        <w:t xml:space="preserve"> (حکیم و همکاران، ۲۰۲۴). مصرف مواد در سنین پایین، احتمال تداوم آن در بزرگسالی را افزایش </w:t>
      </w:r>
      <w:proofErr w:type="spellStart"/>
      <w:r w:rsidRPr="004E38A8">
        <w:rPr>
          <w:rFonts w:asciiTheme="minorHAnsi" w:eastAsiaTheme="minorHAnsi" w:hAnsiTheme="minorHAnsi" w:cs="B Zar"/>
          <w:color w:val="000000" w:themeColor="text1"/>
          <w:sz w:val="26"/>
          <w:szCs w:val="26"/>
          <w:rtl/>
          <w:lang w:bidi="fa-IR"/>
        </w:rPr>
        <w:t>می‌دهد</w:t>
      </w:r>
      <w:proofErr w:type="spellEnd"/>
      <w:r w:rsidRPr="004E38A8">
        <w:rPr>
          <w:rFonts w:asciiTheme="minorHAnsi" w:eastAsiaTheme="minorHAnsi" w:hAnsiTheme="minorHAnsi" w:cs="B Zar"/>
          <w:color w:val="000000" w:themeColor="text1"/>
          <w:sz w:val="26"/>
          <w:szCs w:val="26"/>
          <w:rtl/>
          <w:lang w:bidi="fa-IR"/>
        </w:rPr>
        <w:t xml:space="preserve"> و </w:t>
      </w:r>
      <w:proofErr w:type="spellStart"/>
      <w:r w:rsidRPr="004E38A8">
        <w:rPr>
          <w:rFonts w:asciiTheme="minorHAnsi" w:eastAsiaTheme="minorHAnsi" w:hAnsiTheme="minorHAnsi" w:cs="B Zar"/>
          <w:color w:val="000000" w:themeColor="text1"/>
          <w:sz w:val="26"/>
          <w:szCs w:val="26"/>
          <w:rtl/>
          <w:lang w:bidi="fa-IR"/>
        </w:rPr>
        <w:t>می‌تواند</w:t>
      </w:r>
      <w:proofErr w:type="spellEnd"/>
      <w:r w:rsidRPr="004E38A8">
        <w:rPr>
          <w:rFonts w:asciiTheme="minorHAnsi" w:eastAsiaTheme="minorHAnsi" w:hAnsiTheme="minorHAnsi" w:cs="B Zar"/>
          <w:color w:val="000000" w:themeColor="text1"/>
          <w:sz w:val="26"/>
          <w:szCs w:val="26"/>
          <w:rtl/>
          <w:lang w:bidi="fa-IR"/>
        </w:rPr>
        <w:t xml:space="preserve"> به مشکلاتی نظیر بزهکاری، وابستگی پایدار، </w:t>
      </w:r>
      <w:proofErr w:type="spellStart"/>
      <w:r w:rsidRPr="004E38A8">
        <w:rPr>
          <w:rFonts w:asciiTheme="minorHAnsi" w:eastAsiaTheme="minorHAnsi" w:hAnsiTheme="minorHAnsi" w:cs="B Zar"/>
          <w:color w:val="000000" w:themeColor="text1"/>
          <w:sz w:val="26"/>
          <w:szCs w:val="26"/>
          <w:rtl/>
          <w:lang w:bidi="fa-IR"/>
        </w:rPr>
        <w:t>آسیب‌های</w:t>
      </w:r>
      <w:proofErr w:type="spellEnd"/>
      <w:r w:rsidRPr="004E38A8">
        <w:rPr>
          <w:rFonts w:asciiTheme="minorHAnsi" w:eastAsiaTheme="minorHAnsi" w:hAnsiTheme="minorHAnsi" w:cs="B Zar"/>
          <w:color w:val="000000" w:themeColor="text1"/>
          <w:sz w:val="26"/>
          <w:szCs w:val="26"/>
          <w:rtl/>
          <w:lang w:bidi="fa-IR"/>
        </w:rPr>
        <w:t xml:space="preserve"> مغزی و عملکردهای ضعیف تحصیلی منجر شود (بزمی، ۱۴۰۲). همچنین، چن و </w:t>
      </w:r>
      <w:r w:rsidRPr="004E38A8">
        <w:rPr>
          <w:rFonts w:asciiTheme="minorHAnsi" w:eastAsiaTheme="minorHAnsi" w:hAnsiTheme="minorHAnsi" w:cs="B Zar"/>
          <w:color w:val="000000" w:themeColor="text1"/>
          <w:sz w:val="26"/>
          <w:szCs w:val="26"/>
          <w:rtl/>
          <w:lang w:bidi="fa-IR"/>
        </w:rPr>
        <w:lastRenderedPageBreak/>
        <w:t>همکاران</w:t>
      </w:r>
      <w:r w:rsidRPr="004E38A8">
        <w:rPr>
          <w:rStyle w:val="FootnoteReference"/>
          <w:i/>
          <w:color w:val="000000" w:themeColor="text1"/>
          <w:sz w:val="26"/>
          <w:szCs w:val="26"/>
          <w:rtl/>
        </w:rPr>
        <w:footnoteReference w:id="22"/>
      </w:r>
      <w:r w:rsidRPr="004E38A8">
        <w:rPr>
          <w:rFonts w:hint="cs"/>
          <w:i/>
          <w:color w:val="000000" w:themeColor="text1"/>
          <w:sz w:val="26"/>
          <w:szCs w:val="26"/>
          <w:rtl/>
        </w:rPr>
        <w:t xml:space="preserve"> </w:t>
      </w:r>
      <w:r w:rsidRPr="004E38A8">
        <w:rPr>
          <w:rFonts w:asciiTheme="minorHAnsi" w:eastAsiaTheme="minorHAnsi" w:hAnsiTheme="minorHAnsi" w:cs="B Zar"/>
          <w:color w:val="000000" w:themeColor="text1"/>
          <w:sz w:val="26"/>
          <w:szCs w:val="26"/>
          <w:rtl/>
          <w:lang w:bidi="fa-IR"/>
        </w:rPr>
        <w:t xml:space="preserve">(۲۰۲۴) نشان دادند که پرخاشگری، رفتارهای </w:t>
      </w:r>
      <w:proofErr w:type="spellStart"/>
      <w:r w:rsidRPr="004E38A8">
        <w:rPr>
          <w:rFonts w:asciiTheme="minorHAnsi" w:eastAsiaTheme="minorHAnsi" w:hAnsiTheme="minorHAnsi" w:cs="B Zar"/>
          <w:color w:val="000000" w:themeColor="text1"/>
          <w:sz w:val="26"/>
          <w:szCs w:val="26"/>
          <w:rtl/>
          <w:lang w:bidi="fa-IR"/>
        </w:rPr>
        <w:t>تکانشگری</w:t>
      </w:r>
      <w:proofErr w:type="spellEnd"/>
      <w:r w:rsidRPr="004E38A8">
        <w:rPr>
          <w:rFonts w:asciiTheme="minorHAnsi" w:eastAsiaTheme="minorHAnsi" w:hAnsiTheme="minorHAnsi" w:cs="B Zar"/>
          <w:color w:val="000000" w:themeColor="text1"/>
          <w:sz w:val="26"/>
          <w:szCs w:val="26"/>
          <w:rtl/>
          <w:lang w:bidi="fa-IR"/>
        </w:rPr>
        <w:t xml:space="preserve"> و مشکلات رفتاری در نوجوانی، </w:t>
      </w:r>
      <w:proofErr w:type="spellStart"/>
      <w:r w:rsidRPr="004E38A8">
        <w:rPr>
          <w:rFonts w:asciiTheme="minorHAnsi" w:eastAsiaTheme="minorHAnsi" w:hAnsiTheme="minorHAnsi" w:cs="B Zar"/>
          <w:color w:val="000000" w:themeColor="text1"/>
          <w:sz w:val="26"/>
          <w:szCs w:val="26"/>
          <w:rtl/>
          <w:lang w:bidi="fa-IR"/>
        </w:rPr>
        <w:t>زمینه‌ساز</w:t>
      </w:r>
      <w:proofErr w:type="spellEnd"/>
      <w:r w:rsidRPr="004E38A8">
        <w:rPr>
          <w:rFonts w:asciiTheme="minorHAnsi" w:eastAsiaTheme="minorHAnsi" w:hAnsiTheme="minorHAnsi" w:cs="B Zar"/>
          <w:color w:val="000000" w:themeColor="text1"/>
          <w:sz w:val="26"/>
          <w:szCs w:val="26"/>
          <w:rtl/>
          <w:lang w:bidi="fa-IR"/>
        </w:rPr>
        <w:t xml:space="preserve"> بزهکاری، ناسازگاری مدرسه و گرایش به مصرف مواد در </w:t>
      </w:r>
      <w:proofErr w:type="spellStart"/>
      <w:r w:rsidRPr="004E38A8">
        <w:rPr>
          <w:rFonts w:asciiTheme="minorHAnsi" w:eastAsiaTheme="minorHAnsi" w:hAnsiTheme="minorHAnsi" w:cs="B Zar"/>
          <w:color w:val="000000" w:themeColor="text1"/>
          <w:sz w:val="26"/>
          <w:szCs w:val="26"/>
          <w:rtl/>
          <w:lang w:bidi="fa-IR"/>
        </w:rPr>
        <w:t>سال‌های</w:t>
      </w:r>
      <w:proofErr w:type="spellEnd"/>
      <w:r w:rsidRPr="004E38A8">
        <w:rPr>
          <w:rFonts w:asciiTheme="minorHAnsi" w:eastAsiaTheme="minorHAnsi" w:hAnsiTheme="minorHAnsi" w:cs="B Zar"/>
          <w:color w:val="000000" w:themeColor="text1"/>
          <w:sz w:val="26"/>
          <w:szCs w:val="26"/>
          <w:rtl/>
          <w:lang w:bidi="fa-IR"/>
        </w:rPr>
        <w:t xml:space="preserve"> بعد است</w:t>
      </w:r>
      <w:r w:rsidRPr="004E38A8">
        <w:rPr>
          <w:rFonts w:asciiTheme="minorHAnsi" w:eastAsiaTheme="minorHAnsi" w:hAnsiTheme="minorHAnsi" w:cs="B Zar"/>
          <w:color w:val="000000" w:themeColor="text1"/>
          <w:sz w:val="26"/>
          <w:szCs w:val="26"/>
          <w:lang w:bidi="fa-IR"/>
        </w:rPr>
        <w:t>.</w:t>
      </w:r>
    </w:p>
    <w:p w14:paraId="0F2AEEA9" w14:textId="5DAE1EA2" w:rsidR="00413E16" w:rsidRPr="004E38A8" w:rsidRDefault="00000000">
      <w:pPr>
        <w:pStyle w:val="ds-markdown-paragraph"/>
        <w:shd w:val="clear" w:color="auto" w:fill="FFFFFF"/>
        <w:bidi/>
        <w:spacing w:before="240" w:beforeAutospacing="0" w:after="240" w:afterAutospacing="0"/>
        <w:jc w:val="both"/>
        <w:rPr>
          <w:rFonts w:asciiTheme="minorHAnsi" w:eastAsiaTheme="minorHAnsi" w:hAnsiTheme="minorHAnsi" w:cs="B Zar"/>
          <w:color w:val="000000" w:themeColor="text1"/>
          <w:sz w:val="26"/>
          <w:szCs w:val="26"/>
          <w:lang w:bidi="fa-IR"/>
        </w:rPr>
      </w:pPr>
      <w:r w:rsidRPr="004E38A8">
        <w:rPr>
          <w:rFonts w:asciiTheme="minorHAnsi" w:eastAsiaTheme="minorHAnsi" w:hAnsiTheme="minorHAnsi" w:cs="B Zar"/>
          <w:color w:val="000000" w:themeColor="text1"/>
          <w:sz w:val="26"/>
          <w:szCs w:val="26"/>
          <w:rtl/>
          <w:lang w:bidi="fa-IR"/>
        </w:rPr>
        <w:t xml:space="preserve">با توجه به پیامدهای مخرب پرخاشگری، طراحی و اجرای مداخلات مؤثر برای کاهش این رفتار و پیامدهای همراه آن، از ضروریات پژوهشی و بالینی محسوب </w:t>
      </w:r>
      <w:proofErr w:type="spellStart"/>
      <w:r w:rsidRPr="004E38A8">
        <w:rPr>
          <w:rFonts w:asciiTheme="minorHAnsi" w:eastAsiaTheme="minorHAnsi" w:hAnsiTheme="minorHAnsi" w:cs="B Zar"/>
          <w:color w:val="000000" w:themeColor="text1"/>
          <w:sz w:val="26"/>
          <w:szCs w:val="26"/>
          <w:rtl/>
          <w:lang w:bidi="fa-IR"/>
        </w:rPr>
        <w:t>می‌شود</w:t>
      </w:r>
      <w:proofErr w:type="spellEnd"/>
      <w:r w:rsidRPr="004E38A8">
        <w:rPr>
          <w:rFonts w:asciiTheme="minorHAnsi" w:eastAsiaTheme="minorHAnsi" w:hAnsiTheme="minorHAnsi" w:cs="B Zar"/>
          <w:color w:val="000000" w:themeColor="text1"/>
          <w:sz w:val="26"/>
          <w:szCs w:val="26"/>
          <w:rtl/>
          <w:lang w:bidi="fa-IR"/>
        </w:rPr>
        <w:t xml:space="preserve">. یکی از رویکردهای نوین و </w:t>
      </w:r>
      <w:proofErr w:type="spellStart"/>
      <w:r w:rsidRPr="004E38A8">
        <w:rPr>
          <w:rFonts w:asciiTheme="minorHAnsi" w:eastAsiaTheme="minorHAnsi" w:hAnsiTheme="minorHAnsi" w:cs="B Zar"/>
          <w:color w:val="000000" w:themeColor="text1"/>
          <w:sz w:val="26"/>
          <w:szCs w:val="26"/>
          <w:rtl/>
          <w:lang w:bidi="fa-IR"/>
        </w:rPr>
        <w:t>اثربخش</w:t>
      </w:r>
      <w:proofErr w:type="spellEnd"/>
      <w:r w:rsidRPr="004E38A8">
        <w:rPr>
          <w:rFonts w:asciiTheme="minorHAnsi" w:eastAsiaTheme="minorHAnsi" w:hAnsiTheme="minorHAnsi" w:cs="B Zar"/>
          <w:color w:val="000000" w:themeColor="text1"/>
          <w:sz w:val="26"/>
          <w:szCs w:val="26"/>
          <w:rtl/>
          <w:lang w:bidi="fa-IR"/>
        </w:rPr>
        <w:t xml:space="preserve"> در این حوزه،</w:t>
      </w:r>
      <w:r w:rsidRPr="004E38A8">
        <w:rPr>
          <w:rFonts w:ascii="Cambria" w:eastAsiaTheme="minorHAnsi" w:hAnsi="Cambria" w:cs="Cambria" w:hint="cs"/>
          <w:color w:val="000000" w:themeColor="text1"/>
          <w:sz w:val="26"/>
          <w:szCs w:val="26"/>
          <w:rtl/>
          <w:lang w:bidi="fa-IR"/>
        </w:rPr>
        <w:t> </w:t>
      </w:r>
      <w:r w:rsidRPr="004E38A8">
        <w:rPr>
          <w:rFonts w:asciiTheme="minorHAnsi" w:eastAsiaTheme="minorHAnsi" w:hAnsiTheme="minorHAnsi" w:cs="B Zar"/>
          <w:color w:val="000000" w:themeColor="text1"/>
          <w:sz w:val="26"/>
          <w:szCs w:val="26"/>
          <w:rtl/>
          <w:lang w:bidi="fa-IR"/>
        </w:rPr>
        <w:t xml:space="preserve">درمان </w:t>
      </w:r>
      <w:proofErr w:type="spellStart"/>
      <w:r w:rsidRPr="004E38A8">
        <w:rPr>
          <w:rFonts w:asciiTheme="minorHAnsi" w:eastAsiaTheme="minorHAnsi" w:hAnsiTheme="minorHAnsi" w:cs="B Zar"/>
          <w:color w:val="000000" w:themeColor="text1"/>
          <w:sz w:val="26"/>
          <w:szCs w:val="26"/>
          <w:rtl/>
          <w:lang w:bidi="fa-IR"/>
        </w:rPr>
        <w:t>فراشناختی</w:t>
      </w:r>
      <w:proofErr w:type="spellEnd"/>
      <w:r w:rsidRPr="004E38A8">
        <w:rPr>
          <w:rFonts w:cs="B Zar"/>
          <w:b/>
          <w:i/>
          <w:color w:val="000000" w:themeColor="text1"/>
          <w:sz w:val="26"/>
          <w:szCs w:val="26"/>
          <w:vertAlign w:val="superscript"/>
          <w:rtl/>
        </w:rPr>
        <w:footnoteReference w:id="23"/>
      </w:r>
      <w:r w:rsidRPr="004E38A8">
        <w:rPr>
          <w:rFonts w:ascii="Cambria" w:eastAsiaTheme="minorHAnsi" w:hAnsi="Cambria" w:cs="Cambria" w:hint="cs"/>
          <w:color w:val="000000" w:themeColor="text1"/>
          <w:sz w:val="26"/>
          <w:szCs w:val="26"/>
          <w:rtl/>
          <w:lang w:bidi="fa-IR"/>
        </w:rPr>
        <w:t> </w:t>
      </w:r>
      <w:r w:rsidRPr="004E38A8">
        <w:rPr>
          <w:rFonts w:asciiTheme="minorHAnsi" w:eastAsiaTheme="minorHAnsi" w:hAnsiTheme="minorHAnsi" w:cs="B Zar"/>
          <w:color w:val="000000" w:themeColor="text1"/>
          <w:sz w:val="26"/>
          <w:szCs w:val="26"/>
          <w:rtl/>
          <w:lang w:bidi="fa-IR"/>
        </w:rPr>
        <w:t xml:space="preserve">است که توسط </w:t>
      </w:r>
      <w:proofErr w:type="spellStart"/>
      <w:r w:rsidRPr="004E38A8">
        <w:rPr>
          <w:rFonts w:asciiTheme="minorHAnsi" w:eastAsiaTheme="minorHAnsi" w:hAnsiTheme="minorHAnsi" w:cs="B Zar"/>
          <w:color w:val="000000" w:themeColor="text1"/>
          <w:sz w:val="26"/>
          <w:szCs w:val="26"/>
          <w:rtl/>
          <w:lang w:bidi="fa-IR"/>
        </w:rPr>
        <w:t>ولز</w:t>
      </w:r>
      <w:proofErr w:type="spellEnd"/>
      <w:r w:rsidRPr="004E38A8">
        <w:rPr>
          <w:rFonts w:asciiTheme="minorHAnsi" w:eastAsiaTheme="minorHAnsi" w:hAnsiTheme="minorHAnsi" w:cs="B Zar"/>
          <w:color w:val="000000" w:themeColor="text1"/>
          <w:sz w:val="26"/>
          <w:szCs w:val="26"/>
          <w:rtl/>
          <w:lang w:bidi="fa-IR"/>
        </w:rPr>
        <w:t xml:space="preserve"> (۲۰۰۹) توسعه یافته است. درمان </w:t>
      </w:r>
      <w:proofErr w:type="spellStart"/>
      <w:r w:rsidRPr="004E38A8">
        <w:rPr>
          <w:rFonts w:asciiTheme="minorHAnsi" w:eastAsiaTheme="minorHAnsi" w:hAnsiTheme="minorHAnsi" w:cs="B Zar"/>
          <w:color w:val="000000" w:themeColor="text1"/>
          <w:sz w:val="26"/>
          <w:szCs w:val="26"/>
          <w:rtl/>
          <w:lang w:bidi="fa-IR"/>
        </w:rPr>
        <w:t>فراشناختی</w:t>
      </w:r>
      <w:proofErr w:type="spellEnd"/>
      <w:r w:rsidRPr="004E38A8">
        <w:rPr>
          <w:rFonts w:asciiTheme="minorHAnsi" w:eastAsiaTheme="minorHAnsi" w:hAnsiTheme="minorHAnsi" w:cs="B Zar"/>
          <w:color w:val="000000" w:themeColor="text1"/>
          <w:sz w:val="26"/>
          <w:szCs w:val="26"/>
          <w:rtl/>
          <w:lang w:bidi="fa-IR"/>
        </w:rPr>
        <w:t xml:space="preserve"> بر این باور است که افراد به دلیل </w:t>
      </w:r>
      <w:proofErr w:type="spellStart"/>
      <w:r w:rsidRPr="004E38A8">
        <w:rPr>
          <w:rFonts w:asciiTheme="minorHAnsi" w:eastAsiaTheme="minorHAnsi" w:hAnsiTheme="minorHAnsi" w:cs="B Zar"/>
          <w:color w:val="000000" w:themeColor="text1"/>
          <w:sz w:val="26"/>
          <w:szCs w:val="26"/>
          <w:rtl/>
          <w:lang w:bidi="fa-IR"/>
        </w:rPr>
        <w:t>فعال‌سازی</w:t>
      </w:r>
      <w:proofErr w:type="spellEnd"/>
      <w:r w:rsidRPr="004E38A8">
        <w:rPr>
          <w:rFonts w:asciiTheme="minorHAnsi" w:eastAsiaTheme="minorHAnsi" w:hAnsiTheme="minorHAnsi" w:cs="B Zar"/>
          <w:color w:val="000000" w:themeColor="text1"/>
          <w:sz w:val="26"/>
          <w:szCs w:val="26"/>
          <w:rtl/>
          <w:lang w:bidi="fa-IR"/>
        </w:rPr>
        <w:t xml:space="preserve"> یک سبک تفکر </w:t>
      </w:r>
      <w:proofErr w:type="spellStart"/>
      <w:r w:rsidRPr="004E38A8">
        <w:rPr>
          <w:rFonts w:asciiTheme="minorHAnsi" w:eastAsiaTheme="minorHAnsi" w:hAnsiTheme="minorHAnsi" w:cs="B Zar"/>
          <w:color w:val="000000" w:themeColor="text1"/>
          <w:sz w:val="26"/>
          <w:szCs w:val="26"/>
          <w:rtl/>
          <w:lang w:bidi="fa-IR"/>
        </w:rPr>
        <w:t>ناسازگارانه</w:t>
      </w:r>
      <w:proofErr w:type="spellEnd"/>
      <w:r w:rsidRPr="004E38A8">
        <w:rPr>
          <w:rFonts w:asciiTheme="minorHAnsi" w:eastAsiaTheme="minorHAnsi" w:hAnsiTheme="minorHAnsi" w:cs="B Zar"/>
          <w:color w:val="000000" w:themeColor="text1"/>
          <w:sz w:val="26"/>
          <w:szCs w:val="26"/>
          <w:rtl/>
          <w:lang w:bidi="fa-IR"/>
        </w:rPr>
        <w:t xml:space="preserve"> به نام «سندرم شناختی-توجهی</w:t>
      </w:r>
      <w:r w:rsidR="006E6DC4" w:rsidRPr="004E38A8">
        <w:rPr>
          <w:rStyle w:val="FootnoteReference"/>
          <w:rFonts w:asciiTheme="minorHAnsi" w:eastAsiaTheme="minorHAnsi" w:hAnsiTheme="minorHAnsi" w:cs="B Zar"/>
          <w:color w:val="000000" w:themeColor="text1"/>
          <w:sz w:val="26"/>
          <w:szCs w:val="26"/>
          <w:rtl/>
          <w:lang w:bidi="fa-IR"/>
        </w:rPr>
        <w:footnoteReference w:id="24"/>
      </w:r>
      <w:r w:rsidR="006E6DC4" w:rsidRPr="004E38A8">
        <w:rPr>
          <w:rFonts w:asciiTheme="minorHAnsi" w:eastAsiaTheme="minorHAnsi" w:hAnsiTheme="minorHAnsi" w:cs="B Zar" w:hint="cs"/>
          <w:color w:val="000000" w:themeColor="text1"/>
          <w:sz w:val="26"/>
          <w:szCs w:val="26"/>
          <w:rtl/>
          <w:lang w:bidi="fa-IR"/>
        </w:rPr>
        <w:t>»</w:t>
      </w:r>
      <w:r w:rsidRPr="004E38A8">
        <w:rPr>
          <w:rFonts w:asciiTheme="minorHAnsi" w:eastAsiaTheme="minorHAnsi" w:hAnsiTheme="minorHAnsi" w:cs="B Zar"/>
          <w:color w:val="000000" w:themeColor="text1"/>
          <w:sz w:val="26"/>
          <w:szCs w:val="26"/>
          <w:lang w:bidi="fa-IR"/>
        </w:rPr>
        <w:t xml:space="preserve"> </w:t>
      </w:r>
      <w:r w:rsidRPr="004E38A8">
        <w:rPr>
          <w:rFonts w:asciiTheme="minorHAnsi" w:eastAsiaTheme="minorHAnsi" w:hAnsiTheme="minorHAnsi" w:cs="B Zar"/>
          <w:color w:val="000000" w:themeColor="text1"/>
          <w:sz w:val="26"/>
          <w:szCs w:val="26"/>
          <w:rtl/>
          <w:lang w:bidi="fa-IR"/>
        </w:rPr>
        <w:t xml:space="preserve">که شامل نشخوار فکری، نگرانی متمرکز بر تهدید و راهبردهای مقابله ناکارآمد است، در دام مشکلات هیجانی و رفتاری گرفتار </w:t>
      </w:r>
      <w:proofErr w:type="spellStart"/>
      <w:r w:rsidRPr="004E38A8">
        <w:rPr>
          <w:rFonts w:asciiTheme="minorHAnsi" w:eastAsiaTheme="minorHAnsi" w:hAnsiTheme="minorHAnsi" w:cs="B Zar"/>
          <w:color w:val="000000" w:themeColor="text1"/>
          <w:sz w:val="26"/>
          <w:szCs w:val="26"/>
          <w:rtl/>
          <w:lang w:bidi="fa-IR"/>
        </w:rPr>
        <w:t>می‌شوند</w:t>
      </w:r>
      <w:proofErr w:type="spellEnd"/>
      <w:r w:rsidRPr="004E38A8">
        <w:rPr>
          <w:rFonts w:cs="B Zar" w:hint="cs"/>
          <w:b/>
          <w:i/>
          <w:color w:val="000000" w:themeColor="text1"/>
          <w:sz w:val="26"/>
          <w:szCs w:val="26"/>
          <w:rtl/>
        </w:rPr>
        <w:t>(ولز</w:t>
      </w:r>
      <w:r w:rsidRPr="004E38A8">
        <w:rPr>
          <w:rFonts w:cs="B Zar"/>
          <w:b/>
          <w:i/>
          <w:color w:val="000000" w:themeColor="text1"/>
          <w:sz w:val="26"/>
          <w:szCs w:val="26"/>
          <w:vertAlign w:val="superscript"/>
          <w:rtl/>
        </w:rPr>
        <w:footnoteReference w:id="25"/>
      </w:r>
      <w:r w:rsidRPr="004E38A8">
        <w:rPr>
          <w:rFonts w:cs="B Zar" w:hint="cs"/>
          <w:b/>
          <w:i/>
          <w:color w:val="000000" w:themeColor="text1"/>
          <w:sz w:val="26"/>
          <w:szCs w:val="26"/>
          <w:rtl/>
        </w:rPr>
        <w:t xml:space="preserve"> و همکاران، 2008؛ ترجمه ولی زاده و بردی، 1399؛ کرونر</w:t>
      </w:r>
      <w:r w:rsidRPr="004E38A8">
        <w:rPr>
          <w:rFonts w:cs="B Zar"/>
          <w:b/>
          <w:i/>
          <w:color w:val="000000" w:themeColor="text1"/>
          <w:sz w:val="26"/>
          <w:szCs w:val="26"/>
          <w:vertAlign w:val="superscript"/>
          <w:rtl/>
        </w:rPr>
        <w:footnoteReference w:id="26"/>
      </w:r>
      <w:r w:rsidRPr="004E38A8">
        <w:rPr>
          <w:rFonts w:cs="B Zar" w:hint="cs"/>
          <w:b/>
          <w:i/>
          <w:color w:val="000000" w:themeColor="text1"/>
          <w:sz w:val="26"/>
          <w:szCs w:val="26"/>
          <w:rtl/>
        </w:rPr>
        <w:t xml:space="preserve"> و همکاران، 2024). </w:t>
      </w:r>
      <w:r w:rsidRPr="004E38A8">
        <w:rPr>
          <w:rFonts w:asciiTheme="minorHAnsi" w:eastAsiaTheme="minorHAnsi" w:hAnsiTheme="minorHAnsi" w:cs="B Zar"/>
          <w:color w:val="000000" w:themeColor="text1"/>
          <w:sz w:val="26"/>
          <w:szCs w:val="26"/>
          <w:rtl/>
          <w:lang w:bidi="fa-IR"/>
        </w:rPr>
        <w:t xml:space="preserve">این درمان با </w:t>
      </w:r>
      <w:proofErr w:type="spellStart"/>
      <w:r w:rsidRPr="004E38A8">
        <w:rPr>
          <w:rFonts w:asciiTheme="minorHAnsi" w:eastAsiaTheme="minorHAnsi" w:hAnsiTheme="minorHAnsi" w:cs="B Zar"/>
          <w:color w:val="000000" w:themeColor="text1"/>
          <w:sz w:val="26"/>
          <w:szCs w:val="26"/>
          <w:rtl/>
          <w:lang w:bidi="fa-IR"/>
        </w:rPr>
        <w:t>هدف‌گذاری</w:t>
      </w:r>
      <w:proofErr w:type="spellEnd"/>
      <w:r w:rsidRPr="004E38A8">
        <w:rPr>
          <w:rFonts w:asciiTheme="minorHAnsi" w:eastAsiaTheme="minorHAnsi" w:hAnsiTheme="minorHAnsi" w:cs="B Zar"/>
          <w:color w:val="000000" w:themeColor="text1"/>
          <w:sz w:val="26"/>
          <w:szCs w:val="26"/>
          <w:rtl/>
          <w:lang w:bidi="fa-IR"/>
        </w:rPr>
        <w:t xml:space="preserve"> بر باورهای </w:t>
      </w:r>
      <w:proofErr w:type="spellStart"/>
      <w:r w:rsidRPr="004E38A8">
        <w:rPr>
          <w:rFonts w:asciiTheme="minorHAnsi" w:eastAsiaTheme="minorHAnsi" w:hAnsiTheme="minorHAnsi" w:cs="B Zar"/>
          <w:color w:val="000000" w:themeColor="text1"/>
          <w:sz w:val="26"/>
          <w:szCs w:val="26"/>
          <w:rtl/>
          <w:lang w:bidi="fa-IR"/>
        </w:rPr>
        <w:t>فراشناختی</w:t>
      </w:r>
      <w:proofErr w:type="spellEnd"/>
      <w:r w:rsidRPr="004E38A8">
        <w:rPr>
          <w:rFonts w:asciiTheme="minorHAnsi" w:eastAsiaTheme="minorHAnsi" w:hAnsiTheme="minorHAnsi" w:cs="B Zar"/>
          <w:color w:val="000000" w:themeColor="text1"/>
          <w:sz w:val="26"/>
          <w:szCs w:val="26"/>
          <w:rtl/>
          <w:lang w:bidi="fa-IR"/>
        </w:rPr>
        <w:t xml:space="preserve"> (باورهای مثبت و منفی درباره افکار) و اصلاح راهبردهای کنترل فکر ناکارآمد، به فرد کمک </w:t>
      </w:r>
      <w:proofErr w:type="spellStart"/>
      <w:r w:rsidRPr="004E38A8">
        <w:rPr>
          <w:rFonts w:asciiTheme="minorHAnsi" w:eastAsiaTheme="minorHAnsi" w:hAnsiTheme="minorHAnsi" w:cs="B Zar"/>
          <w:color w:val="000000" w:themeColor="text1"/>
          <w:sz w:val="26"/>
          <w:szCs w:val="26"/>
          <w:rtl/>
          <w:lang w:bidi="fa-IR"/>
        </w:rPr>
        <w:t>می‌کند</w:t>
      </w:r>
      <w:proofErr w:type="spellEnd"/>
      <w:r w:rsidRPr="004E38A8">
        <w:rPr>
          <w:rFonts w:asciiTheme="minorHAnsi" w:eastAsiaTheme="minorHAnsi" w:hAnsiTheme="minorHAnsi" w:cs="B Zar"/>
          <w:color w:val="000000" w:themeColor="text1"/>
          <w:sz w:val="26"/>
          <w:szCs w:val="26"/>
          <w:rtl/>
          <w:lang w:bidi="fa-IR"/>
        </w:rPr>
        <w:t xml:space="preserve"> تا رابطه خود را با افکار و </w:t>
      </w:r>
      <w:proofErr w:type="spellStart"/>
      <w:r w:rsidRPr="004E38A8">
        <w:rPr>
          <w:rFonts w:asciiTheme="minorHAnsi" w:eastAsiaTheme="minorHAnsi" w:hAnsiTheme="minorHAnsi" w:cs="B Zar"/>
          <w:color w:val="000000" w:themeColor="text1"/>
          <w:sz w:val="26"/>
          <w:szCs w:val="26"/>
          <w:rtl/>
          <w:lang w:bidi="fa-IR"/>
        </w:rPr>
        <w:t>هیجاناتش</w:t>
      </w:r>
      <w:proofErr w:type="spellEnd"/>
      <w:r w:rsidRPr="004E38A8">
        <w:rPr>
          <w:rFonts w:asciiTheme="minorHAnsi" w:eastAsiaTheme="minorHAnsi" w:hAnsiTheme="minorHAnsi" w:cs="B Zar"/>
          <w:color w:val="000000" w:themeColor="text1"/>
          <w:sz w:val="26"/>
          <w:szCs w:val="26"/>
          <w:rtl/>
          <w:lang w:bidi="fa-IR"/>
        </w:rPr>
        <w:t xml:space="preserve"> تغییر دهد</w:t>
      </w:r>
      <w:r w:rsidRPr="004E38A8">
        <w:rPr>
          <w:rFonts w:asciiTheme="minorHAnsi" w:eastAsiaTheme="minorHAnsi" w:hAnsiTheme="minorHAnsi" w:cs="B Zar" w:hint="cs"/>
          <w:color w:val="000000" w:themeColor="text1"/>
          <w:sz w:val="26"/>
          <w:szCs w:val="26"/>
          <w:rtl/>
          <w:lang w:bidi="fa-IR"/>
        </w:rPr>
        <w:t xml:space="preserve"> (رجبی، 1401)</w:t>
      </w:r>
      <w:r w:rsidRPr="004E38A8">
        <w:rPr>
          <w:rFonts w:asciiTheme="minorHAnsi" w:eastAsiaTheme="minorHAnsi" w:hAnsiTheme="minorHAnsi" w:cs="B Zar"/>
          <w:color w:val="000000" w:themeColor="text1"/>
          <w:sz w:val="26"/>
          <w:szCs w:val="26"/>
          <w:rtl/>
          <w:lang w:bidi="fa-IR"/>
        </w:rPr>
        <w:t xml:space="preserve"> و به جای تلاش برای کنترل یا سرکوب آنها، از طریق </w:t>
      </w:r>
      <w:proofErr w:type="spellStart"/>
      <w:r w:rsidRPr="004E38A8">
        <w:rPr>
          <w:rFonts w:asciiTheme="minorHAnsi" w:eastAsiaTheme="minorHAnsi" w:hAnsiTheme="minorHAnsi" w:cs="B Zar"/>
          <w:color w:val="000000" w:themeColor="text1"/>
          <w:sz w:val="26"/>
          <w:szCs w:val="26"/>
          <w:rtl/>
          <w:lang w:bidi="fa-IR"/>
        </w:rPr>
        <w:t>تکنیک‌های</w:t>
      </w:r>
      <w:proofErr w:type="spellEnd"/>
      <w:r w:rsidRPr="004E38A8">
        <w:rPr>
          <w:rFonts w:asciiTheme="minorHAnsi" w:eastAsiaTheme="minorHAnsi" w:hAnsiTheme="minorHAnsi" w:cs="B Zar"/>
          <w:color w:val="000000" w:themeColor="text1"/>
          <w:sz w:val="26"/>
          <w:szCs w:val="26"/>
          <w:rtl/>
          <w:lang w:bidi="fa-IR"/>
        </w:rPr>
        <w:t xml:space="preserve"> </w:t>
      </w:r>
      <w:proofErr w:type="spellStart"/>
      <w:r w:rsidRPr="004E38A8">
        <w:rPr>
          <w:rFonts w:asciiTheme="minorHAnsi" w:eastAsiaTheme="minorHAnsi" w:hAnsiTheme="minorHAnsi" w:cs="B Zar"/>
          <w:color w:val="000000" w:themeColor="text1"/>
          <w:sz w:val="26"/>
          <w:szCs w:val="26"/>
          <w:rtl/>
          <w:lang w:bidi="fa-IR"/>
        </w:rPr>
        <w:t>ذهن‌آگاهی</w:t>
      </w:r>
      <w:proofErr w:type="spellEnd"/>
      <w:r w:rsidRPr="004E38A8">
        <w:rPr>
          <w:rFonts w:asciiTheme="minorHAnsi" w:eastAsiaTheme="minorHAnsi" w:hAnsiTheme="minorHAnsi" w:cs="B Zar"/>
          <w:color w:val="000000" w:themeColor="text1"/>
          <w:sz w:val="26"/>
          <w:szCs w:val="26"/>
          <w:rtl/>
          <w:lang w:bidi="fa-IR"/>
        </w:rPr>
        <w:t xml:space="preserve"> </w:t>
      </w:r>
      <w:proofErr w:type="spellStart"/>
      <w:r w:rsidRPr="004E38A8">
        <w:rPr>
          <w:rFonts w:asciiTheme="minorHAnsi" w:eastAsiaTheme="minorHAnsi" w:hAnsiTheme="minorHAnsi" w:cs="B Zar"/>
          <w:color w:val="000000" w:themeColor="text1"/>
          <w:sz w:val="26"/>
          <w:szCs w:val="26"/>
          <w:rtl/>
          <w:lang w:bidi="fa-IR"/>
        </w:rPr>
        <w:t>گسلیده</w:t>
      </w:r>
      <w:proofErr w:type="spellEnd"/>
      <w:r w:rsidRPr="004E38A8">
        <w:rPr>
          <w:rStyle w:val="FootnoteReference"/>
          <w:rFonts w:asciiTheme="minorHAnsi" w:eastAsiaTheme="minorHAnsi" w:hAnsiTheme="minorHAnsi" w:cs="B Zar"/>
          <w:color w:val="000000" w:themeColor="text1"/>
          <w:sz w:val="26"/>
          <w:szCs w:val="26"/>
          <w:rtl/>
          <w:lang w:bidi="fa-IR"/>
        </w:rPr>
        <w:footnoteReference w:id="27"/>
      </w:r>
      <w:r w:rsidRPr="004E38A8">
        <w:rPr>
          <w:rFonts w:asciiTheme="minorHAnsi" w:eastAsiaTheme="minorHAnsi" w:hAnsiTheme="minorHAnsi" w:cs="B Zar"/>
          <w:color w:val="000000" w:themeColor="text1"/>
          <w:sz w:val="26"/>
          <w:szCs w:val="26"/>
          <w:rtl/>
          <w:lang w:bidi="fa-IR"/>
        </w:rPr>
        <w:t xml:space="preserve">، </w:t>
      </w:r>
      <w:proofErr w:type="spellStart"/>
      <w:r w:rsidRPr="004E38A8">
        <w:rPr>
          <w:rFonts w:asciiTheme="minorHAnsi" w:eastAsiaTheme="minorHAnsi" w:hAnsiTheme="minorHAnsi" w:cs="B Zar"/>
          <w:color w:val="000000" w:themeColor="text1"/>
          <w:sz w:val="26"/>
          <w:szCs w:val="26"/>
          <w:rtl/>
          <w:lang w:bidi="fa-IR"/>
        </w:rPr>
        <w:t>فاصله‌ای</w:t>
      </w:r>
      <w:proofErr w:type="spellEnd"/>
      <w:r w:rsidRPr="004E38A8">
        <w:rPr>
          <w:rFonts w:asciiTheme="minorHAnsi" w:eastAsiaTheme="minorHAnsi" w:hAnsiTheme="minorHAnsi" w:cs="B Zar"/>
          <w:color w:val="000000" w:themeColor="text1"/>
          <w:sz w:val="26"/>
          <w:szCs w:val="26"/>
          <w:rtl/>
          <w:lang w:bidi="fa-IR"/>
        </w:rPr>
        <w:t xml:space="preserve"> سالم با آنها برقرار کند</w:t>
      </w:r>
      <w:r w:rsidRPr="004E38A8">
        <w:rPr>
          <w:rFonts w:asciiTheme="minorHAnsi" w:eastAsiaTheme="minorHAnsi" w:hAnsiTheme="minorHAnsi" w:cs="B Zar"/>
          <w:color w:val="000000" w:themeColor="text1"/>
          <w:sz w:val="26"/>
          <w:szCs w:val="26"/>
          <w:lang w:bidi="fa-IR"/>
        </w:rPr>
        <w:t xml:space="preserve"> </w:t>
      </w:r>
      <w:r w:rsidRPr="004E38A8">
        <w:rPr>
          <w:rFonts w:cs="B Zar" w:hint="cs"/>
          <w:b/>
          <w:i/>
          <w:color w:val="000000" w:themeColor="text1"/>
          <w:sz w:val="26"/>
          <w:szCs w:val="26"/>
          <w:rtl/>
        </w:rPr>
        <w:t>(فیشر</w:t>
      </w:r>
      <w:r w:rsidRPr="004E38A8">
        <w:rPr>
          <w:rFonts w:cs="B Zar"/>
          <w:b/>
          <w:i/>
          <w:color w:val="000000" w:themeColor="text1"/>
          <w:sz w:val="26"/>
          <w:szCs w:val="26"/>
          <w:vertAlign w:val="superscript"/>
          <w:rtl/>
        </w:rPr>
        <w:footnoteReference w:id="28"/>
      </w:r>
      <w:r w:rsidRPr="004E38A8">
        <w:rPr>
          <w:rFonts w:cs="B Zar" w:hint="cs"/>
          <w:b/>
          <w:i/>
          <w:color w:val="000000" w:themeColor="text1"/>
          <w:sz w:val="26"/>
          <w:szCs w:val="26"/>
          <w:rtl/>
        </w:rPr>
        <w:t xml:space="preserve"> و همکاران، 20</w:t>
      </w:r>
      <w:r w:rsidR="002408FD">
        <w:rPr>
          <w:rFonts w:cs="B Zar" w:hint="cs"/>
          <w:b/>
          <w:i/>
          <w:color w:val="000000" w:themeColor="text1"/>
          <w:sz w:val="26"/>
          <w:szCs w:val="26"/>
          <w:rtl/>
        </w:rPr>
        <w:t>0</w:t>
      </w:r>
      <w:r w:rsidRPr="004E38A8">
        <w:rPr>
          <w:rFonts w:cs="B Zar" w:hint="cs"/>
          <w:b/>
          <w:i/>
          <w:color w:val="000000" w:themeColor="text1"/>
          <w:sz w:val="26"/>
          <w:szCs w:val="26"/>
          <w:rtl/>
        </w:rPr>
        <w:t>9</w:t>
      </w:r>
      <w:r w:rsidRPr="004E38A8">
        <w:rPr>
          <w:rFonts w:cs="B Zar" w:hint="cs"/>
          <w:b/>
          <w:i/>
          <w:color w:val="000000" w:themeColor="text1"/>
          <w:sz w:val="26"/>
          <w:szCs w:val="26"/>
          <w:rtl/>
          <w:lang w:bidi="fa-IR"/>
        </w:rPr>
        <w:t xml:space="preserve">؛ </w:t>
      </w:r>
      <w:proofErr w:type="spellStart"/>
      <w:r w:rsidRPr="004E38A8">
        <w:rPr>
          <w:rFonts w:cs="B Zar" w:hint="cs"/>
          <w:b/>
          <w:i/>
          <w:color w:val="000000" w:themeColor="text1"/>
          <w:sz w:val="26"/>
          <w:szCs w:val="26"/>
          <w:rtl/>
          <w:lang w:bidi="fa-IR"/>
        </w:rPr>
        <w:t>ولز</w:t>
      </w:r>
      <w:proofErr w:type="spellEnd"/>
      <w:r w:rsidRPr="004E38A8">
        <w:rPr>
          <w:rFonts w:cs="B Zar" w:hint="cs"/>
          <w:b/>
          <w:i/>
          <w:color w:val="000000" w:themeColor="text1"/>
          <w:sz w:val="26"/>
          <w:szCs w:val="26"/>
          <w:rtl/>
          <w:lang w:bidi="fa-IR"/>
        </w:rPr>
        <w:t>، 2009</w:t>
      </w:r>
      <w:r w:rsidRPr="004E38A8">
        <w:rPr>
          <w:rFonts w:cs="B Zar" w:hint="cs"/>
          <w:b/>
          <w:i/>
          <w:color w:val="000000" w:themeColor="text1"/>
          <w:sz w:val="26"/>
          <w:szCs w:val="26"/>
          <w:rtl/>
        </w:rPr>
        <w:t xml:space="preserve">)، </w:t>
      </w:r>
      <w:proofErr w:type="spellStart"/>
      <w:r w:rsidRPr="004E38A8">
        <w:rPr>
          <w:rFonts w:asciiTheme="minorHAnsi" w:eastAsiaTheme="minorHAnsi" w:hAnsiTheme="minorHAnsi" w:cs="B Zar"/>
          <w:color w:val="000000" w:themeColor="text1"/>
          <w:sz w:val="26"/>
          <w:szCs w:val="26"/>
          <w:rtl/>
          <w:lang w:bidi="fa-IR"/>
        </w:rPr>
        <w:t>پژوهش‌های</w:t>
      </w:r>
      <w:proofErr w:type="spellEnd"/>
      <w:r w:rsidRPr="004E38A8">
        <w:rPr>
          <w:rFonts w:asciiTheme="minorHAnsi" w:eastAsiaTheme="minorHAnsi" w:hAnsiTheme="minorHAnsi" w:cs="B Zar"/>
          <w:color w:val="000000" w:themeColor="text1"/>
          <w:sz w:val="26"/>
          <w:szCs w:val="26"/>
          <w:rtl/>
          <w:lang w:bidi="fa-IR"/>
        </w:rPr>
        <w:t xml:space="preserve"> متعدد، اثربخشی درمان </w:t>
      </w:r>
      <w:proofErr w:type="spellStart"/>
      <w:r w:rsidRPr="004E38A8">
        <w:rPr>
          <w:rFonts w:asciiTheme="minorHAnsi" w:eastAsiaTheme="minorHAnsi" w:hAnsiTheme="minorHAnsi" w:cs="B Zar"/>
          <w:color w:val="000000" w:themeColor="text1"/>
          <w:sz w:val="26"/>
          <w:szCs w:val="26"/>
          <w:rtl/>
          <w:lang w:bidi="fa-IR"/>
        </w:rPr>
        <w:t>فراشناختی</w:t>
      </w:r>
      <w:proofErr w:type="spellEnd"/>
      <w:r w:rsidRPr="004E38A8">
        <w:rPr>
          <w:rFonts w:asciiTheme="minorHAnsi" w:eastAsiaTheme="minorHAnsi" w:hAnsiTheme="minorHAnsi" w:cs="B Zar"/>
          <w:color w:val="000000" w:themeColor="text1"/>
          <w:sz w:val="26"/>
          <w:szCs w:val="26"/>
          <w:rtl/>
          <w:lang w:bidi="fa-IR"/>
        </w:rPr>
        <w:t xml:space="preserve"> را بر طیف </w:t>
      </w:r>
      <w:proofErr w:type="spellStart"/>
      <w:r w:rsidRPr="004E38A8">
        <w:rPr>
          <w:rFonts w:asciiTheme="minorHAnsi" w:eastAsiaTheme="minorHAnsi" w:hAnsiTheme="minorHAnsi" w:cs="B Zar"/>
          <w:color w:val="000000" w:themeColor="text1"/>
          <w:sz w:val="26"/>
          <w:szCs w:val="26"/>
          <w:rtl/>
          <w:lang w:bidi="fa-IR"/>
        </w:rPr>
        <w:t>گسترده‌ای</w:t>
      </w:r>
      <w:proofErr w:type="spellEnd"/>
      <w:r w:rsidRPr="004E38A8">
        <w:rPr>
          <w:rFonts w:asciiTheme="minorHAnsi" w:eastAsiaTheme="minorHAnsi" w:hAnsiTheme="minorHAnsi" w:cs="B Zar"/>
          <w:color w:val="000000" w:themeColor="text1"/>
          <w:sz w:val="26"/>
          <w:szCs w:val="26"/>
          <w:rtl/>
          <w:lang w:bidi="fa-IR"/>
        </w:rPr>
        <w:t xml:space="preserve"> از مشکلات روانشناختی و رفتاری نشان </w:t>
      </w:r>
      <w:proofErr w:type="spellStart"/>
      <w:r w:rsidRPr="004E38A8">
        <w:rPr>
          <w:rFonts w:asciiTheme="minorHAnsi" w:eastAsiaTheme="minorHAnsi" w:hAnsiTheme="minorHAnsi" w:cs="B Zar"/>
          <w:color w:val="000000" w:themeColor="text1"/>
          <w:sz w:val="26"/>
          <w:szCs w:val="26"/>
          <w:rtl/>
          <w:lang w:bidi="fa-IR"/>
        </w:rPr>
        <w:t>داده‌اند</w:t>
      </w:r>
      <w:proofErr w:type="spellEnd"/>
      <w:r w:rsidRPr="004E38A8">
        <w:rPr>
          <w:rFonts w:asciiTheme="minorHAnsi" w:eastAsiaTheme="minorHAnsi" w:hAnsiTheme="minorHAnsi" w:cs="B Zar"/>
          <w:color w:val="000000" w:themeColor="text1"/>
          <w:sz w:val="26"/>
          <w:szCs w:val="26"/>
          <w:rtl/>
          <w:lang w:bidi="fa-IR"/>
        </w:rPr>
        <w:t xml:space="preserve">. به عنوان مثال، این درمان در کاهش مشکلات خلقی و هیجانی (سلیمانی و همکاران، ۱۴۰۳)، کاهش رفتارهای </w:t>
      </w:r>
      <w:proofErr w:type="spellStart"/>
      <w:r w:rsidRPr="004E38A8">
        <w:rPr>
          <w:rFonts w:asciiTheme="minorHAnsi" w:eastAsiaTheme="minorHAnsi" w:hAnsiTheme="minorHAnsi" w:cs="B Zar"/>
          <w:color w:val="000000" w:themeColor="text1"/>
          <w:sz w:val="26"/>
          <w:szCs w:val="26"/>
          <w:rtl/>
          <w:lang w:bidi="fa-IR"/>
        </w:rPr>
        <w:t>تکانشگری</w:t>
      </w:r>
      <w:proofErr w:type="spellEnd"/>
      <w:r w:rsidRPr="004E38A8">
        <w:rPr>
          <w:rFonts w:asciiTheme="minorHAnsi" w:eastAsiaTheme="minorHAnsi" w:hAnsiTheme="minorHAnsi" w:cs="B Zar" w:hint="cs"/>
          <w:color w:val="000000" w:themeColor="text1"/>
          <w:sz w:val="26"/>
          <w:szCs w:val="26"/>
          <w:rtl/>
          <w:lang w:bidi="fa-IR"/>
        </w:rPr>
        <w:t xml:space="preserve"> </w:t>
      </w:r>
      <w:r w:rsidRPr="004E38A8">
        <w:rPr>
          <w:rFonts w:asciiTheme="minorHAnsi" w:eastAsiaTheme="minorHAnsi" w:hAnsiTheme="minorHAnsi" w:cs="B Zar"/>
          <w:color w:val="000000" w:themeColor="text1"/>
          <w:sz w:val="26"/>
          <w:szCs w:val="26"/>
          <w:lang w:bidi="fa-IR"/>
        </w:rPr>
        <w:t xml:space="preserve"> </w:t>
      </w:r>
      <w:r w:rsidRPr="004E38A8">
        <w:rPr>
          <w:rFonts w:cs="B Zar" w:hint="cs"/>
          <w:b/>
          <w:i/>
          <w:color w:val="000000" w:themeColor="text1"/>
          <w:sz w:val="26"/>
          <w:szCs w:val="26"/>
          <w:rtl/>
        </w:rPr>
        <w:t>(پوترا</w:t>
      </w:r>
      <w:r w:rsidRPr="004E38A8">
        <w:rPr>
          <w:rFonts w:cs="B Zar"/>
          <w:b/>
          <w:i/>
          <w:color w:val="000000" w:themeColor="text1"/>
          <w:sz w:val="26"/>
          <w:szCs w:val="26"/>
          <w:vertAlign w:val="superscript"/>
          <w:rtl/>
        </w:rPr>
        <w:footnoteReference w:id="29"/>
      </w:r>
      <w:r w:rsidRPr="004E38A8">
        <w:rPr>
          <w:rFonts w:cs="B Zar" w:hint="cs"/>
          <w:b/>
          <w:i/>
          <w:color w:val="000000" w:themeColor="text1"/>
          <w:sz w:val="26"/>
          <w:szCs w:val="26"/>
          <w:rtl/>
        </w:rPr>
        <w:t xml:space="preserve"> و همکاران، 2024) </w:t>
      </w:r>
      <w:proofErr w:type="spellStart"/>
      <w:r w:rsidRPr="004E38A8">
        <w:rPr>
          <w:rFonts w:asciiTheme="minorHAnsi" w:eastAsiaTheme="minorHAnsi" w:hAnsiTheme="minorHAnsi" w:cs="B Zar"/>
          <w:color w:val="000000" w:themeColor="text1"/>
          <w:sz w:val="26"/>
          <w:szCs w:val="26"/>
          <w:rtl/>
          <w:lang w:bidi="fa-IR"/>
        </w:rPr>
        <w:t>سازش‌یافتگی</w:t>
      </w:r>
      <w:proofErr w:type="spellEnd"/>
      <w:r w:rsidRPr="004E38A8">
        <w:rPr>
          <w:rFonts w:asciiTheme="minorHAnsi" w:eastAsiaTheme="minorHAnsi" w:hAnsiTheme="minorHAnsi" w:cs="B Zar"/>
          <w:color w:val="000000" w:themeColor="text1"/>
          <w:sz w:val="26"/>
          <w:szCs w:val="26"/>
          <w:rtl/>
          <w:lang w:bidi="fa-IR"/>
        </w:rPr>
        <w:t xml:space="preserve"> با </w:t>
      </w:r>
      <w:proofErr w:type="spellStart"/>
      <w:r w:rsidRPr="004E38A8">
        <w:rPr>
          <w:rFonts w:asciiTheme="minorHAnsi" w:eastAsiaTheme="minorHAnsi" w:hAnsiTheme="minorHAnsi" w:cs="B Zar"/>
          <w:color w:val="000000" w:themeColor="text1"/>
          <w:sz w:val="26"/>
          <w:szCs w:val="26"/>
          <w:rtl/>
          <w:lang w:bidi="fa-IR"/>
        </w:rPr>
        <w:t>موقعیت‌های</w:t>
      </w:r>
      <w:proofErr w:type="spellEnd"/>
      <w:r w:rsidRPr="004E38A8">
        <w:rPr>
          <w:rFonts w:asciiTheme="minorHAnsi" w:eastAsiaTheme="minorHAnsi" w:hAnsiTheme="minorHAnsi" w:cs="B Zar"/>
          <w:color w:val="000000" w:themeColor="text1"/>
          <w:sz w:val="26"/>
          <w:szCs w:val="26"/>
          <w:rtl/>
          <w:lang w:bidi="fa-IR"/>
        </w:rPr>
        <w:t xml:space="preserve"> </w:t>
      </w:r>
      <w:proofErr w:type="spellStart"/>
      <w:r w:rsidRPr="004E38A8">
        <w:rPr>
          <w:rFonts w:asciiTheme="minorHAnsi" w:eastAsiaTheme="minorHAnsi" w:hAnsiTheme="minorHAnsi" w:cs="B Zar"/>
          <w:color w:val="000000" w:themeColor="text1"/>
          <w:sz w:val="26"/>
          <w:szCs w:val="26"/>
          <w:rtl/>
          <w:lang w:bidi="fa-IR"/>
        </w:rPr>
        <w:t>فشارزا</w:t>
      </w:r>
      <w:proofErr w:type="spellEnd"/>
      <w:r w:rsidRPr="004E38A8">
        <w:rPr>
          <w:rFonts w:asciiTheme="minorHAnsi" w:eastAsiaTheme="minorHAnsi" w:hAnsiTheme="minorHAnsi" w:cs="B Zar"/>
          <w:color w:val="000000" w:themeColor="text1"/>
          <w:sz w:val="26"/>
          <w:szCs w:val="26"/>
          <w:lang w:bidi="fa-IR"/>
        </w:rPr>
        <w:t xml:space="preserve"> </w:t>
      </w:r>
      <w:r w:rsidRPr="004E38A8">
        <w:rPr>
          <w:rFonts w:cs="B Zar" w:hint="cs"/>
          <w:b/>
          <w:i/>
          <w:color w:val="000000" w:themeColor="text1"/>
          <w:sz w:val="26"/>
          <w:szCs w:val="26"/>
          <w:rtl/>
        </w:rPr>
        <w:t>(فیشر</w:t>
      </w:r>
      <w:r w:rsidRPr="004E38A8">
        <w:rPr>
          <w:rFonts w:cs="B Zar" w:hint="cs"/>
          <w:b/>
          <w:i/>
          <w:color w:val="000000" w:themeColor="text1"/>
          <w:sz w:val="26"/>
          <w:szCs w:val="26"/>
          <w:vertAlign w:val="superscript"/>
          <w:rtl/>
        </w:rPr>
        <w:t xml:space="preserve"> </w:t>
      </w:r>
      <w:r w:rsidRPr="004E38A8">
        <w:rPr>
          <w:rFonts w:cs="B Zar" w:hint="cs"/>
          <w:b/>
          <w:i/>
          <w:color w:val="000000" w:themeColor="text1"/>
          <w:sz w:val="26"/>
          <w:szCs w:val="26"/>
          <w:rtl/>
        </w:rPr>
        <w:t xml:space="preserve">و همکاران، 2019) </w:t>
      </w:r>
      <w:r w:rsidRPr="004E38A8">
        <w:rPr>
          <w:rFonts w:asciiTheme="minorHAnsi" w:eastAsiaTheme="minorHAnsi" w:hAnsiTheme="minorHAnsi" w:cs="B Zar"/>
          <w:color w:val="000000" w:themeColor="text1"/>
          <w:sz w:val="26"/>
          <w:szCs w:val="26"/>
          <w:rtl/>
          <w:lang w:bidi="fa-IR"/>
        </w:rPr>
        <w:t>کاهش علائم اضطراب اجتماعی</w:t>
      </w:r>
      <w:r w:rsidRPr="004E38A8">
        <w:rPr>
          <w:rFonts w:asciiTheme="minorHAnsi" w:eastAsiaTheme="minorHAnsi" w:hAnsiTheme="minorHAnsi" w:cs="B Zar"/>
          <w:color w:val="000000" w:themeColor="text1"/>
          <w:sz w:val="26"/>
          <w:szCs w:val="26"/>
          <w:lang w:bidi="fa-IR"/>
        </w:rPr>
        <w:t xml:space="preserve"> </w:t>
      </w:r>
      <w:r w:rsidRPr="004E38A8">
        <w:rPr>
          <w:rFonts w:cs="B Zar" w:hint="cs"/>
          <w:b/>
          <w:color w:val="000000" w:themeColor="text1"/>
          <w:sz w:val="26"/>
          <w:szCs w:val="26"/>
          <w:rtl/>
        </w:rPr>
        <w:t>اوزر و همکاران</w:t>
      </w:r>
      <w:r w:rsidRPr="004E38A8">
        <w:rPr>
          <w:rStyle w:val="FootnoteReference"/>
          <w:rFonts w:cs="B Zar"/>
          <w:b/>
          <w:color w:val="000000" w:themeColor="text1"/>
          <w:sz w:val="26"/>
          <w:szCs w:val="26"/>
          <w:rtl/>
        </w:rPr>
        <w:footnoteReference w:id="30"/>
      </w:r>
      <w:r w:rsidRPr="004E38A8">
        <w:rPr>
          <w:rFonts w:cs="B Zar" w:hint="cs"/>
          <w:b/>
          <w:color w:val="000000" w:themeColor="text1"/>
          <w:sz w:val="26"/>
          <w:szCs w:val="26"/>
          <w:rtl/>
        </w:rPr>
        <w:t xml:space="preserve"> (2024)</w:t>
      </w:r>
      <w:r w:rsidRPr="004E38A8">
        <w:rPr>
          <w:rFonts w:cs="B Zar"/>
          <w:b/>
          <w:color w:val="000000" w:themeColor="text1"/>
          <w:sz w:val="26"/>
          <w:szCs w:val="26"/>
        </w:rPr>
        <w:t xml:space="preserve"> </w:t>
      </w:r>
      <w:r w:rsidRPr="004E38A8">
        <w:rPr>
          <w:rFonts w:asciiTheme="minorHAnsi" w:eastAsiaTheme="minorHAnsi" w:hAnsiTheme="minorHAnsi" w:cs="B Zar"/>
          <w:color w:val="000000" w:themeColor="text1"/>
          <w:sz w:val="26"/>
          <w:szCs w:val="26"/>
          <w:rtl/>
          <w:lang w:bidi="fa-IR"/>
        </w:rPr>
        <w:t xml:space="preserve">و افزایش </w:t>
      </w:r>
      <w:proofErr w:type="spellStart"/>
      <w:r w:rsidRPr="004E38A8">
        <w:rPr>
          <w:rFonts w:asciiTheme="minorHAnsi" w:eastAsiaTheme="minorHAnsi" w:hAnsiTheme="minorHAnsi" w:cs="B Zar"/>
          <w:color w:val="000000" w:themeColor="text1"/>
          <w:sz w:val="26"/>
          <w:szCs w:val="26"/>
          <w:rtl/>
          <w:lang w:bidi="fa-IR"/>
        </w:rPr>
        <w:t>توانمندی‌های</w:t>
      </w:r>
      <w:proofErr w:type="spellEnd"/>
      <w:r w:rsidRPr="004E38A8">
        <w:rPr>
          <w:rFonts w:asciiTheme="minorHAnsi" w:eastAsiaTheme="minorHAnsi" w:hAnsiTheme="minorHAnsi" w:cs="B Zar"/>
          <w:color w:val="000000" w:themeColor="text1"/>
          <w:sz w:val="26"/>
          <w:szCs w:val="26"/>
          <w:rtl/>
          <w:lang w:bidi="fa-IR"/>
        </w:rPr>
        <w:t xml:space="preserve"> تحصیلی (</w:t>
      </w:r>
      <w:proofErr w:type="spellStart"/>
      <w:r w:rsidRPr="004E38A8">
        <w:rPr>
          <w:rFonts w:asciiTheme="minorHAnsi" w:eastAsiaTheme="minorHAnsi" w:hAnsiTheme="minorHAnsi" w:cs="B Zar"/>
          <w:color w:val="000000" w:themeColor="text1"/>
          <w:sz w:val="26"/>
          <w:szCs w:val="26"/>
          <w:rtl/>
          <w:lang w:bidi="fa-IR"/>
        </w:rPr>
        <w:t>یعقوبی</w:t>
      </w:r>
      <w:proofErr w:type="spellEnd"/>
      <w:r w:rsidRPr="004E38A8">
        <w:rPr>
          <w:rFonts w:asciiTheme="minorHAnsi" w:eastAsiaTheme="minorHAnsi" w:hAnsiTheme="minorHAnsi" w:cs="B Zar"/>
          <w:color w:val="000000" w:themeColor="text1"/>
          <w:sz w:val="26"/>
          <w:szCs w:val="26"/>
          <w:rtl/>
          <w:lang w:bidi="fa-IR"/>
        </w:rPr>
        <w:t xml:space="preserve"> و همکاران، ۱۴۰۳) مؤثر بوده است. همچنین، </w:t>
      </w:r>
      <w:proofErr w:type="spellStart"/>
      <w:r w:rsidRPr="004E38A8">
        <w:rPr>
          <w:rFonts w:asciiTheme="minorHAnsi" w:eastAsiaTheme="minorHAnsi" w:hAnsiTheme="minorHAnsi" w:cs="B Zar"/>
          <w:color w:val="000000" w:themeColor="text1"/>
          <w:sz w:val="26"/>
          <w:szCs w:val="26"/>
          <w:rtl/>
          <w:lang w:bidi="fa-IR"/>
        </w:rPr>
        <w:t>پژوهش‌هایی</w:t>
      </w:r>
      <w:proofErr w:type="spellEnd"/>
      <w:r w:rsidRPr="004E38A8">
        <w:rPr>
          <w:rFonts w:asciiTheme="minorHAnsi" w:eastAsiaTheme="minorHAnsi" w:hAnsiTheme="minorHAnsi" w:cs="B Zar"/>
          <w:color w:val="000000" w:themeColor="text1"/>
          <w:sz w:val="26"/>
          <w:szCs w:val="26"/>
          <w:rtl/>
          <w:lang w:bidi="fa-IR"/>
        </w:rPr>
        <w:t xml:space="preserve"> که به بررسی اثربخشی این درمان بر پرخاشگری </w:t>
      </w:r>
      <w:proofErr w:type="spellStart"/>
      <w:r w:rsidRPr="004E38A8">
        <w:rPr>
          <w:rFonts w:asciiTheme="minorHAnsi" w:eastAsiaTheme="minorHAnsi" w:hAnsiTheme="minorHAnsi" w:cs="B Zar"/>
          <w:color w:val="000000" w:themeColor="text1"/>
          <w:sz w:val="26"/>
          <w:szCs w:val="26"/>
          <w:rtl/>
          <w:lang w:bidi="fa-IR"/>
        </w:rPr>
        <w:t>پرداخته‌اند</w:t>
      </w:r>
      <w:proofErr w:type="spellEnd"/>
      <w:r w:rsidRPr="004E38A8">
        <w:rPr>
          <w:rFonts w:asciiTheme="minorHAnsi" w:eastAsiaTheme="minorHAnsi" w:hAnsiTheme="minorHAnsi" w:cs="B Zar"/>
          <w:color w:val="000000" w:themeColor="text1"/>
          <w:sz w:val="26"/>
          <w:szCs w:val="26"/>
          <w:rtl/>
          <w:lang w:bidi="fa-IR"/>
        </w:rPr>
        <w:t xml:space="preserve">، نتایج </w:t>
      </w:r>
      <w:proofErr w:type="spellStart"/>
      <w:r w:rsidRPr="004E38A8">
        <w:rPr>
          <w:rFonts w:asciiTheme="minorHAnsi" w:eastAsiaTheme="minorHAnsi" w:hAnsiTheme="minorHAnsi" w:cs="B Zar"/>
          <w:color w:val="000000" w:themeColor="text1"/>
          <w:sz w:val="26"/>
          <w:szCs w:val="26"/>
          <w:rtl/>
          <w:lang w:bidi="fa-IR"/>
        </w:rPr>
        <w:t>امیدوارکننده‌ای</w:t>
      </w:r>
      <w:proofErr w:type="spellEnd"/>
      <w:r w:rsidRPr="004E38A8">
        <w:rPr>
          <w:rFonts w:asciiTheme="minorHAnsi" w:eastAsiaTheme="minorHAnsi" w:hAnsiTheme="minorHAnsi" w:cs="B Zar"/>
          <w:color w:val="000000" w:themeColor="text1"/>
          <w:sz w:val="26"/>
          <w:szCs w:val="26"/>
          <w:rtl/>
          <w:lang w:bidi="fa-IR"/>
        </w:rPr>
        <w:t xml:space="preserve"> را گزارش </w:t>
      </w:r>
      <w:proofErr w:type="spellStart"/>
      <w:r w:rsidRPr="004E38A8">
        <w:rPr>
          <w:rFonts w:asciiTheme="minorHAnsi" w:eastAsiaTheme="minorHAnsi" w:hAnsiTheme="minorHAnsi" w:cs="B Zar"/>
          <w:color w:val="000000" w:themeColor="text1"/>
          <w:sz w:val="26"/>
          <w:szCs w:val="26"/>
          <w:rtl/>
          <w:lang w:bidi="fa-IR"/>
        </w:rPr>
        <w:t>کرده‌اند</w:t>
      </w:r>
      <w:proofErr w:type="spellEnd"/>
      <w:r w:rsidRPr="004E38A8">
        <w:rPr>
          <w:rFonts w:asciiTheme="minorHAnsi" w:eastAsiaTheme="minorHAnsi" w:hAnsiTheme="minorHAnsi" w:cs="B Zar"/>
          <w:color w:val="000000" w:themeColor="text1"/>
          <w:sz w:val="26"/>
          <w:szCs w:val="26"/>
          <w:lang w:bidi="fa-IR"/>
        </w:rPr>
        <w:t xml:space="preserve"> </w:t>
      </w:r>
      <w:r w:rsidRPr="004E38A8">
        <w:rPr>
          <w:rFonts w:asciiTheme="minorHAnsi" w:eastAsiaTheme="minorHAnsi" w:hAnsiTheme="minorHAnsi" w:cs="B Zar" w:hint="cs"/>
          <w:color w:val="000000" w:themeColor="text1"/>
          <w:sz w:val="26"/>
          <w:szCs w:val="26"/>
          <w:rtl/>
          <w:lang w:bidi="fa-IR"/>
        </w:rPr>
        <w:t>(</w:t>
      </w:r>
      <w:proofErr w:type="spellStart"/>
      <w:r w:rsidRPr="004E38A8">
        <w:rPr>
          <w:rFonts w:asciiTheme="minorHAnsi" w:eastAsiaTheme="minorHAnsi" w:hAnsiTheme="minorHAnsi" w:cs="B Zar"/>
          <w:color w:val="000000" w:themeColor="text1"/>
          <w:sz w:val="26"/>
          <w:szCs w:val="26"/>
          <w:rtl/>
          <w:lang w:bidi="fa-IR"/>
        </w:rPr>
        <w:t>قلی‌نژاد</w:t>
      </w:r>
      <w:proofErr w:type="spellEnd"/>
      <w:r w:rsidRPr="004E38A8">
        <w:rPr>
          <w:rFonts w:asciiTheme="minorHAnsi" w:eastAsiaTheme="minorHAnsi" w:hAnsiTheme="minorHAnsi" w:cs="B Zar"/>
          <w:color w:val="000000" w:themeColor="text1"/>
          <w:sz w:val="26"/>
          <w:szCs w:val="26"/>
          <w:rtl/>
          <w:lang w:bidi="fa-IR"/>
        </w:rPr>
        <w:t xml:space="preserve"> و همکاران، ۱۳۹۴؛</w:t>
      </w:r>
      <w:r w:rsidR="00450E0E">
        <w:rPr>
          <w:rFonts w:asciiTheme="minorHAnsi" w:eastAsiaTheme="minorHAnsi" w:hAnsiTheme="minorHAnsi" w:cs="B Zar" w:hint="cs"/>
          <w:color w:val="000000" w:themeColor="text1"/>
          <w:sz w:val="26"/>
          <w:szCs w:val="26"/>
          <w:rtl/>
          <w:lang w:bidi="fa-IR"/>
        </w:rPr>
        <w:t xml:space="preserve"> </w:t>
      </w:r>
      <w:r w:rsidRPr="004E38A8">
        <w:rPr>
          <w:rFonts w:cs="B Zar" w:hint="cs"/>
          <w:b/>
          <w:color w:val="000000" w:themeColor="text1"/>
          <w:sz w:val="26"/>
          <w:szCs w:val="26"/>
          <w:rtl/>
        </w:rPr>
        <w:t>موری و همکاران</w:t>
      </w:r>
      <w:r w:rsidRPr="004E38A8">
        <w:rPr>
          <w:rStyle w:val="FootnoteReference"/>
          <w:rFonts w:cs="B Zar"/>
          <w:b/>
          <w:color w:val="000000" w:themeColor="text1"/>
          <w:sz w:val="26"/>
          <w:szCs w:val="26"/>
          <w:rtl/>
        </w:rPr>
        <w:footnoteReference w:id="31"/>
      </w:r>
      <w:r w:rsidRPr="004E38A8">
        <w:rPr>
          <w:rFonts w:cs="B Zar" w:hint="cs"/>
          <w:b/>
          <w:color w:val="000000" w:themeColor="text1"/>
          <w:sz w:val="26"/>
          <w:szCs w:val="26"/>
          <w:rtl/>
        </w:rPr>
        <w:t xml:space="preserve"> (2024) </w:t>
      </w:r>
      <w:r w:rsidRPr="004E38A8">
        <w:rPr>
          <w:rFonts w:asciiTheme="minorHAnsi" w:eastAsiaTheme="minorHAnsi" w:hAnsiTheme="minorHAnsi" w:cs="B Zar"/>
          <w:color w:val="000000" w:themeColor="text1"/>
          <w:sz w:val="26"/>
          <w:szCs w:val="26"/>
          <w:rtl/>
          <w:lang w:bidi="fa-IR"/>
        </w:rPr>
        <w:t xml:space="preserve">درمان </w:t>
      </w:r>
      <w:proofErr w:type="spellStart"/>
      <w:r w:rsidRPr="004E38A8">
        <w:rPr>
          <w:rFonts w:asciiTheme="minorHAnsi" w:eastAsiaTheme="minorHAnsi" w:hAnsiTheme="minorHAnsi" w:cs="B Zar"/>
          <w:color w:val="000000" w:themeColor="text1"/>
          <w:sz w:val="26"/>
          <w:szCs w:val="26"/>
          <w:rtl/>
          <w:lang w:bidi="fa-IR"/>
        </w:rPr>
        <w:t>فراشناختی</w:t>
      </w:r>
      <w:proofErr w:type="spellEnd"/>
      <w:r w:rsidRPr="004E38A8">
        <w:rPr>
          <w:rFonts w:asciiTheme="minorHAnsi" w:eastAsiaTheme="minorHAnsi" w:hAnsiTheme="minorHAnsi" w:cs="B Zar"/>
          <w:color w:val="000000" w:themeColor="text1"/>
          <w:sz w:val="26"/>
          <w:szCs w:val="26"/>
          <w:rtl/>
          <w:lang w:bidi="fa-IR"/>
        </w:rPr>
        <w:t xml:space="preserve"> با افزایش آگاهی افراد از </w:t>
      </w:r>
      <w:proofErr w:type="spellStart"/>
      <w:r w:rsidRPr="004E38A8">
        <w:rPr>
          <w:rFonts w:asciiTheme="minorHAnsi" w:eastAsiaTheme="minorHAnsi" w:hAnsiTheme="minorHAnsi" w:cs="B Zar"/>
          <w:color w:val="000000" w:themeColor="text1"/>
          <w:sz w:val="26"/>
          <w:szCs w:val="26"/>
          <w:rtl/>
          <w:lang w:bidi="fa-IR"/>
        </w:rPr>
        <w:t>فرایندهای</w:t>
      </w:r>
      <w:proofErr w:type="spellEnd"/>
      <w:r w:rsidRPr="004E38A8">
        <w:rPr>
          <w:rFonts w:asciiTheme="minorHAnsi" w:eastAsiaTheme="minorHAnsi" w:hAnsiTheme="minorHAnsi" w:cs="B Zar"/>
          <w:color w:val="000000" w:themeColor="text1"/>
          <w:sz w:val="26"/>
          <w:szCs w:val="26"/>
          <w:rtl/>
          <w:lang w:bidi="fa-IR"/>
        </w:rPr>
        <w:t xml:space="preserve"> شناختی خود و ارائه </w:t>
      </w:r>
      <w:proofErr w:type="spellStart"/>
      <w:r w:rsidRPr="004E38A8">
        <w:rPr>
          <w:rFonts w:asciiTheme="minorHAnsi" w:eastAsiaTheme="minorHAnsi" w:hAnsiTheme="minorHAnsi" w:cs="B Zar"/>
          <w:color w:val="000000" w:themeColor="text1"/>
          <w:sz w:val="26"/>
          <w:szCs w:val="26"/>
          <w:rtl/>
          <w:lang w:bidi="fa-IR"/>
        </w:rPr>
        <w:t>راهبردهایی</w:t>
      </w:r>
      <w:proofErr w:type="spellEnd"/>
      <w:r w:rsidRPr="004E38A8">
        <w:rPr>
          <w:rFonts w:asciiTheme="minorHAnsi" w:eastAsiaTheme="minorHAnsi" w:hAnsiTheme="minorHAnsi" w:cs="B Zar"/>
          <w:color w:val="000000" w:themeColor="text1"/>
          <w:sz w:val="26"/>
          <w:szCs w:val="26"/>
          <w:rtl/>
          <w:lang w:bidi="fa-IR"/>
        </w:rPr>
        <w:t xml:space="preserve"> برای اصلاح الگوهای فکری ناکارآمد، </w:t>
      </w:r>
      <w:proofErr w:type="spellStart"/>
      <w:r w:rsidRPr="004E38A8">
        <w:rPr>
          <w:rFonts w:asciiTheme="minorHAnsi" w:eastAsiaTheme="minorHAnsi" w:hAnsiTheme="minorHAnsi" w:cs="B Zar"/>
          <w:color w:val="000000" w:themeColor="text1"/>
          <w:sz w:val="26"/>
          <w:szCs w:val="26"/>
          <w:rtl/>
          <w:lang w:bidi="fa-IR"/>
        </w:rPr>
        <w:t>می‌تواند</w:t>
      </w:r>
      <w:proofErr w:type="spellEnd"/>
      <w:r w:rsidRPr="004E38A8">
        <w:rPr>
          <w:rFonts w:asciiTheme="minorHAnsi" w:eastAsiaTheme="minorHAnsi" w:hAnsiTheme="minorHAnsi" w:cs="B Zar"/>
          <w:color w:val="000000" w:themeColor="text1"/>
          <w:sz w:val="26"/>
          <w:szCs w:val="26"/>
          <w:rtl/>
          <w:lang w:bidi="fa-IR"/>
        </w:rPr>
        <w:t xml:space="preserve"> به بهبود تحمل پریشانی، تقویت </w:t>
      </w:r>
      <w:proofErr w:type="spellStart"/>
      <w:r w:rsidRPr="004E38A8">
        <w:rPr>
          <w:rFonts w:asciiTheme="minorHAnsi" w:eastAsiaTheme="minorHAnsi" w:hAnsiTheme="minorHAnsi" w:cs="B Zar"/>
          <w:color w:val="000000" w:themeColor="text1"/>
          <w:sz w:val="26"/>
          <w:szCs w:val="26"/>
          <w:rtl/>
          <w:lang w:bidi="fa-IR"/>
        </w:rPr>
        <w:t>کارکردهای</w:t>
      </w:r>
      <w:proofErr w:type="spellEnd"/>
      <w:r w:rsidRPr="004E38A8">
        <w:rPr>
          <w:rFonts w:asciiTheme="minorHAnsi" w:eastAsiaTheme="minorHAnsi" w:hAnsiTheme="minorHAnsi" w:cs="B Zar"/>
          <w:color w:val="000000" w:themeColor="text1"/>
          <w:sz w:val="26"/>
          <w:szCs w:val="26"/>
          <w:rtl/>
          <w:lang w:bidi="fa-IR"/>
        </w:rPr>
        <w:t xml:space="preserve"> اجرایی و کاهش گرایش به رفتارهای پرخطر از جمله مصرف مواد کمک کند</w:t>
      </w:r>
      <w:r w:rsidR="00E644D3">
        <w:rPr>
          <w:rFonts w:asciiTheme="minorHAnsi" w:eastAsiaTheme="minorHAnsi" w:hAnsiTheme="minorHAnsi" w:cs="B Zar" w:hint="cs"/>
          <w:color w:val="000000" w:themeColor="text1"/>
          <w:sz w:val="26"/>
          <w:szCs w:val="26"/>
          <w:rtl/>
          <w:lang w:bidi="fa-IR"/>
        </w:rPr>
        <w:t xml:space="preserve"> </w:t>
      </w:r>
      <w:r w:rsidR="00E84C74" w:rsidRPr="00E84C74">
        <w:rPr>
          <w:rFonts w:asciiTheme="minorHAnsi" w:eastAsiaTheme="minorHAnsi" w:hAnsiTheme="minorHAnsi" w:cs="B Zar"/>
          <w:color w:val="000000" w:themeColor="text1"/>
          <w:sz w:val="26"/>
          <w:szCs w:val="26"/>
          <w:rtl/>
          <w:lang w:bidi="fa-IR"/>
        </w:rPr>
        <w:t xml:space="preserve">(جدیدی </w:t>
      </w:r>
      <w:proofErr w:type="spellStart"/>
      <w:r w:rsidR="00E84C74" w:rsidRPr="00E84C74">
        <w:rPr>
          <w:rFonts w:asciiTheme="minorHAnsi" w:eastAsiaTheme="minorHAnsi" w:hAnsiTheme="minorHAnsi" w:cs="B Zar"/>
          <w:color w:val="000000" w:themeColor="text1"/>
          <w:sz w:val="26"/>
          <w:szCs w:val="26"/>
          <w:rtl/>
          <w:lang w:bidi="fa-IR"/>
        </w:rPr>
        <w:t>محمدآبادی</w:t>
      </w:r>
      <w:proofErr w:type="spellEnd"/>
      <w:r w:rsidR="00E84C74" w:rsidRPr="00E84C74">
        <w:rPr>
          <w:rFonts w:asciiTheme="minorHAnsi" w:eastAsiaTheme="minorHAnsi" w:hAnsiTheme="minorHAnsi" w:cs="B Zar"/>
          <w:color w:val="000000" w:themeColor="text1"/>
          <w:sz w:val="26"/>
          <w:szCs w:val="26"/>
          <w:rtl/>
          <w:lang w:bidi="fa-IR"/>
        </w:rPr>
        <w:t xml:space="preserve"> و همکاران، </w:t>
      </w:r>
      <w:r w:rsidR="00E84C74">
        <w:rPr>
          <w:rFonts w:asciiTheme="minorHAnsi" w:eastAsiaTheme="minorHAnsi" w:hAnsiTheme="minorHAnsi" w:cs="B Zar" w:hint="cs"/>
          <w:color w:val="000000" w:themeColor="text1"/>
          <w:sz w:val="26"/>
          <w:szCs w:val="26"/>
          <w:rtl/>
          <w:lang w:bidi="fa-IR"/>
        </w:rPr>
        <w:t>1402</w:t>
      </w:r>
      <w:r w:rsidR="00E84C74" w:rsidRPr="00E84C74">
        <w:rPr>
          <w:rFonts w:asciiTheme="minorHAnsi" w:eastAsiaTheme="minorHAnsi" w:hAnsiTheme="minorHAnsi" w:cs="B Zar" w:hint="cs"/>
          <w:color w:val="000000" w:themeColor="text1"/>
          <w:sz w:val="26"/>
          <w:szCs w:val="26"/>
          <w:rtl/>
          <w:lang w:bidi="fa-IR"/>
        </w:rPr>
        <w:t>)</w:t>
      </w:r>
      <w:r w:rsidRPr="004E38A8">
        <w:rPr>
          <w:rFonts w:asciiTheme="minorHAnsi" w:eastAsiaTheme="minorHAnsi" w:hAnsiTheme="minorHAnsi" w:cs="B Zar"/>
          <w:color w:val="000000" w:themeColor="text1"/>
          <w:sz w:val="26"/>
          <w:szCs w:val="26"/>
          <w:lang w:bidi="fa-IR"/>
        </w:rPr>
        <w:t>.</w:t>
      </w:r>
    </w:p>
    <w:p w14:paraId="7D1291FF" w14:textId="77777777" w:rsidR="00413E16" w:rsidRPr="004E38A8" w:rsidRDefault="00000000">
      <w:pPr>
        <w:pStyle w:val="ds-markdown-paragraph"/>
        <w:shd w:val="clear" w:color="auto" w:fill="FFFFFF"/>
        <w:bidi/>
        <w:spacing w:before="240" w:beforeAutospacing="0" w:after="240" w:afterAutospacing="0"/>
        <w:jc w:val="both"/>
        <w:rPr>
          <w:rFonts w:asciiTheme="minorHAnsi" w:eastAsiaTheme="minorHAnsi" w:hAnsiTheme="minorHAnsi" w:cs="B Zar"/>
          <w:color w:val="000000" w:themeColor="text1"/>
          <w:sz w:val="26"/>
          <w:szCs w:val="26"/>
          <w:lang w:bidi="fa-IR"/>
        </w:rPr>
      </w:pPr>
      <w:r w:rsidRPr="004E38A8">
        <w:rPr>
          <w:rFonts w:asciiTheme="minorHAnsi" w:eastAsiaTheme="minorHAnsi" w:hAnsiTheme="minorHAnsi" w:cs="B Zar"/>
          <w:color w:val="000000" w:themeColor="text1"/>
          <w:sz w:val="26"/>
          <w:szCs w:val="26"/>
          <w:rtl/>
          <w:lang w:bidi="fa-IR"/>
        </w:rPr>
        <w:t xml:space="preserve">با وجود شواهد گسترده در مورد اثربخشی درمان </w:t>
      </w:r>
      <w:proofErr w:type="spellStart"/>
      <w:r w:rsidRPr="004E38A8">
        <w:rPr>
          <w:rFonts w:asciiTheme="minorHAnsi" w:eastAsiaTheme="minorHAnsi" w:hAnsiTheme="minorHAnsi" w:cs="B Zar"/>
          <w:color w:val="000000" w:themeColor="text1"/>
          <w:sz w:val="26"/>
          <w:szCs w:val="26"/>
          <w:rtl/>
          <w:lang w:bidi="fa-IR"/>
        </w:rPr>
        <w:t>فراشناختی</w:t>
      </w:r>
      <w:proofErr w:type="spellEnd"/>
      <w:r w:rsidRPr="004E38A8">
        <w:rPr>
          <w:rFonts w:asciiTheme="minorHAnsi" w:eastAsiaTheme="minorHAnsi" w:hAnsiTheme="minorHAnsi" w:cs="B Zar"/>
          <w:color w:val="000000" w:themeColor="text1"/>
          <w:sz w:val="26"/>
          <w:szCs w:val="26"/>
          <w:rtl/>
          <w:lang w:bidi="fa-IR"/>
        </w:rPr>
        <w:t xml:space="preserve"> بر مشکلات هیجانی و رفتاری، بررسی </w:t>
      </w:r>
      <w:proofErr w:type="spellStart"/>
      <w:r w:rsidRPr="004E38A8">
        <w:rPr>
          <w:rFonts w:asciiTheme="minorHAnsi" w:eastAsiaTheme="minorHAnsi" w:hAnsiTheme="minorHAnsi" w:cs="B Zar"/>
          <w:color w:val="000000" w:themeColor="text1"/>
          <w:sz w:val="26"/>
          <w:szCs w:val="26"/>
          <w:rtl/>
          <w:lang w:bidi="fa-IR"/>
        </w:rPr>
        <w:t>هم‌زمان</w:t>
      </w:r>
      <w:proofErr w:type="spellEnd"/>
      <w:r w:rsidRPr="004E38A8">
        <w:rPr>
          <w:rFonts w:asciiTheme="minorHAnsi" w:eastAsiaTheme="minorHAnsi" w:hAnsiTheme="minorHAnsi" w:cs="B Zar"/>
          <w:color w:val="000000" w:themeColor="text1"/>
          <w:sz w:val="26"/>
          <w:szCs w:val="26"/>
          <w:rtl/>
          <w:lang w:bidi="fa-IR"/>
        </w:rPr>
        <w:t xml:space="preserve"> تأثیر این درمان بر سه متغیر</w:t>
      </w:r>
      <w:r w:rsidRPr="004E38A8">
        <w:rPr>
          <w:rFonts w:ascii="Cambria" w:eastAsiaTheme="minorHAnsi" w:hAnsi="Cambria" w:cs="Cambria" w:hint="cs"/>
          <w:color w:val="000000" w:themeColor="text1"/>
          <w:sz w:val="26"/>
          <w:szCs w:val="26"/>
          <w:rtl/>
          <w:lang w:bidi="fa-IR"/>
        </w:rPr>
        <w:t> </w:t>
      </w:r>
      <w:r w:rsidRPr="004E38A8">
        <w:rPr>
          <w:rFonts w:asciiTheme="minorHAnsi" w:eastAsiaTheme="minorHAnsi" w:hAnsiTheme="minorHAnsi" w:cs="B Zar"/>
          <w:color w:val="000000" w:themeColor="text1"/>
          <w:sz w:val="26"/>
          <w:szCs w:val="26"/>
          <w:rtl/>
          <w:lang w:bidi="fa-IR"/>
        </w:rPr>
        <w:t xml:space="preserve">تحمل پریشانی، </w:t>
      </w:r>
      <w:proofErr w:type="spellStart"/>
      <w:r w:rsidRPr="004E38A8">
        <w:rPr>
          <w:rFonts w:asciiTheme="minorHAnsi" w:eastAsiaTheme="minorHAnsi" w:hAnsiTheme="minorHAnsi" w:cs="B Zar"/>
          <w:color w:val="000000" w:themeColor="text1"/>
          <w:sz w:val="26"/>
          <w:szCs w:val="26"/>
          <w:rtl/>
          <w:lang w:bidi="fa-IR"/>
        </w:rPr>
        <w:t>کارکردهای</w:t>
      </w:r>
      <w:proofErr w:type="spellEnd"/>
      <w:r w:rsidRPr="004E38A8">
        <w:rPr>
          <w:rFonts w:asciiTheme="minorHAnsi" w:eastAsiaTheme="minorHAnsi" w:hAnsiTheme="minorHAnsi" w:cs="B Zar"/>
          <w:color w:val="000000" w:themeColor="text1"/>
          <w:sz w:val="26"/>
          <w:szCs w:val="26"/>
          <w:rtl/>
          <w:lang w:bidi="fa-IR"/>
        </w:rPr>
        <w:t xml:space="preserve"> اجرایی و گرایش به مصرف مواد</w:t>
      </w:r>
      <w:r w:rsidRPr="004E38A8">
        <w:rPr>
          <w:rFonts w:ascii="Cambria" w:eastAsiaTheme="minorHAnsi" w:hAnsi="Cambria" w:cs="Cambria" w:hint="cs"/>
          <w:color w:val="000000" w:themeColor="text1"/>
          <w:sz w:val="26"/>
          <w:szCs w:val="26"/>
          <w:rtl/>
          <w:lang w:bidi="fa-IR"/>
        </w:rPr>
        <w:t> </w:t>
      </w:r>
      <w:r w:rsidRPr="004E38A8">
        <w:rPr>
          <w:rFonts w:asciiTheme="minorHAnsi" w:eastAsiaTheme="minorHAnsi" w:hAnsiTheme="minorHAnsi" w:cs="B Zar"/>
          <w:color w:val="000000" w:themeColor="text1"/>
          <w:sz w:val="26"/>
          <w:szCs w:val="26"/>
          <w:rtl/>
          <w:lang w:bidi="fa-IR"/>
        </w:rPr>
        <w:t xml:space="preserve">در جمعیت نوجوانان </w:t>
      </w:r>
      <w:proofErr w:type="spellStart"/>
      <w:r w:rsidRPr="004E38A8">
        <w:rPr>
          <w:rFonts w:asciiTheme="minorHAnsi" w:eastAsiaTheme="minorHAnsi" w:hAnsiTheme="minorHAnsi" w:cs="B Zar"/>
          <w:color w:val="000000" w:themeColor="text1"/>
          <w:sz w:val="26"/>
          <w:szCs w:val="26"/>
          <w:rtl/>
          <w:lang w:bidi="fa-IR"/>
        </w:rPr>
        <w:t>پرخاشگر</w:t>
      </w:r>
      <w:proofErr w:type="spellEnd"/>
      <w:r w:rsidRPr="004E38A8">
        <w:rPr>
          <w:rFonts w:asciiTheme="minorHAnsi" w:eastAsiaTheme="minorHAnsi" w:hAnsiTheme="minorHAnsi" w:cs="B Zar"/>
          <w:color w:val="000000" w:themeColor="text1"/>
          <w:sz w:val="26"/>
          <w:szCs w:val="26"/>
          <w:rtl/>
          <w:lang w:bidi="fa-IR"/>
        </w:rPr>
        <w:t xml:space="preserve">، به عنوان یک </w:t>
      </w:r>
      <w:proofErr w:type="spellStart"/>
      <w:r w:rsidRPr="004E38A8">
        <w:rPr>
          <w:rFonts w:asciiTheme="minorHAnsi" w:eastAsiaTheme="minorHAnsi" w:hAnsiTheme="minorHAnsi" w:cs="B Zar"/>
          <w:color w:val="000000" w:themeColor="text1"/>
          <w:sz w:val="26"/>
          <w:szCs w:val="26"/>
          <w:rtl/>
          <w:lang w:bidi="fa-IR"/>
        </w:rPr>
        <w:t>خلأ</w:t>
      </w:r>
      <w:proofErr w:type="spellEnd"/>
      <w:r w:rsidRPr="004E38A8">
        <w:rPr>
          <w:rFonts w:asciiTheme="minorHAnsi" w:eastAsiaTheme="minorHAnsi" w:hAnsiTheme="minorHAnsi" w:cs="B Zar"/>
          <w:color w:val="000000" w:themeColor="text1"/>
          <w:sz w:val="26"/>
          <w:szCs w:val="26"/>
          <w:rtl/>
          <w:lang w:bidi="fa-IR"/>
        </w:rPr>
        <w:t xml:space="preserve"> پژوهشی مهم تلقی </w:t>
      </w:r>
      <w:proofErr w:type="spellStart"/>
      <w:r w:rsidRPr="004E38A8">
        <w:rPr>
          <w:rFonts w:asciiTheme="minorHAnsi" w:eastAsiaTheme="minorHAnsi" w:hAnsiTheme="minorHAnsi" w:cs="B Zar"/>
          <w:color w:val="000000" w:themeColor="text1"/>
          <w:sz w:val="26"/>
          <w:szCs w:val="26"/>
          <w:rtl/>
          <w:lang w:bidi="fa-IR"/>
        </w:rPr>
        <w:t>می‌شود</w:t>
      </w:r>
      <w:proofErr w:type="spellEnd"/>
      <w:r w:rsidRPr="004E38A8">
        <w:rPr>
          <w:rFonts w:asciiTheme="minorHAnsi" w:eastAsiaTheme="minorHAnsi" w:hAnsiTheme="minorHAnsi" w:cs="B Zar"/>
          <w:color w:val="000000" w:themeColor="text1"/>
          <w:sz w:val="26"/>
          <w:szCs w:val="26"/>
          <w:rtl/>
          <w:lang w:bidi="fa-IR"/>
        </w:rPr>
        <w:t xml:space="preserve">. تاکنون </w:t>
      </w:r>
      <w:proofErr w:type="spellStart"/>
      <w:r w:rsidRPr="004E38A8">
        <w:rPr>
          <w:rFonts w:asciiTheme="minorHAnsi" w:eastAsiaTheme="minorHAnsi" w:hAnsiTheme="minorHAnsi" w:cs="B Zar"/>
          <w:color w:val="000000" w:themeColor="text1"/>
          <w:sz w:val="26"/>
          <w:szCs w:val="26"/>
          <w:rtl/>
          <w:lang w:bidi="fa-IR"/>
        </w:rPr>
        <w:t>مطالعه‌ای</w:t>
      </w:r>
      <w:proofErr w:type="spellEnd"/>
      <w:r w:rsidRPr="004E38A8">
        <w:rPr>
          <w:rFonts w:asciiTheme="minorHAnsi" w:eastAsiaTheme="minorHAnsi" w:hAnsiTheme="minorHAnsi" w:cs="B Zar"/>
          <w:color w:val="000000" w:themeColor="text1"/>
          <w:sz w:val="26"/>
          <w:szCs w:val="26"/>
          <w:rtl/>
          <w:lang w:bidi="fa-IR"/>
        </w:rPr>
        <w:t xml:space="preserve"> که به بررسی </w:t>
      </w:r>
      <w:proofErr w:type="spellStart"/>
      <w:r w:rsidRPr="004E38A8">
        <w:rPr>
          <w:rFonts w:asciiTheme="minorHAnsi" w:eastAsiaTheme="minorHAnsi" w:hAnsiTheme="minorHAnsi" w:cs="B Zar"/>
          <w:color w:val="000000" w:themeColor="text1"/>
          <w:sz w:val="26"/>
          <w:szCs w:val="26"/>
          <w:rtl/>
          <w:lang w:bidi="fa-IR"/>
        </w:rPr>
        <w:t>هم‌زمان</w:t>
      </w:r>
      <w:proofErr w:type="spellEnd"/>
      <w:r w:rsidRPr="004E38A8">
        <w:rPr>
          <w:rFonts w:asciiTheme="minorHAnsi" w:eastAsiaTheme="minorHAnsi" w:hAnsiTheme="minorHAnsi" w:cs="B Zar"/>
          <w:color w:val="000000" w:themeColor="text1"/>
          <w:sz w:val="26"/>
          <w:szCs w:val="26"/>
          <w:rtl/>
          <w:lang w:bidi="fa-IR"/>
        </w:rPr>
        <w:t xml:space="preserve"> اثربخشی درمان </w:t>
      </w:r>
      <w:proofErr w:type="spellStart"/>
      <w:r w:rsidRPr="004E38A8">
        <w:rPr>
          <w:rFonts w:asciiTheme="minorHAnsi" w:eastAsiaTheme="minorHAnsi" w:hAnsiTheme="minorHAnsi" w:cs="B Zar"/>
          <w:color w:val="000000" w:themeColor="text1"/>
          <w:sz w:val="26"/>
          <w:szCs w:val="26"/>
          <w:rtl/>
          <w:lang w:bidi="fa-IR"/>
        </w:rPr>
        <w:lastRenderedPageBreak/>
        <w:t>فراشناختی</w:t>
      </w:r>
      <w:proofErr w:type="spellEnd"/>
      <w:r w:rsidRPr="004E38A8">
        <w:rPr>
          <w:rFonts w:asciiTheme="minorHAnsi" w:eastAsiaTheme="minorHAnsi" w:hAnsiTheme="minorHAnsi" w:cs="B Zar"/>
          <w:color w:val="000000" w:themeColor="text1"/>
          <w:sz w:val="26"/>
          <w:szCs w:val="26"/>
          <w:rtl/>
          <w:lang w:bidi="fa-IR"/>
        </w:rPr>
        <w:t xml:space="preserve"> بر هر سه این متغیر در گروهی از نوجوانان </w:t>
      </w:r>
      <w:proofErr w:type="spellStart"/>
      <w:r w:rsidRPr="004E38A8">
        <w:rPr>
          <w:rFonts w:asciiTheme="minorHAnsi" w:eastAsiaTheme="minorHAnsi" w:hAnsiTheme="minorHAnsi" w:cs="B Zar"/>
          <w:color w:val="000000" w:themeColor="text1"/>
          <w:sz w:val="26"/>
          <w:szCs w:val="26"/>
          <w:rtl/>
          <w:lang w:bidi="fa-IR"/>
        </w:rPr>
        <w:t>پرخاشگر</w:t>
      </w:r>
      <w:proofErr w:type="spellEnd"/>
      <w:r w:rsidRPr="004E38A8">
        <w:rPr>
          <w:rFonts w:asciiTheme="minorHAnsi" w:eastAsiaTheme="minorHAnsi" w:hAnsiTheme="minorHAnsi" w:cs="B Zar"/>
          <w:color w:val="000000" w:themeColor="text1"/>
          <w:sz w:val="26"/>
          <w:szCs w:val="26"/>
          <w:rtl/>
          <w:lang w:bidi="fa-IR"/>
        </w:rPr>
        <w:t xml:space="preserve"> پرداخته باشد، انجام نشده است. از این رو، پژوهش حاضر با هدف پاسخ به این سؤال انجام شد که آیا درمان </w:t>
      </w:r>
      <w:proofErr w:type="spellStart"/>
      <w:r w:rsidRPr="004E38A8">
        <w:rPr>
          <w:rFonts w:asciiTheme="minorHAnsi" w:eastAsiaTheme="minorHAnsi" w:hAnsiTheme="minorHAnsi" w:cs="B Zar"/>
          <w:color w:val="000000" w:themeColor="text1"/>
          <w:sz w:val="26"/>
          <w:szCs w:val="26"/>
          <w:rtl/>
          <w:lang w:bidi="fa-IR"/>
        </w:rPr>
        <w:t>فراشناختی</w:t>
      </w:r>
      <w:proofErr w:type="spellEnd"/>
      <w:r w:rsidRPr="004E38A8">
        <w:rPr>
          <w:rFonts w:asciiTheme="minorHAnsi" w:eastAsiaTheme="minorHAnsi" w:hAnsiTheme="minorHAnsi" w:cs="B Zar"/>
          <w:color w:val="000000" w:themeColor="text1"/>
          <w:sz w:val="26"/>
          <w:szCs w:val="26"/>
          <w:rtl/>
          <w:lang w:bidi="fa-IR"/>
        </w:rPr>
        <w:t xml:space="preserve"> بر تحمل پریشانی، </w:t>
      </w:r>
      <w:proofErr w:type="spellStart"/>
      <w:r w:rsidRPr="004E38A8">
        <w:rPr>
          <w:rFonts w:asciiTheme="minorHAnsi" w:eastAsiaTheme="minorHAnsi" w:hAnsiTheme="minorHAnsi" w:cs="B Zar"/>
          <w:color w:val="000000" w:themeColor="text1"/>
          <w:sz w:val="26"/>
          <w:szCs w:val="26"/>
          <w:rtl/>
          <w:lang w:bidi="fa-IR"/>
        </w:rPr>
        <w:t>کارکردهای</w:t>
      </w:r>
      <w:proofErr w:type="spellEnd"/>
      <w:r w:rsidRPr="004E38A8">
        <w:rPr>
          <w:rFonts w:asciiTheme="minorHAnsi" w:eastAsiaTheme="minorHAnsi" w:hAnsiTheme="minorHAnsi" w:cs="B Zar"/>
          <w:color w:val="000000" w:themeColor="text1"/>
          <w:sz w:val="26"/>
          <w:szCs w:val="26"/>
          <w:rtl/>
          <w:lang w:bidi="fa-IR"/>
        </w:rPr>
        <w:t xml:space="preserve"> اجرایی و گرایش به مصرف مواد در نوجوانان </w:t>
      </w:r>
      <w:proofErr w:type="spellStart"/>
      <w:r w:rsidRPr="004E38A8">
        <w:rPr>
          <w:rFonts w:asciiTheme="minorHAnsi" w:eastAsiaTheme="minorHAnsi" w:hAnsiTheme="minorHAnsi" w:cs="B Zar"/>
          <w:color w:val="000000" w:themeColor="text1"/>
          <w:sz w:val="26"/>
          <w:szCs w:val="26"/>
          <w:rtl/>
          <w:lang w:bidi="fa-IR"/>
        </w:rPr>
        <w:t>پرخاشگر</w:t>
      </w:r>
      <w:proofErr w:type="spellEnd"/>
      <w:r w:rsidRPr="004E38A8">
        <w:rPr>
          <w:rFonts w:asciiTheme="minorHAnsi" w:eastAsiaTheme="minorHAnsi" w:hAnsiTheme="minorHAnsi" w:cs="B Zar"/>
          <w:color w:val="000000" w:themeColor="text1"/>
          <w:sz w:val="26"/>
          <w:szCs w:val="26"/>
          <w:rtl/>
          <w:lang w:bidi="fa-IR"/>
        </w:rPr>
        <w:t xml:space="preserve"> مؤثر است؟</w:t>
      </w:r>
    </w:p>
    <w:p w14:paraId="2002DCA6" w14:textId="77777777" w:rsidR="00413E16" w:rsidRPr="004E38A8" w:rsidRDefault="00000000">
      <w:pPr>
        <w:pStyle w:val="affffff2"/>
        <w:spacing w:line="276" w:lineRule="auto"/>
        <w:rPr>
          <w:color w:val="000000" w:themeColor="text1"/>
          <w:sz w:val="26"/>
          <w:szCs w:val="26"/>
          <w:rtl/>
        </w:rPr>
      </w:pPr>
      <w:bookmarkStart w:id="5" w:name="_Toc111361320"/>
      <w:bookmarkStart w:id="6" w:name="_Toc129524974"/>
      <w:bookmarkStart w:id="7" w:name="_Toc196207144"/>
      <w:bookmarkStart w:id="8" w:name="_Toc43450307"/>
      <w:r w:rsidRPr="004E38A8">
        <w:rPr>
          <w:rFonts w:hint="cs"/>
          <w:color w:val="000000" w:themeColor="text1"/>
          <w:sz w:val="26"/>
          <w:szCs w:val="26"/>
          <w:rtl/>
        </w:rPr>
        <w:t>روش</w:t>
      </w:r>
      <w:bookmarkEnd w:id="5"/>
      <w:bookmarkEnd w:id="6"/>
      <w:bookmarkEnd w:id="7"/>
    </w:p>
    <w:p w14:paraId="368DD5F9" w14:textId="77777777" w:rsidR="00413E16" w:rsidRPr="004E38A8" w:rsidRDefault="00000000">
      <w:pPr>
        <w:spacing w:after="0"/>
        <w:jc w:val="both"/>
        <w:rPr>
          <w:rFonts w:ascii="Calibri" w:eastAsia="Times New Roman" w:hAnsi="Calibri" w:cs="B Zar"/>
          <w:color w:val="000000" w:themeColor="text1"/>
          <w:sz w:val="26"/>
          <w:szCs w:val="26"/>
          <w:rtl/>
        </w:rPr>
      </w:pPr>
      <w:r w:rsidRPr="004E38A8">
        <w:rPr>
          <w:rFonts w:ascii="Calibri" w:eastAsia="Times New Roman" w:hAnsi="Calibri" w:cs="B Zar" w:hint="cs"/>
          <w:b/>
          <w:color w:val="000000" w:themeColor="text1"/>
          <w:sz w:val="26"/>
          <w:szCs w:val="26"/>
          <w:rtl/>
        </w:rPr>
        <w:t xml:space="preserve">روش پژوهش حاضر از نوع مطالعات </w:t>
      </w:r>
      <w:proofErr w:type="spellStart"/>
      <w:r w:rsidRPr="004E38A8">
        <w:rPr>
          <w:rFonts w:ascii="Calibri" w:eastAsia="Times New Roman" w:hAnsi="Calibri" w:cs="B Zar" w:hint="cs"/>
          <w:b/>
          <w:color w:val="000000" w:themeColor="text1"/>
          <w:sz w:val="26"/>
          <w:szCs w:val="26"/>
          <w:rtl/>
        </w:rPr>
        <w:t>نیمه‏آزمایشی</w:t>
      </w:r>
      <w:proofErr w:type="spellEnd"/>
      <w:r w:rsidRPr="004E38A8">
        <w:rPr>
          <w:rFonts w:ascii="Calibri" w:eastAsia="Times New Roman" w:hAnsi="Calibri" w:cs="B Zar" w:hint="cs"/>
          <w:b/>
          <w:color w:val="000000" w:themeColor="text1"/>
          <w:sz w:val="26"/>
          <w:szCs w:val="26"/>
          <w:rtl/>
        </w:rPr>
        <w:t xml:space="preserve"> با طرح </w:t>
      </w:r>
      <w:proofErr w:type="spellStart"/>
      <w:r w:rsidRPr="004E38A8">
        <w:rPr>
          <w:rFonts w:ascii="Calibri" w:eastAsia="Times New Roman" w:hAnsi="Calibri" w:cs="B Zar" w:hint="cs"/>
          <w:b/>
          <w:color w:val="000000" w:themeColor="text1"/>
          <w:sz w:val="26"/>
          <w:szCs w:val="26"/>
          <w:rtl/>
        </w:rPr>
        <w:t>پیش‏آزمون</w:t>
      </w:r>
      <w:proofErr w:type="spellEnd"/>
      <w:r w:rsidRPr="004E38A8">
        <w:rPr>
          <w:rFonts w:ascii="Calibri" w:eastAsia="Times New Roman" w:hAnsi="Calibri" w:cs="B Zar" w:hint="cs"/>
          <w:b/>
          <w:color w:val="000000" w:themeColor="text1"/>
          <w:sz w:val="26"/>
          <w:szCs w:val="26"/>
          <w:rtl/>
        </w:rPr>
        <w:t xml:space="preserve">- </w:t>
      </w:r>
      <w:proofErr w:type="spellStart"/>
      <w:r w:rsidRPr="004E38A8">
        <w:rPr>
          <w:rFonts w:ascii="Calibri" w:eastAsia="Times New Roman" w:hAnsi="Calibri" w:cs="B Zar" w:hint="cs"/>
          <w:b/>
          <w:color w:val="000000" w:themeColor="text1"/>
          <w:sz w:val="26"/>
          <w:szCs w:val="26"/>
          <w:rtl/>
        </w:rPr>
        <w:t>پس‏آزمون</w:t>
      </w:r>
      <w:proofErr w:type="spellEnd"/>
      <w:r w:rsidRPr="004E38A8">
        <w:rPr>
          <w:rFonts w:ascii="Calibri" w:eastAsia="Times New Roman" w:hAnsi="Calibri" w:cs="B Zar" w:hint="cs"/>
          <w:b/>
          <w:color w:val="000000" w:themeColor="text1"/>
          <w:sz w:val="26"/>
          <w:szCs w:val="26"/>
          <w:rtl/>
        </w:rPr>
        <w:t xml:space="preserve"> و گروه کنترل بود که طی آن اثربخشی متغیر مستقل بر گروه آزمایش مورد بررسی قرار گرفتند و پس از انتخاب </w:t>
      </w:r>
      <w:proofErr w:type="spellStart"/>
      <w:r w:rsidRPr="004E38A8">
        <w:rPr>
          <w:rFonts w:ascii="Calibri" w:eastAsia="Times New Roman" w:hAnsi="Calibri" w:cs="B Zar" w:hint="cs"/>
          <w:b/>
          <w:color w:val="000000" w:themeColor="text1"/>
          <w:sz w:val="26"/>
          <w:szCs w:val="26"/>
          <w:rtl/>
        </w:rPr>
        <w:t>آزمودنی‏ها</w:t>
      </w:r>
      <w:proofErr w:type="spellEnd"/>
      <w:r w:rsidRPr="004E38A8">
        <w:rPr>
          <w:rFonts w:ascii="Calibri" w:eastAsia="Times New Roman" w:hAnsi="Calibri" w:cs="B Zar" w:hint="cs"/>
          <w:b/>
          <w:color w:val="000000" w:themeColor="text1"/>
          <w:sz w:val="26"/>
          <w:szCs w:val="26"/>
          <w:rtl/>
        </w:rPr>
        <w:t xml:space="preserve"> و جایگزینی تصادفی </w:t>
      </w:r>
      <w:proofErr w:type="spellStart"/>
      <w:r w:rsidRPr="004E38A8">
        <w:rPr>
          <w:rFonts w:ascii="Calibri" w:eastAsia="Times New Roman" w:hAnsi="Calibri" w:cs="B Zar" w:hint="cs"/>
          <w:b/>
          <w:color w:val="000000" w:themeColor="text1"/>
          <w:sz w:val="26"/>
          <w:szCs w:val="26"/>
          <w:rtl/>
        </w:rPr>
        <w:t>آن‏ها</w:t>
      </w:r>
      <w:proofErr w:type="spellEnd"/>
      <w:r w:rsidRPr="004E38A8">
        <w:rPr>
          <w:rFonts w:ascii="Calibri" w:eastAsia="Times New Roman" w:hAnsi="Calibri" w:cs="B Zar" w:hint="cs"/>
          <w:b/>
          <w:color w:val="000000" w:themeColor="text1"/>
          <w:sz w:val="26"/>
          <w:szCs w:val="26"/>
          <w:rtl/>
        </w:rPr>
        <w:t xml:space="preserve"> در </w:t>
      </w:r>
      <w:proofErr w:type="spellStart"/>
      <w:r w:rsidRPr="004E38A8">
        <w:rPr>
          <w:rFonts w:ascii="Calibri" w:eastAsia="Times New Roman" w:hAnsi="Calibri" w:cs="B Zar" w:hint="cs"/>
          <w:b/>
          <w:color w:val="000000" w:themeColor="text1"/>
          <w:sz w:val="26"/>
          <w:szCs w:val="26"/>
          <w:rtl/>
        </w:rPr>
        <w:t>گروه‏های</w:t>
      </w:r>
      <w:proofErr w:type="spellEnd"/>
      <w:r w:rsidRPr="004E38A8">
        <w:rPr>
          <w:rFonts w:ascii="Calibri" w:eastAsia="Times New Roman" w:hAnsi="Calibri" w:cs="B Zar" w:hint="cs"/>
          <w:b/>
          <w:color w:val="000000" w:themeColor="text1"/>
          <w:sz w:val="26"/>
          <w:szCs w:val="26"/>
          <w:rtl/>
        </w:rPr>
        <w:t xml:space="preserve"> مساوی آزمایش و کنترل، درمان </w:t>
      </w:r>
      <w:proofErr w:type="spellStart"/>
      <w:r w:rsidRPr="004E38A8">
        <w:rPr>
          <w:rFonts w:ascii="Calibri" w:eastAsia="Times New Roman" w:hAnsi="Calibri" w:cs="B Zar" w:hint="cs"/>
          <w:b/>
          <w:color w:val="000000" w:themeColor="text1"/>
          <w:sz w:val="26"/>
          <w:szCs w:val="26"/>
          <w:rtl/>
        </w:rPr>
        <w:t>فراشناختی</w:t>
      </w:r>
      <w:proofErr w:type="spellEnd"/>
      <w:r w:rsidRPr="004E38A8">
        <w:rPr>
          <w:rFonts w:ascii="Calibri" w:eastAsia="Times New Roman" w:hAnsi="Calibri" w:cs="B Zar" w:hint="cs"/>
          <w:b/>
          <w:color w:val="000000" w:themeColor="text1"/>
          <w:sz w:val="26"/>
          <w:szCs w:val="26"/>
          <w:rtl/>
        </w:rPr>
        <w:t xml:space="preserve"> طی 10 جلسه به صورت گروهی و هر هفته یک جلسه بر روی </w:t>
      </w:r>
      <w:proofErr w:type="spellStart"/>
      <w:r w:rsidRPr="004E38A8">
        <w:rPr>
          <w:rFonts w:ascii="Calibri" w:eastAsia="Times New Roman" w:hAnsi="Calibri" w:cs="B Zar" w:hint="cs"/>
          <w:b/>
          <w:color w:val="000000" w:themeColor="text1"/>
          <w:sz w:val="26"/>
          <w:szCs w:val="26"/>
          <w:rtl/>
        </w:rPr>
        <w:t>آزمودنی‏های</w:t>
      </w:r>
      <w:proofErr w:type="spellEnd"/>
      <w:r w:rsidRPr="004E38A8">
        <w:rPr>
          <w:rFonts w:ascii="Calibri" w:eastAsia="Times New Roman" w:hAnsi="Calibri" w:cs="B Zar" w:hint="cs"/>
          <w:b/>
          <w:color w:val="000000" w:themeColor="text1"/>
          <w:sz w:val="26"/>
          <w:szCs w:val="26"/>
          <w:rtl/>
        </w:rPr>
        <w:t xml:space="preserve"> گروه آزمایش اعمال شد و پس از اتمام جلسات از </w:t>
      </w:r>
      <w:proofErr w:type="spellStart"/>
      <w:r w:rsidRPr="004E38A8">
        <w:rPr>
          <w:rFonts w:ascii="Calibri" w:eastAsia="Times New Roman" w:hAnsi="Calibri" w:cs="B Zar" w:hint="cs"/>
          <w:b/>
          <w:color w:val="000000" w:themeColor="text1"/>
          <w:sz w:val="26"/>
          <w:szCs w:val="26"/>
          <w:rtl/>
        </w:rPr>
        <w:t>آزمودنی‏های</w:t>
      </w:r>
      <w:proofErr w:type="spellEnd"/>
      <w:r w:rsidRPr="004E38A8">
        <w:rPr>
          <w:rFonts w:ascii="Calibri" w:eastAsia="Times New Roman" w:hAnsi="Calibri" w:cs="B Zar" w:hint="cs"/>
          <w:b/>
          <w:color w:val="000000" w:themeColor="text1"/>
          <w:sz w:val="26"/>
          <w:szCs w:val="26"/>
          <w:rtl/>
        </w:rPr>
        <w:t xml:space="preserve"> هر دو گروه </w:t>
      </w:r>
      <w:proofErr w:type="spellStart"/>
      <w:r w:rsidRPr="004E38A8">
        <w:rPr>
          <w:rFonts w:ascii="Calibri" w:eastAsia="Times New Roman" w:hAnsi="Calibri" w:cs="B Zar" w:hint="cs"/>
          <w:b/>
          <w:color w:val="000000" w:themeColor="text1"/>
          <w:sz w:val="26"/>
          <w:szCs w:val="26"/>
          <w:rtl/>
        </w:rPr>
        <w:t>پس‏آزمون</w:t>
      </w:r>
      <w:proofErr w:type="spellEnd"/>
      <w:r w:rsidRPr="004E38A8">
        <w:rPr>
          <w:rFonts w:ascii="Calibri" w:eastAsia="Times New Roman" w:hAnsi="Calibri" w:cs="B Zar" w:hint="cs"/>
          <w:b/>
          <w:color w:val="000000" w:themeColor="text1"/>
          <w:sz w:val="26"/>
          <w:szCs w:val="26"/>
          <w:rtl/>
        </w:rPr>
        <w:t xml:space="preserve"> به عمل آمد. </w:t>
      </w:r>
      <w:proofErr w:type="spellStart"/>
      <w:r w:rsidRPr="004E38A8">
        <w:rPr>
          <w:rFonts w:ascii="Calibri" w:eastAsia="Times New Roman" w:hAnsi="Calibri" w:cs="B Zar" w:hint="cs"/>
          <w:b/>
          <w:color w:val="000000" w:themeColor="text1"/>
          <w:sz w:val="26"/>
          <w:szCs w:val="26"/>
          <w:rtl/>
        </w:rPr>
        <w:t>آزمودنی‏های</w:t>
      </w:r>
      <w:proofErr w:type="spellEnd"/>
      <w:r w:rsidRPr="004E38A8">
        <w:rPr>
          <w:rFonts w:ascii="Calibri" w:eastAsia="Times New Roman" w:hAnsi="Calibri" w:cs="B Zar" w:hint="cs"/>
          <w:b/>
          <w:color w:val="000000" w:themeColor="text1"/>
          <w:sz w:val="26"/>
          <w:szCs w:val="26"/>
          <w:rtl/>
        </w:rPr>
        <w:t xml:space="preserve"> گروه کنترل در این مدت جلسات درمان </w:t>
      </w:r>
      <w:proofErr w:type="spellStart"/>
      <w:r w:rsidRPr="004E38A8">
        <w:rPr>
          <w:rFonts w:ascii="Calibri" w:eastAsia="Times New Roman" w:hAnsi="Calibri" w:cs="B Zar" w:hint="cs"/>
          <w:b/>
          <w:color w:val="000000" w:themeColor="text1"/>
          <w:sz w:val="26"/>
          <w:szCs w:val="26"/>
          <w:rtl/>
        </w:rPr>
        <w:t>فراشناختی</w:t>
      </w:r>
      <w:proofErr w:type="spellEnd"/>
      <w:r w:rsidRPr="004E38A8">
        <w:rPr>
          <w:rFonts w:ascii="Calibri" w:eastAsia="Times New Roman" w:hAnsi="Calibri" w:cs="B Zar" w:hint="cs"/>
          <w:b/>
          <w:color w:val="000000" w:themeColor="text1"/>
          <w:sz w:val="26"/>
          <w:szCs w:val="26"/>
          <w:rtl/>
        </w:rPr>
        <w:t xml:space="preserve"> را دریافت نکردند و در لیست انتظار درمان قرار گرفتند و پس از اتمام پژوهش به منظور رعایت اصول اخلاقی، برنامه </w:t>
      </w:r>
      <w:proofErr w:type="spellStart"/>
      <w:r w:rsidRPr="004E38A8">
        <w:rPr>
          <w:rFonts w:ascii="Calibri" w:eastAsia="Times New Roman" w:hAnsi="Calibri" w:cs="B Zar" w:hint="cs"/>
          <w:b/>
          <w:color w:val="000000" w:themeColor="text1"/>
          <w:sz w:val="26"/>
          <w:szCs w:val="26"/>
          <w:rtl/>
        </w:rPr>
        <w:t>مداخله‏ای</w:t>
      </w:r>
      <w:proofErr w:type="spellEnd"/>
      <w:r w:rsidRPr="004E38A8">
        <w:rPr>
          <w:rFonts w:ascii="Calibri" w:eastAsia="Times New Roman" w:hAnsi="Calibri" w:cs="B Zar" w:hint="cs"/>
          <w:b/>
          <w:color w:val="000000" w:themeColor="text1"/>
          <w:sz w:val="26"/>
          <w:szCs w:val="26"/>
          <w:rtl/>
        </w:rPr>
        <w:t xml:space="preserve"> برای گروه کنترل نیز اعمال گردید.</w:t>
      </w:r>
      <w:r w:rsidRPr="004E38A8">
        <w:rPr>
          <w:rFonts w:ascii="Calibri" w:eastAsia="Times New Roman" w:hAnsi="Calibri" w:cs="B Zar" w:hint="cs"/>
          <w:b/>
          <w:color w:val="000000" w:themeColor="text1"/>
          <w:sz w:val="26"/>
          <w:szCs w:val="26"/>
          <w:rtl/>
          <w:lang w:bidi="ar-SA"/>
        </w:rPr>
        <w:t xml:space="preserve"> </w:t>
      </w:r>
    </w:p>
    <w:bookmarkEnd w:id="8"/>
    <w:p w14:paraId="61997CD9" w14:textId="77777777" w:rsidR="00413E16" w:rsidRPr="004E38A8" w:rsidRDefault="00000000">
      <w:pPr>
        <w:pStyle w:val="ds-markdown-paragraph"/>
        <w:shd w:val="clear" w:color="auto" w:fill="FFFFFF"/>
        <w:bidi/>
        <w:spacing w:before="0" w:beforeAutospacing="0" w:after="240" w:afterAutospacing="0"/>
        <w:jc w:val="both"/>
        <w:rPr>
          <w:rFonts w:cs="B Zar"/>
          <w:color w:val="000000" w:themeColor="text1"/>
          <w:sz w:val="26"/>
          <w:szCs w:val="26"/>
        </w:rPr>
      </w:pPr>
      <w:r w:rsidRPr="004E38A8">
        <w:rPr>
          <w:rFonts w:cs="B Zar"/>
          <w:color w:val="000000" w:themeColor="text1"/>
          <w:sz w:val="26"/>
          <w:szCs w:val="26"/>
          <w:rtl/>
        </w:rPr>
        <w:t>جامعه آماری این پژوهش شامل تمامی دانش‌آموزان پسر مشغول به تحصیل مقطع متوسطه اول مدرسه امام محمدباقر (ع) شهرستان جاسک در سال ۱۴۰۴-۱۴۰۳ بود. با استفاده از روش نمونه‌گیری در دسترس، تعداد ۳۰ نفر از دانش‌آموزانی که در پرسشنامه پرخاشگری نمره بالاتر از ۳۰ کسب کردند و ملاک‌های ورود به پژوهش را داشتند، انتخاب و به‌صورت تصادفی در دو گروه آزمایش و کنترل (هر گروه ۱۵ نفر) قرار گرفتند</w:t>
      </w:r>
      <w:r w:rsidRPr="004E38A8">
        <w:rPr>
          <w:rFonts w:cs="B Zar"/>
          <w:color w:val="000000" w:themeColor="text1"/>
          <w:sz w:val="26"/>
          <w:szCs w:val="26"/>
        </w:rPr>
        <w:t>.</w:t>
      </w:r>
    </w:p>
    <w:p w14:paraId="75E80C6E" w14:textId="773DB47B" w:rsidR="00413E16" w:rsidRPr="004E38A8" w:rsidRDefault="00000000">
      <w:pPr>
        <w:pStyle w:val="ds-markdown-paragraph"/>
        <w:shd w:val="clear" w:color="auto" w:fill="FFFFFF"/>
        <w:bidi/>
        <w:spacing w:before="0" w:beforeAutospacing="0" w:after="240" w:afterAutospacing="0"/>
        <w:jc w:val="both"/>
        <w:rPr>
          <w:rFonts w:cs="B Zar"/>
          <w:color w:val="000000" w:themeColor="text1"/>
          <w:sz w:val="26"/>
          <w:szCs w:val="26"/>
          <w:rtl/>
        </w:rPr>
      </w:pPr>
      <w:r w:rsidRPr="004E38A8">
        <w:rPr>
          <w:rFonts w:cs="B Zar"/>
          <w:color w:val="000000" w:themeColor="text1"/>
          <w:sz w:val="26"/>
          <w:szCs w:val="26"/>
          <w:rtl/>
        </w:rPr>
        <w:t>حجم نمونه</w:t>
      </w:r>
      <w:r w:rsidRPr="004E38A8">
        <w:rPr>
          <w:rFonts w:ascii="Cambria" w:hAnsi="Cambria" w:cs="Cambria" w:hint="cs"/>
          <w:color w:val="000000" w:themeColor="text1"/>
          <w:sz w:val="26"/>
          <w:szCs w:val="26"/>
          <w:rtl/>
        </w:rPr>
        <w:t> </w:t>
      </w:r>
      <w:r w:rsidRPr="004E38A8">
        <w:rPr>
          <w:rFonts w:cs="B Zar"/>
          <w:color w:val="000000" w:themeColor="text1"/>
          <w:sz w:val="26"/>
          <w:szCs w:val="26"/>
          <w:rtl/>
        </w:rPr>
        <w:t>بر اساس تحلیل توان آماری</w:t>
      </w:r>
      <w:r w:rsidRPr="004E38A8">
        <w:rPr>
          <w:rFonts w:cs="B Zar"/>
          <w:color w:val="000000" w:themeColor="text1"/>
          <w:sz w:val="26"/>
          <w:szCs w:val="26"/>
        </w:rPr>
        <w:t xml:space="preserve"> </w:t>
      </w:r>
      <w:r w:rsidRPr="004E38A8">
        <w:rPr>
          <w:rStyle w:val="FootnoteReference"/>
          <w:rFonts w:cs="B Zar"/>
          <w:color w:val="000000" w:themeColor="text1"/>
          <w:sz w:val="26"/>
          <w:szCs w:val="26"/>
        </w:rPr>
        <w:footnoteReference w:id="32"/>
      </w:r>
      <w:r w:rsidRPr="004E38A8">
        <w:rPr>
          <w:rFonts w:cs="B Zar"/>
          <w:color w:val="000000" w:themeColor="text1"/>
          <w:sz w:val="26"/>
          <w:szCs w:val="26"/>
          <w:rtl/>
        </w:rPr>
        <w:t>با استفاده از نرم‌افزار</w:t>
      </w:r>
      <w:r w:rsidRPr="004E38A8">
        <w:rPr>
          <w:rFonts w:cs="B Zar"/>
          <w:color w:val="000000" w:themeColor="text1"/>
          <w:sz w:val="26"/>
          <w:szCs w:val="26"/>
        </w:rPr>
        <w:t xml:space="preserve"> </w:t>
      </w:r>
      <w:r w:rsidRPr="004E38A8">
        <w:rPr>
          <w:rFonts w:cs="B Zar"/>
          <w:color w:val="000000" w:themeColor="text1"/>
          <w:sz w:val="22"/>
          <w:szCs w:val="22"/>
        </w:rPr>
        <w:t>G*Power</w:t>
      </w:r>
      <w:r w:rsidRPr="004E38A8">
        <w:rPr>
          <w:rFonts w:cs="B Zar"/>
          <w:color w:val="000000" w:themeColor="text1"/>
          <w:sz w:val="26"/>
          <w:szCs w:val="26"/>
        </w:rPr>
        <w:t xml:space="preserve"> </w:t>
      </w:r>
      <w:r w:rsidRPr="004E38A8">
        <w:rPr>
          <w:rFonts w:cs="B Zar"/>
          <w:color w:val="000000" w:themeColor="text1"/>
          <w:sz w:val="26"/>
          <w:szCs w:val="26"/>
          <w:rtl/>
        </w:rPr>
        <w:t xml:space="preserve">نسخه ۳.۱ تعیین گردید. با در نظر گرفتن سطح معنی‌داری </w:t>
      </w:r>
      <w:r w:rsidRPr="004E38A8">
        <w:rPr>
          <w:rFonts w:cs="B Zar" w:hint="cs"/>
          <w:color w:val="000000" w:themeColor="text1"/>
          <w:sz w:val="26"/>
          <w:szCs w:val="26"/>
          <w:rtl/>
        </w:rPr>
        <w:t>05/0</w:t>
      </w:r>
      <w:r w:rsidRPr="004E38A8">
        <w:rPr>
          <w:rFonts w:cs="B Zar"/>
          <w:color w:val="000000" w:themeColor="text1"/>
          <w:sz w:val="26"/>
          <w:szCs w:val="26"/>
          <w:rtl/>
        </w:rPr>
        <w:t xml:space="preserve">، توان آماری </w:t>
      </w:r>
      <w:r w:rsidRPr="004E38A8">
        <w:rPr>
          <w:rFonts w:cs="B Zar" w:hint="cs"/>
          <w:color w:val="000000" w:themeColor="text1"/>
          <w:sz w:val="26"/>
          <w:szCs w:val="26"/>
          <w:rtl/>
        </w:rPr>
        <w:t>80/0</w:t>
      </w:r>
      <w:r w:rsidRPr="004E38A8">
        <w:rPr>
          <w:rFonts w:cs="B Zar"/>
          <w:color w:val="000000" w:themeColor="text1"/>
          <w:sz w:val="26"/>
          <w:szCs w:val="26"/>
          <w:rtl/>
        </w:rPr>
        <w:t xml:space="preserve"> و اندازه اثر متوسط (</w:t>
      </w:r>
      <w:r w:rsidRPr="004E38A8">
        <w:rPr>
          <w:rFonts w:cs="B Zar" w:hint="cs"/>
          <w:color w:val="000000" w:themeColor="text1"/>
          <w:sz w:val="26"/>
          <w:szCs w:val="26"/>
          <w:rtl/>
        </w:rPr>
        <w:t>25/0</w:t>
      </w:r>
      <w:r w:rsidRPr="004E38A8">
        <w:rPr>
          <w:rFonts w:cs="B Zar"/>
          <w:color w:val="000000" w:themeColor="text1"/>
          <w:sz w:val="26"/>
          <w:szCs w:val="26"/>
          <w:rtl/>
        </w:rPr>
        <w:t>) بر اساس معیارهای کوهن (۱۹۸۸) برای یک طرح نیمه‌آزمایشی با دو گروه و با استفاده از آزمون تحلیل کوواریانس، حجم نمونه مورد نیاز برای هر گروه ۱۳ نفر برآورد شد. با احتساب احتمال ریزش نمونه، حجم نمونه نهایی برای هر گروه ۱۵ نفر (جمعاً ۳۰ نفر) در نظر گرفته شد که برای شناسایی اثرات معنادار با توان آماری کافی، مناسب است</w:t>
      </w:r>
      <w:r w:rsidRPr="004E38A8">
        <w:rPr>
          <w:rFonts w:cs="B Zar"/>
          <w:color w:val="000000" w:themeColor="text1"/>
          <w:sz w:val="26"/>
          <w:szCs w:val="26"/>
        </w:rPr>
        <w:t xml:space="preserve"> </w:t>
      </w:r>
      <w:r w:rsidRPr="004E38A8">
        <w:rPr>
          <w:rFonts w:cs="B Zar" w:hint="cs"/>
          <w:color w:val="000000" w:themeColor="text1"/>
          <w:sz w:val="26"/>
          <w:szCs w:val="26"/>
          <w:rtl/>
        </w:rPr>
        <w:t>(</w:t>
      </w:r>
      <w:r w:rsidRPr="004E38A8">
        <w:rPr>
          <w:rFonts w:cs="B Zar"/>
          <w:color w:val="000000" w:themeColor="text1"/>
          <w:sz w:val="26"/>
          <w:szCs w:val="26"/>
          <w:rtl/>
        </w:rPr>
        <w:t>کوهن، ۱۹۸۸</w:t>
      </w:r>
      <w:r w:rsidRPr="004E38A8">
        <w:rPr>
          <w:rFonts w:cs="B Zar" w:hint="cs"/>
          <w:color w:val="000000" w:themeColor="text1"/>
          <w:sz w:val="26"/>
          <w:szCs w:val="26"/>
          <w:rtl/>
        </w:rPr>
        <w:t xml:space="preserve">؛ فاول و همکاران، 2007) </w:t>
      </w:r>
      <w:r w:rsidRPr="004E38A8">
        <w:rPr>
          <w:rFonts w:cs="B Zar"/>
          <w:color w:val="000000" w:themeColor="text1"/>
          <w:sz w:val="26"/>
          <w:szCs w:val="26"/>
          <w:rtl/>
        </w:rPr>
        <w:t>انتخاب و به‌صورت تصادفی در دو گروه آزمایش و کنترل (هر گروه ۱۵ نفر) قرار گرفتند</w:t>
      </w:r>
      <w:r w:rsidRPr="004E38A8">
        <w:rPr>
          <w:rFonts w:cs="B Zar"/>
          <w:color w:val="000000" w:themeColor="text1"/>
          <w:sz w:val="26"/>
          <w:szCs w:val="26"/>
        </w:rPr>
        <w:t>.</w:t>
      </w:r>
      <w:r w:rsidRPr="004E38A8">
        <w:rPr>
          <w:rFonts w:cs="B Zar" w:hint="cs"/>
          <w:color w:val="000000" w:themeColor="text1"/>
          <w:sz w:val="26"/>
          <w:szCs w:val="26"/>
          <w:rtl/>
        </w:rPr>
        <w:t xml:space="preserve"> </w:t>
      </w:r>
      <w:r w:rsidRPr="004E38A8">
        <w:rPr>
          <w:rFonts w:cs="B Zar"/>
          <w:color w:val="000000" w:themeColor="text1"/>
          <w:sz w:val="26"/>
          <w:szCs w:val="26"/>
          <w:rtl/>
        </w:rPr>
        <w:t>حجم نمونه بر اساس تحلیل توان آماری</w:t>
      </w:r>
      <w:r w:rsidRPr="004E38A8">
        <w:rPr>
          <w:rFonts w:cs="B Zar"/>
          <w:color w:val="000000" w:themeColor="text1"/>
          <w:sz w:val="26"/>
          <w:szCs w:val="26"/>
        </w:rPr>
        <w:t xml:space="preserve"> </w:t>
      </w:r>
      <w:r w:rsidRPr="004E38A8">
        <w:rPr>
          <w:rFonts w:cs="B Zar"/>
          <w:color w:val="000000" w:themeColor="text1"/>
          <w:sz w:val="26"/>
          <w:szCs w:val="26"/>
          <w:rtl/>
        </w:rPr>
        <w:t xml:space="preserve">با سطح معنی‌داری </w:t>
      </w:r>
      <w:r w:rsidRPr="004E38A8">
        <w:rPr>
          <w:rFonts w:cs="B Zar" w:hint="cs"/>
          <w:color w:val="000000" w:themeColor="text1"/>
          <w:sz w:val="26"/>
          <w:szCs w:val="26"/>
          <w:rtl/>
        </w:rPr>
        <w:t>05/0</w:t>
      </w:r>
      <w:r w:rsidRPr="004E38A8">
        <w:rPr>
          <w:rFonts w:cs="B Zar"/>
          <w:color w:val="000000" w:themeColor="text1"/>
          <w:sz w:val="26"/>
          <w:szCs w:val="26"/>
          <w:rtl/>
        </w:rPr>
        <w:t xml:space="preserve">، توان آماری </w:t>
      </w:r>
      <w:r w:rsidRPr="004E38A8">
        <w:rPr>
          <w:rFonts w:cs="B Zar" w:hint="cs"/>
          <w:color w:val="000000" w:themeColor="text1"/>
          <w:sz w:val="26"/>
          <w:szCs w:val="26"/>
          <w:rtl/>
        </w:rPr>
        <w:t>80/0</w:t>
      </w:r>
      <w:r w:rsidRPr="004E38A8">
        <w:rPr>
          <w:rFonts w:cs="B Zar"/>
          <w:color w:val="000000" w:themeColor="text1"/>
          <w:sz w:val="26"/>
          <w:szCs w:val="26"/>
          <w:rtl/>
        </w:rPr>
        <w:t xml:space="preserve"> و اندازه اثر متوسط (</w:t>
      </w:r>
      <w:r w:rsidRPr="004E38A8">
        <w:rPr>
          <w:rFonts w:cs="B Zar" w:hint="cs"/>
          <w:color w:val="000000" w:themeColor="text1"/>
          <w:sz w:val="26"/>
          <w:szCs w:val="26"/>
          <w:rtl/>
        </w:rPr>
        <w:t>25/0</w:t>
      </w:r>
      <w:r w:rsidRPr="004E38A8">
        <w:rPr>
          <w:rFonts w:cs="B Zar"/>
          <w:color w:val="000000" w:themeColor="text1"/>
          <w:sz w:val="26"/>
          <w:szCs w:val="26"/>
          <w:rtl/>
        </w:rPr>
        <w:t>) برای یک طرح نیمه‌آزمایشی با دو گروه و با استفاده از آزمون تحلیل کوواریانس، حدود ۱۵ نفر برای هر گروه برآورد گردید (کوهن، ۱۹۸۸). این حجم نمونه برای شناسایی اثرات معنادار با توان آماری کافی، مناسب است</w:t>
      </w:r>
      <w:r w:rsidRPr="004E38A8">
        <w:rPr>
          <w:rFonts w:ascii="Cambria" w:hAnsi="Cambria" w:cs="Cambria" w:hint="cs"/>
          <w:color w:val="000000" w:themeColor="text1"/>
          <w:sz w:val="26"/>
          <w:szCs w:val="26"/>
          <w:rtl/>
        </w:rPr>
        <w:t>.</w:t>
      </w:r>
    </w:p>
    <w:p w14:paraId="0EBE615A" w14:textId="77777777" w:rsidR="00413E16" w:rsidRPr="004E38A8" w:rsidRDefault="00000000">
      <w:pPr>
        <w:pStyle w:val="ds-markdown-paragraph"/>
        <w:shd w:val="clear" w:color="auto" w:fill="FFFFFF"/>
        <w:bidi/>
        <w:spacing w:before="0" w:beforeAutospacing="0" w:after="240" w:afterAutospacing="0"/>
        <w:jc w:val="both"/>
        <w:rPr>
          <w:rFonts w:cs="B Zar"/>
          <w:color w:val="000000" w:themeColor="text1"/>
          <w:sz w:val="26"/>
          <w:szCs w:val="26"/>
        </w:rPr>
      </w:pPr>
      <w:r w:rsidRPr="004E38A8">
        <w:rPr>
          <w:rFonts w:cs="B Zar"/>
          <w:color w:val="000000" w:themeColor="text1"/>
          <w:sz w:val="26"/>
          <w:szCs w:val="26"/>
          <w:rtl/>
        </w:rPr>
        <w:t>ملاک‌های ورود به مطالعه</w:t>
      </w:r>
      <w:r w:rsidRPr="004E38A8">
        <w:rPr>
          <w:rFonts w:ascii="Cambria" w:hAnsi="Cambria" w:cs="Cambria" w:hint="cs"/>
          <w:color w:val="000000" w:themeColor="text1"/>
          <w:sz w:val="26"/>
          <w:szCs w:val="26"/>
          <w:rtl/>
        </w:rPr>
        <w:t> </w:t>
      </w:r>
      <w:r w:rsidRPr="004E38A8">
        <w:rPr>
          <w:rFonts w:cs="B Zar"/>
          <w:color w:val="000000" w:themeColor="text1"/>
          <w:sz w:val="26"/>
          <w:szCs w:val="26"/>
          <w:rtl/>
        </w:rPr>
        <w:t>شامل: ۱) رضایت و تمایل آگاهانه دانش‌آموزان جهت شرکت در مطالعه، ۲) کسب نمره بالاتر از ۳۰ در پرسشنامه پرخاشگری اهواز، ۳) تکمیل کامل ابزارهای پژوهش، ۴</w:t>
      </w:r>
      <w:r w:rsidRPr="004E38A8">
        <w:rPr>
          <w:rFonts w:cs="B Zar"/>
          <w:color w:val="000000" w:themeColor="text1"/>
          <w:sz w:val="26"/>
          <w:szCs w:val="26"/>
        </w:rPr>
        <w:t>) </w:t>
      </w:r>
      <w:r w:rsidRPr="004E38A8">
        <w:rPr>
          <w:rFonts w:cs="B Zar"/>
          <w:color w:val="000000" w:themeColor="text1"/>
          <w:sz w:val="26"/>
          <w:szCs w:val="26"/>
          <w:rtl/>
        </w:rPr>
        <w:t xml:space="preserve">تأیید وضعیت جسمانی </w:t>
      </w:r>
      <w:r w:rsidRPr="004E38A8">
        <w:rPr>
          <w:rFonts w:cs="B Zar"/>
          <w:color w:val="000000" w:themeColor="text1"/>
          <w:sz w:val="26"/>
          <w:szCs w:val="26"/>
          <w:rtl/>
        </w:rPr>
        <w:lastRenderedPageBreak/>
        <w:t>سالم از طریق مصاحبه بالینی ساختاریافته توسط پژوهشگر (با تأکید بر عدم ابتلا به بیماری‌های مزمن جسمانی، ضایعات مغزی و مصرف داروهای روانپزشکی)</w:t>
      </w:r>
      <w:r w:rsidRPr="004E38A8">
        <w:rPr>
          <w:rFonts w:ascii="Cambria" w:hAnsi="Cambria" w:cs="Cambria" w:hint="cs"/>
          <w:color w:val="000000" w:themeColor="text1"/>
          <w:sz w:val="26"/>
          <w:szCs w:val="26"/>
          <w:rtl/>
        </w:rPr>
        <w:t> </w:t>
      </w:r>
      <w:r w:rsidRPr="004E38A8">
        <w:rPr>
          <w:rFonts w:cs="B Zar"/>
          <w:color w:val="000000" w:themeColor="text1"/>
          <w:sz w:val="26"/>
          <w:szCs w:val="26"/>
        </w:rPr>
        <w:t>.</w:t>
      </w:r>
      <w:r w:rsidRPr="004E38A8">
        <w:rPr>
          <w:rFonts w:cs="B Zar" w:hint="cs"/>
          <w:color w:val="000000" w:themeColor="text1"/>
          <w:sz w:val="26"/>
          <w:szCs w:val="26"/>
          <w:rtl/>
        </w:rPr>
        <w:t>ملاک‏های خروج از پژوهش نیز</w:t>
      </w:r>
      <w:r w:rsidRPr="004E38A8">
        <w:rPr>
          <w:rFonts w:ascii="Segoe UI" w:hAnsi="Segoe UI" w:cs="Segoe UI"/>
          <w:color w:val="000000" w:themeColor="text1"/>
          <w:rtl/>
        </w:rPr>
        <w:t xml:space="preserve"> </w:t>
      </w:r>
      <w:r w:rsidRPr="004E38A8">
        <w:rPr>
          <w:rFonts w:cs="B Zar"/>
          <w:color w:val="000000" w:themeColor="text1"/>
          <w:sz w:val="26"/>
          <w:szCs w:val="26"/>
          <w:rtl/>
        </w:rPr>
        <w:t>شامل موارد زیر بود</w:t>
      </w:r>
      <w:r w:rsidRPr="004E38A8">
        <w:rPr>
          <w:rFonts w:cs="B Zar"/>
          <w:color w:val="000000" w:themeColor="text1"/>
          <w:sz w:val="26"/>
          <w:szCs w:val="26"/>
        </w:rPr>
        <w:t>:</w:t>
      </w:r>
    </w:p>
    <w:p w14:paraId="6231CFB2" w14:textId="77777777" w:rsidR="00413E16" w:rsidRPr="004E38A8" w:rsidRDefault="00000000">
      <w:pPr>
        <w:pStyle w:val="ds-markdown-paragraph"/>
        <w:shd w:val="clear" w:color="auto" w:fill="FFFFFF"/>
        <w:bidi/>
        <w:spacing w:before="240" w:beforeAutospacing="0" w:after="240" w:afterAutospacing="0"/>
        <w:jc w:val="both"/>
        <w:rPr>
          <w:rFonts w:cs="B Zar"/>
          <w:color w:val="000000" w:themeColor="text1"/>
          <w:sz w:val="26"/>
          <w:szCs w:val="26"/>
          <w:rtl/>
        </w:rPr>
      </w:pPr>
      <w:r w:rsidRPr="004E38A8">
        <w:rPr>
          <w:rFonts w:cs="B Zar"/>
          <w:color w:val="000000" w:themeColor="text1"/>
          <w:sz w:val="26"/>
          <w:szCs w:val="26"/>
          <w:rtl/>
        </w:rPr>
        <w:t>۱</w:t>
      </w:r>
      <w:r w:rsidRPr="004E38A8">
        <w:rPr>
          <w:rFonts w:cs="B Zar"/>
          <w:color w:val="000000" w:themeColor="text1"/>
          <w:sz w:val="26"/>
          <w:szCs w:val="26"/>
        </w:rPr>
        <w:t>. </w:t>
      </w:r>
      <w:r w:rsidRPr="004E38A8">
        <w:rPr>
          <w:rFonts w:cs="B Zar" w:hint="cs"/>
          <w:color w:val="000000" w:themeColor="text1"/>
          <w:sz w:val="26"/>
          <w:szCs w:val="26"/>
          <w:rtl/>
        </w:rPr>
        <w:t xml:space="preserve"> </w:t>
      </w:r>
      <w:r w:rsidRPr="004E38A8">
        <w:rPr>
          <w:rFonts w:cs="B Zar"/>
          <w:color w:val="000000" w:themeColor="text1"/>
          <w:sz w:val="26"/>
          <w:szCs w:val="26"/>
          <w:rtl/>
        </w:rPr>
        <w:t>عدم تکمیل کامل پرسشنامه‌ها</w:t>
      </w:r>
      <w:r w:rsidRPr="004E38A8">
        <w:rPr>
          <w:rFonts w:cs="B Zar"/>
          <w:color w:val="000000" w:themeColor="text1"/>
          <w:sz w:val="26"/>
          <w:szCs w:val="26"/>
        </w:rPr>
        <w:t>:</w:t>
      </w:r>
      <w:r w:rsidRPr="004E38A8">
        <w:rPr>
          <w:rFonts w:cs="B Zar"/>
          <w:color w:val="000000" w:themeColor="text1"/>
          <w:sz w:val="26"/>
          <w:szCs w:val="26"/>
          <w:rtl/>
        </w:rPr>
        <w:t>که از طریق بررسی حضوری پرسشنامه‌ها در مراحل پیش‌آزمون و پس‌آزمون کنترل شد</w:t>
      </w:r>
      <w:r w:rsidRPr="004E38A8">
        <w:rPr>
          <w:rFonts w:cs="B Zar"/>
          <w:color w:val="000000" w:themeColor="text1"/>
          <w:sz w:val="26"/>
          <w:szCs w:val="26"/>
        </w:rPr>
        <w:t>.</w:t>
      </w:r>
      <w:r w:rsidRPr="004E38A8">
        <w:rPr>
          <w:rFonts w:cs="B Zar" w:hint="cs"/>
          <w:color w:val="000000" w:themeColor="text1"/>
          <w:sz w:val="26"/>
          <w:szCs w:val="26"/>
          <w:rtl/>
        </w:rPr>
        <w:t xml:space="preserve"> </w:t>
      </w:r>
      <w:r w:rsidRPr="004E38A8">
        <w:rPr>
          <w:rFonts w:cs="B Zar"/>
          <w:color w:val="000000" w:themeColor="text1"/>
          <w:sz w:val="26"/>
          <w:szCs w:val="26"/>
          <w:rtl/>
        </w:rPr>
        <w:t>۲</w:t>
      </w:r>
      <w:r w:rsidRPr="004E38A8">
        <w:rPr>
          <w:rFonts w:cs="B Zar"/>
          <w:color w:val="000000" w:themeColor="text1"/>
          <w:sz w:val="26"/>
          <w:szCs w:val="26"/>
        </w:rPr>
        <w:t>. </w:t>
      </w:r>
      <w:r w:rsidRPr="004E38A8">
        <w:rPr>
          <w:rFonts w:cs="B Zar" w:hint="cs"/>
          <w:color w:val="000000" w:themeColor="text1"/>
          <w:sz w:val="26"/>
          <w:szCs w:val="26"/>
          <w:rtl/>
        </w:rPr>
        <w:t xml:space="preserve"> </w:t>
      </w:r>
      <w:r w:rsidRPr="004E38A8">
        <w:rPr>
          <w:rFonts w:cs="B Zar"/>
          <w:color w:val="000000" w:themeColor="text1"/>
          <w:sz w:val="26"/>
          <w:szCs w:val="26"/>
          <w:rtl/>
        </w:rPr>
        <w:t>غیبت بیش از یک جلسه از شرکت در جلسات مداخله</w:t>
      </w:r>
      <w:r w:rsidRPr="004E38A8">
        <w:rPr>
          <w:rFonts w:cs="B Zar"/>
          <w:color w:val="000000" w:themeColor="text1"/>
          <w:sz w:val="26"/>
          <w:szCs w:val="26"/>
        </w:rPr>
        <w:t>:</w:t>
      </w:r>
      <w:r w:rsidRPr="004E38A8">
        <w:rPr>
          <w:rFonts w:cs="B Zar"/>
          <w:color w:val="000000" w:themeColor="text1"/>
          <w:sz w:val="26"/>
          <w:szCs w:val="26"/>
          <w:rtl/>
        </w:rPr>
        <w:t>که از طریق حضور و غیاب دقیق در هر جلسه ثبت گردید</w:t>
      </w:r>
      <w:r w:rsidRPr="004E38A8">
        <w:rPr>
          <w:rFonts w:cs="B Zar"/>
          <w:color w:val="000000" w:themeColor="text1"/>
          <w:sz w:val="26"/>
          <w:szCs w:val="26"/>
        </w:rPr>
        <w:t>.</w:t>
      </w:r>
      <w:r w:rsidRPr="004E38A8">
        <w:rPr>
          <w:rFonts w:cs="B Zar" w:hint="cs"/>
          <w:color w:val="000000" w:themeColor="text1"/>
          <w:sz w:val="26"/>
          <w:szCs w:val="26"/>
          <w:rtl/>
        </w:rPr>
        <w:t xml:space="preserve"> </w:t>
      </w:r>
      <w:r w:rsidRPr="004E38A8">
        <w:rPr>
          <w:rFonts w:cs="B Zar"/>
          <w:color w:val="000000" w:themeColor="text1"/>
          <w:sz w:val="26"/>
          <w:szCs w:val="26"/>
          <w:rtl/>
        </w:rPr>
        <w:t>۳</w:t>
      </w:r>
      <w:r w:rsidRPr="004E38A8">
        <w:rPr>
          <w:rFonts w:cs="B Zar"/>
          <w:color w:val="000000" w:themeColor="text1"/>
          <w:sz w:val="26"/>
          <w:szCs w:val="26"/>
        </w:rPr>
        <w:t>. </w:t>
      </w:r>
      <w:r w:rsidRPr="004E38A8">
        <w:rPr>
          <w:rFonts w:cs="B Zar" w:hint="cs"/>
          <w:color w:val="000000" w:themeColor="text1"/>
          <w:sz w:val="26"/>
          <w:szCs w:val="26"/>
          <w:rtl/>
        </w:rPr>
        <w:t xml:space="preserve"> </w:t>
      </w:r>
      <w:r w:rsidRPr="004E38A8">
        <w:rPr>
          <w:rFonts w:cs="B Zar"/>
          <w:color w:val="000000" w:themeColor="text1"/>
          <w:sz w:val="26"/>
          <w:szCs w:val="26"/>
          <w:rtl/>
        </w:rPr>
        <w:t>دریافت درمان‌های روانشناختی دیگر همزمان با مطالعه یا طی ۶ ماه اخیر</w:t>
      </w:r>
      <w:r w:rsidRPr="004E38A8">
        <w:rPr>
          <w:rFonts w:cs="B Zar"/>
          <w:color w:val="000000" w:themeColor="text1"/>
          <w:sz w:val="26"/>
          <w:szCs w:val="26"/>
        </w:rPr>
        <w:t>:</w:t>
      </w:r>
      <w:r w:rsidRPr="004E38A8">
        <w:rPr>
          <w:rFonts w:cs="B Zar"/>
          <w:color w:val="000000" w:themeColor="text1"/>
          <w:sz w:val="26"/>
          <w:szCs w:val="26"/>
          <w:rtl/>
        </w:rPr>
        <w:t>که از طریق مصاحبه بالینی و بررسی پرونده در مرحله پیش‌آزمون ارزیابی شد</w:t>
      </w:r>
      <w:r w:rsidRPr="004E38A8">
        <w:rPr>
          <w:rFonts w:cs="B Zar"/>
          <w:color w:val="000000" w:themeColor="text1"/>
          <w:sz w:val="26"/>
          <w:szCs w:val="26"/>
        </w:rPr>
        <w:t>.</w:t>
      </w:r>
      <w:r w:rsidRPr="004E38A8">
        <w:rPr>
          <w:rFonts w:cs="B Zar" w:hint="cs"/>
          <w:color w:val="000000" w:themeColor="text1"/>
          <w:sz w:val="26"/>
          <w:szCs w:val="26"/>
          <w:rtl/>
        </w:rPr>
        <w:t xml:space="preserve"> </w:t>
      </w:r>
      <w:r w:rsidRPr="004E38A8">
        <w:rPr>
          <w:rFonts w:cs="B Zar"/>
          <w:color w:val="000000" w:themeColor="text1"/>
          <w:sz w:val="26"/>
          <w:szCs w:val="26"/>
          <w:rtl/>
        </w:rPr>
        <w:t>۴</w:t>
      </w:r>
      <w:r w:rsidRPr="004E38A8">
        <w:rPr>
          <w:rFonts w:cs="B Zar"/>
          <w:color w:val="000000" w:themeColor="text1"/>
          <w:sz w:val="26"/>
          <w:szCs w:val="26"/>
        </w:rPr>
        <w:t>. </w:t>
      </w:r>
      <w:r w:rsidRPr="004E38A8">
        <w:rPr>
          <w:rFonts w:cs="B Zar" w:hint="cs"/>
          <w:color w:val="000000" w:themeColor="text1"/>
          <w:sz w:val="26"/>
          <w:szCs w:val="26"/>
          <w:rtl/>
        </w:rPr>
        <w:t xml:space="preserve"> </w:t>
      </w:r>
      <w:r w:rsidRPr="004E38A8">
        <w:rPr>
          <w:rFonts w:cs="B Zar"/>
          <w:color w:val="000000" w:themeColor="text1"/>
          <w:sz w:val="26"/>
          <w:szCs w:val="26"/>
          <w:rtl/>
        </w:rPr>
        <w:t>انجام ندادن پیش‌آزمون یا پس‌آزمون</w:t>
      </w:r>
      <w:r w:rsidRPr="004E38A8">
        <w:rPr>
          <w:rFonts w:cs="B Zar"/>
          <w:color w:val="000000" w:themeColor="text1"/>
          <w:sz w:val="26"/>
          <w:szCs w:val="26"/>
        </w:rPr>
        <w:t>:</w:t>
      </w:r>
      <w:r w:rsidRPr="004E38A8">
        <w:rPr>
          <w:rFonts w:cs="B Zar"/>
          <w:color w:val="000000" w:themeColor="text1"/>
          <w:sz w:val="26"/>
          <w:szCs w:val="26"/>
          <w:rtl/>
        </w:rPr>
        <w:t>که از طریق کنترل فهرست اسامی در روزهای سنجش بررسی شد</w:t>
      </w:r>
      <w:r w:rsidRPr="004E38A8">
        <w:rPr>
          <w:rFonts w:cs="B Zar"/>
          <w:color w:val="000000" w:themeColor="text1"/>
          <w:sz w:val="26"/>
          <w:szCs w:val="26"/>
        </w:rPr>
        <w:t>.</w:t>
      </w:r>
      <w:r w:rsidRPr="004E38A8">
        <w:rPr>
          <w:rFonts w:cs="B Zar" w:hint="cs"/>
          <w:color w:val="000000" w:themeColor="text1"/>
          <w:sz w:val="26"/>
          <w:szCs w:val="26"/>
          <w:rtl/>
        </w:rPr>
        <w:t xml:space="preserve"> </w:t>
      </w:r>
      <w:r w:rsidRPr="004E38A8">
        <w:rPr>
          <w:rFonts w:cs="B Zar"/>
          <w:color w:val="000000" w:themeColor="text1"/>
          <w:sz w:val="26"/>
          <w:szCs w:val="26"/>
          <w:rtl/>
        </w:rPr>
        <w:t>۵</w:t>
      </w:r>
      <w:r w:rsidRPr="004E38A8">
        <w:rPr>
          <w:rFonts w:cs="B Zar"/>
          <w:color w:val="000000" w:themeColor="text1"/>
          <w:sz w:val="26"/>
          <w:szCs w:val="26"/>
        </w:rPr>
        <w:t>. </w:t>
      </w:r>
      <w:r w:rsidRPr="004E38A8">
        <w:rPr>
          <w:rFonts w:cs="B Zar" w:hint="cs"/>
          <w:color w:val="000000" w:themeColor="text1"/>
          <w:sz w:val="26"/>
          <w:szCs w:val="26"/>
          <w:rtl/>
        </w:rPr>
        <w:t xml:space="preserve"> </w:t>
      </w:r>
      <w:r w:rsidRPr="004E38A8">
        <w:rPr>
          <w:rFonts w:cs="B Zar"/>
          <w:color w:val="000000" w:themeColor="text1"/>
          <w:sz w:val="26"/>
          <w:szCs w:val="26"/>
          <w:rtl/>
        </w:rPr>
        <w:t>ابتلا به بیماری‌های حاد جسمانی (مانند تب شدید، عفونت، بیماری‌های گوارشی و</w:t>
      </w:r>
      <w:r w:rsidRPr="004E38A8">
        <w:rPr>
          <w:rFonts w:cs="B Zar" w:hint="cs"/>
          <w:color w:val="000000" w:themeColor="text1"/>
          <w:sz w:val="26"/>
          <w:szCs w:val="26"/>
          <w:rtl/>
        </w:rPr>
        <w:t xml:space="preserve"> </w:t>
      </w:r>
      <w:r w:rsidRPr="004E38A8">
        <w:rPr>
          <w:rFonts w:cs="B Zar"/>
          <w:color w:val="000000" w:themeColor="text1"/>
          <w:sz w:val="26"/>
          <w:szCs w:val="26"/>
          <w:rtl/>
        </w:rPr>
        <w:t>...)</w:t>
      </w:r>
      <w:r w:rsidRPr="004E38A8">
        <w:rPr>
          <w:rFonts w:cs="B Zar"/>
          <w:color w:val="000000" w:themeColor="text1"/>
          <w:sz w:val="26"/>
          <w:szCs w:val="26"/>
        </w:rPr>
        <w:t>:</w:t>
      </w:r>
      <w:r w:rsidRPr="004E38A8">
        <w:rPr>
          <w:rFonts w:cs="B Zar"/>
          <w:color w:val="000000" w:themeColor="text1"/>
          <w:sz w:val="26"/>
          <w:szCs w:val="26"/>
          <w:rtl/>
        </w:rPr>
        <w:t>که از طریق مصاحبه روزانه با دانش‌آموزان و گزارش مراقب سلامت مدرسه پایش می‌شد</w:t>
      </w:r>
      <w:r w:rsidRPr="004E38A8">
        <w:rPr>
          <w:rFonts w:cs="B Zar"/>
          <w:color w:val="000000" w:themeColor="text1"/>
          <w:sz w:val="26"/>
          <w:szCs w:val="26"/>
        </w:rPr>
        <w:t>.</w:t>
      </w:r>
      <w:r w:rsidRPr="004E38A8">
        <w:rPr>
          <w:rFonts w:cs="B Zar" w:hint="cs"/>
          <w:color w:val="000000" w:themeColor="text1"/>
          <w:sz w:val="26"/>
          <w:szCs w:val="26"/>
          <w:rtl/>
        </w:rPr>
        <w:t xml:space="preserve"> </w:t>
      </w:r>
      <w:r w:rsidRPr="004E38A8">
        <w:rPr>
          <w:rFonts w:cs="B Zar"/>
          <w:color w:val="000000" w:themeColor="text1"/>
          <w:sz w:val="26"/>
          <w:szCs w:val="26"/>
          <w:rtl/>
        </w:rPr>
        <w:t>۶</w:t>
      </w:r>
      <w:r w:rsidRPr="004E38A8">
        <w:rPr>
          <w:rFonts w:cs="B Zar"/>
          <w:color w:val="000000" w:themeColor="text1"/>
          <w:sz w:val="26"/>
          <w:szCs w:val="26"/>
        </w:rPr>
        <w:t>. </w:t>
      </w:r>
      <w:r w:rsidRPr="004E38A8">
        <w:rPr>
          <w:rFonts w:cs="B Zar" w:hint="cs"/>
          <w:color w:val="000000" w:themeColor="text1"/>
          <w:sz w:val="26"/>
          <w:szCs w:val="26"/>
          <w:rtl/>
        </w:rPr>
        <w:t xml:space="preserve"> </w:t>
      </w:r>
      <w:r w:rsidRPr="004E38A8">
        <w:rPr>
          <w:rFonts w:cs="B Zar"/>
          <w:color w:val="000000" w:themeColor="text1"/>
          <w:sz w:val="26"/>
          <w:szCs w:val="26"/>
          <w:rtl/>
        </w:rPr>
        <w:t>مصرف داروهای پزشکی مؤثر بر عملکرد شناختی (مانند آرام‌بخش‌ها، ضدافسردگی‌ها و داروهای ضدصرع)</w:t>
      </w:r>
      <w:r w:rsidRPr="004E38A8">
        <w:rPr>
          <w:rFonts w:cs="B Zar"/>
          <w:color w:val="000000" w:themeColor="text1"/>
          <w:sz w:val="26"/>
          <w:szCs w:val="26"/>
        </w:rPr>
        <w:t>:</w:t>
      </w:r>
      <w:r w:rsidRPr="004E38A8">
        <w:rPr>
          <w:rFonts w:cs="B Zar"/>
          <w:color w:val="000000" w:themeColor="text1"/>
          <w:sz w:val="26"/>
          <w:szCs w:val="26"/>
          <w:rtl/>
        </w:rPr>
        <w:t>که از طریق مصاحبه بالینی با دانش‌آموزان و تماس با والدین در مرحله پیش‌آزمون بررسی شد</w:t>
      </w:r>
      <w:r w:rsidRPr="004E38A8">
        <w:rPr>
          <w:rFonts w:cs="B Zar"/>
          <w:color w:val="000000" w:themeColor="text1"/>
          <w:sz w:val="26"/>
          <w:szCs w:val="26"/>
        </w:rPr>
        <w:t>.</w:t>
      </w:r>
    </w:p>
    <w:p w14:paraId="2BF9C3B2" w14:textId="77777777" w:rsidR="00413E16" w:rsidRPr="004E38A8" w:rsidRDefault="00000000">
      <w:pPr>
        <w:pStyle w:val="affffff2"/>
        <w:spacing w:line="276" w:lineRule="auto"/>
        <w:rPr>
          <w:color w:val="000000" w:themeColor="text1"/>
          <w:sz w:val="26"/>
          <w:szCs w:val="26"/>
          <w:rtl/>
        </w:rPr>
      </w:pPr>
      <w:bookmarkStart w:id="9" w:name="_Toc129524976"/>
      <w:bookmarkStart w:id="10" w:name="_Toc196207147"/>
      <w:bookmarkStart w:id="11" w:name="_Toc43450310"/>
      <w:bookmarkStart w:id="12" w:name="_Toc111361324"/>
      <w:r w:rsidRPr="004E38A8">
        <w:rPr>
          <w:color w:val="000000" w:themeColor="text1"/>
          <w:sz w:val="26"/>
          <w:szCs w:val="26"/>
          <w:rtl/>
        </w:rPr>
        <w:t>ابزار</w:t>
      </w:r>
      <w:bookmarkEnd w:id="9"/>
      <w:bookmarkEnd w:id="10"/>
      <w:bookmarkEnd w:id="11"/>
      <w:bookmarkEnd w:id="12"/>
    </w:p>
    <w:p w14:paraId="27D549F3" w14:textId="77777777" w:rsidR="00413E16" w:rsidRPr="004E38A8" w:rsidRDefault="00000000">
      <w:pPr>
        <w:spacing w:after="0"/>
        <w:jc w:val="both"/>
        <w:rPr>
          <w:rFonts w:ascii="Times New Roman" w:hAnsi="Times New Roman" w:cs="B Zar"/>
          <w:color w:val="000000" w:themeColor="text1"/>
          <w:sz w:val="26"/>
          <w:szCs w:val="26"/>
          <w:rtl/>
          <w:lang w:bidi="ar-SA"/>
        </w:rPr>
      </w:pPr>
      <w:r w:rsidRPr="004E38A8">
        <w:rPr>
          <w:rFonts w:ascii="Times New Roman" w:hAnsi="Times New Roman" w:cs="B Zar" w:hint="cs"/>
          <w:color w:val="000000" w:themeColor="text1"/>
          <w:sz w:val="26"/>
          <w:szCs w:val="26"/>
          <w:rtl/>
          <w:lang w:bidi="ar-SA"/>
        </w:rPr>
        <w:t>در مطالعه حاضر برای گردآوری اطلاعات از پرسشنامه و برای اجرای برنامه مداخلاتی از پروتکل با جلسات معین بهره گرفته شد:</w:t>
      </w:r>
    </w:p>
    <w:p w14:paraId="3C82B14A" w14:textId="77777777" w:rsidR="00413E16" w:rsidRPr="004E38A8" w:rsidRDefault="00000000">
      <w:pPr>
        <w:pStyle w:val="affffff2"/>
        <w:spacing w:line="276" w:lineRule="auto"/>
        <w:rPr>
          <w:color w:val="000000" w:themeColor="text1"/>
          <w:sz w:val="26"/>
          <w:szCs w:val="26"/>
          <w:rtl/>
          <w:lang w:bidi="ar-SA"/>
        </w:rPr>
      </w:pPr>
      <w:bookmarkStart w:id="13" w:name="_Toc196207148"/>
      <w:r w:rsidRPr="004E38A8">
        <w:rPr>
          <w:rFonts w:hint="cs"/>
          <w:color w:val="000000" w:themeColor="text1"/>
          <w:sz w:val="26"/>
          <w:szCs w:val="26"/>
          <w:rtl/>
        </w:rPr>
        <w:t xml:space="preserve">الف) </w:t>
      </w:r>
      <w:r w:rsidRPr="004E38A8">
        <w:rPr>
          <w:rFonts w:hint="cs"/>
          <w:color w:val="000000" w:themeColor="text1"/>
          <w:sz w:val="26"/>
          <w:szCs w:val="26"/>
          <w:rtl/>
          <w:lang w:bidi="ar-SA"/>
        </w:rPr>
        <w:t xml:space="preserve">پرسشنامه </w:t>
      </w:r>
      <w:r w:rsidRPr="004E38A8">
        <w:rPr>
          <w:color w:val="000000" w:themeColor="text1"/>
          <w:sz w:val="26"/>
          <w:szCs w:val="26"/>
          <w:rtl/>
          <w:lang w:bidi="ar-SA"/>
        </w:rPr>
        <w:t>پرخاشگر</w:t>
      </w:r>
      <w:r w:rsidRPr="004E38A8">
        <w:rPr>
          <w:rFonts w:hint="cs"/>
          <w:color w:val="000000" w:themeColor="text1"/>
          <w:sz w:val="26"/>
          <w:szCs w:val="26"/>
          <w:rtl/>
          <w:lang w:bidi="ar-SA"/>
        </w:rPr>
        <w:t>ی اهواز</w:t>
      </w:r>
      <w:r w:rsidRPr="004E38A8">
        <w:rPr>
          <w:color w:val="000000" w:themeColor="text1"/>
          <w:sz w:val="26"/>
          <w:szCs w:val="26"/>
          <w:vertAlign w:val="superscript"/>
          <w:rtl/>
          <w:lang w:bidi="ar-SA"/>
        </w:rPr>
        <w:footnoteReference w:id="33"/>
      </w:r>
      <w:bookmarkEnd w:id="13"/>
    </w:p>
    <w:p w14:paraId="7334C7DB" w14:textId="77777777" w:rsidR="00413E16" w:rsidRPr="004E38A8" w:rsidRDefault="00000000">
      <w:pPr>
        <w:spacing w:after="0"/>
        <w:jc w:val="both"/>
        <w:rPr>
          <w:rFonts w:ascii="Times New Roman" w:hAnsi="Times New Roman" w:cs="B Zar"/>
          <w:b/>
          <w:i/>
          <w:color w:val="000000" w:themeColor="text1"/>
          <w:sz w:val="26"/>
          <w:szCs w:val="26"/>
          <w:rtl/>
        </w:rPr>
      </w:pPr>
      <w:bookmarkStart w:id="14" w:name="_Toc196207149"/>
      <w:r w:rsidRPr="004E38A8">
        <w:rPr>
          <w:rFonts w:ascii="Times New Roman" w:hAnsi="Times New Roman" w:cs="B Zar"/>
          <w:b/>
          <w:i/>
          <w:color w:val="000000" w:themeColor="text1"/>
          <w:sz w:val="26"/>
          <w:szCs w:val="26"/>
          <w:rtl/>
        </w:rPr>
        <w:t xml:space="preserve">این پرسشنامه توسط </w:t>
      </w:r>
      <w:proofErr w:type="spellStart"/>
      <w:r w:rsidRPr="004E38A8">
        <w:rPr>
          <w:rFonts w:ascii="Times New Roman" w:hAnsi="Times New Roman" w:cs="B Zar"/>
          <w:b/>
          <w:i/>
          <w:color w:val="000000" w:themeColor="text1"/>
          <w:sz w:val="26"/>
          <w:szCs w:val="26"/>
          <w:rtl/>
        </w:rPr>
        <w:t>زاهدی‌فر</w:t>
      </w:r>
      <w:proofErr w:type="spellEnd"/>
      <w:r w:rsidRPr="004E38A8">
        <w:rPr>
          <w:rFonts w:ascii="Times New Roman" w:hAnsi="Times New Roman" w:cs="B Zar"/>
          <w:b/>
          <w:i/>
          <w:color w:val="000000" w:themeColor="text1"/>
          <w:sz w:val="26"/>
          <w:szCs w:val="26"/>
          <w:rtl/>
        </w:rPr>
        <w:t xml:space="preserve"> و همکاران (۱۳۷۹) در دانشگاه اهواز طراحی و ساخته شد. پرسشنامه دارای</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۳۰</w:t>
      </w:r>
      <w:r w:rsidRPr="004E38A8">
        <w:rPr>
          <w:rFonts w:ascii="Times New Roman" w:hAnsi="Times New Roman" w:cs="B Zar"/>
          <w:b/>
          <w:i/>
          <w:color w:val="000000" w:themeColor="text1"/>
          <w:sz w:val="26"/>
          <w:szCs w:val="26"/>
        </w:rPr>
        <w:t xml:space="preserve"> </w:t>
      </w:r>
      <w:r w:rsidRPr="004E38A8">
        <w:rPr>
          <w:rFonts w:ascii="Times New Roman" w:hAnsi="Times New Roman" w:cs="B Zar"/>
          <w:b/>
          <w:i/>
          <w:color w:val="000000" w:themeColor="text1"/>
          <w:sz w:val="26"/>
          <w:szCs w:val="26"/>
          <w:rtl/>
        </w:rPr>
        <w:t>گویه</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 xml:space="preserve">و سه </w:t>
      </w:r>
      <w:proofErr w:type="spellStart"/>
      <w:r w:rsidRPr="004E38A8">
        <w:rPr>
          <w:rFonts w:ascii="Times New Roman" w:hAnsi="Times New Roman" w:cs="B Zar"/>
          <w:b/>
          <w:i/>
          <w:color w:val="000000" w:themeColor="text1"/>
          <w:sz w:val="26"/>
          <w:szCs w:val="26"/>
          <w:rtl/>
        </w:rPr>
        <w:t>زیرمقیاس</w:t>
      </w:r>
      <w:proofErr w:type="spellEnd"/>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خشم و عصبانیت،</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تهاجم و توهین</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و</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 xml:space="preserve">لجاجت و </w:t>
      </w:r>
      <w:proofErr w:type="spellStart"/>
      <w:r w:rsidRPr="004E38A8">
        <w:rPr>
          <w:rFonts w:ascii="Times New Roman" w:hAnsi="Times New Roman" w:cs="B Zar"/>
          <w:b/>
          <w:i/>
          <w:color w:val="000000" w:themeColor="text1"/>
          <w:sz w:val="26"/>
          <w:szCs w:val="26"/>
          <w:rtl/>
        </w:rPr>
        <w:t>کینه‌توزی</w:t>
      </w:r>
      <w:proofErr w:type="spellEnd"/>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 xml:space="preserve">است. </w:t>
      </w:r>
      <w:proofErr w:type="spellStart"/>
      <w:r w:rsidRPr="004E38A8">
        <w:rPr>
          <w:rFonts w:ascii="Times New Roman" w:hAnsi="Times New Roman" w:cs="B Zar"/>
          <w:b/>
          <w:i/>
          <w:color w:val="000000" w:themeColor="text1"/>
          <w:sz w:val="26"/>
          <w:szCs w:val="26"/>
          <w:rtl/>
        </w:rPr>
        <w:t>گویه‌ها</w:t>
      </w:r>
      <w:proofErr w:type="spellEnd"/>
      <w:r w:rsidRPr="004E38A8">
        <w:rPr>
          <w:rFonts w:ascii="Times New Roman" w:hAnsi="Times New Roman" w:cs="B Zar"/>
          <w:b/>
          <w:i/>
          <w:color w:val="000000" w:themeColor="text1"/>
          <w:sz w:val="26"/>
          <w:szCs w:val="26"/>
          <w:rtl/>
        </w:rPr>
        <w:t xml:space="preserve"> بر اساس</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 xml:space="preserve">طیف </w:t>
      </w:r>
      <w:proofErr w:type="spellStart"/>
      <w:r w:rsidRPr="004E38A8">
        <w:rPr>
          <w:rFonts w:ascii="Times New Roman" w:hAnsi="Times New Roman" w:cs="B Zar"/>
          <w:b/>
          <w:i/>
          <w:color w:val="000000" w:themeColor="text1"/>
          <w:sz w:val="26"/>
          <w:szCs w:val="26"/>
          <w:rtl/>
        </w:rPr>
        <w:t>لیکرت</w:t>
      </w:r>
      <w:proofErr w:type="spellEnd"/>
      <w:r w:rsidRPr="004E38A8">
        <w:rPr>
          <w:rFonts w:ascii="Times New Roman" w:hAnsi="Times New Roman" w:cs="B Zar"/>
          <w:b/>
          <w:i/>
          <w:color w:val="000000" w:themeColor="text1"/>
          <w:sz w:val="26"/>
          <w:szCs w:val="26"/>
          <w:rtl/>
        </w:rPr>
        <w:t xml:space="preserve"> </w:t>
      </w:r>
      <w:proofErr w:type="spellStart"/>
      <w:r w:rsidRPr="004E38A8">
        <w:rPr>
          <w:rFonts w:ascii="Times New Roman" w:hAnsi="Times New Roman" w:cs="B Zar"/>
          <w:b/>
          <w:i/>
          <w:color w:val="000000" w:themeColor="text1"/>
          <w:sz w:val="26"/>
          <w:szCs w:val="26"/>
          <w:rtl/>
        </w:rPr>
        <w:t>پنج‌درجه‌ای</w:t>
      </w:r>
      <w:proofErr w:type="spellEnd"/>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 xml:space="preserve">(از «کاملاً مخالفم» با نمره ۱ تا «کاملاً موافقم» با نمره ۵) </w:t>
      </w:r>
      <w:proofErr w:type="spellStart"/>
      <w:r w:rsidRPr="004E38A8">
        <w:rPr>
          <w:rFonts w:ascii="Times New Roman" w:hAnsi="Times New Roman" w:cs="B Zar"/>
          <w:b/>
          <w:i/>
          <w:color w:val="000000" w:themeColor="text1"/>
          <w:sz w:val="26"/>
          <w:szCs w:val="26"/>
          <w:rtl/>
        </w:rPr>
        <w:t>نمره‌گذاری</w:t>
      </w:r>
      <w:proofErr w:type="spellEnd"/>
      <w:r w:rsidRPr="004E38A8">
        <w:rPr>
          <w:rFonts w:ascii="Times New Roman" w:hAnsi="Times New Roman" w:cs="B Zar"/>
          <w:b/>
          <w:i/>
          <w:color w:val="000000" w:themeColor="text1"/>
          <w:sz w:val="26"/>
          <w:szCs w:val="26"/>
          <w:rtl/>
        </w:rPr>
        <w:t xml:space="preserve"> </w:t>
      </w:r>
      <w:proofErr w:type="spellStart"/>
      <w:r w:rsidRPr="004E38A8">
        <w:rPr>
          <w:rFonts w:ascii="Times New Roman" w:hAnsi="Times New Roman" w:cs="B Zar"/>
          <w:b/>
          <w:i/>
          <w:color w:val="000000" w:themeColor="text1"/>
          <w:sz w:val="26"/>
          <w:szCs w:val="26"/>
          <w:rtl/>
        </w:rPr>
        <w:t>می‌شوند</w:t>
      </w:r>
      <w:proofErr w:type="spellEnd"/>
      <w:r w:rsidRPr="004E38A8">
        <w:rPr>
          <w:rFonts w:ascii="Times New Roman" w:hAnsi="Times New Roman" w:cs="B Zar"/>
          <w:b/>
          <w:i/>
          <w:color w:val="000000" w:themeColor="text1"/>
          <w:sz w:val="26"/>
          <w:szCs w:val="26"/>
          <w:rtl/>
        </w:rPr>
        <w:t xml:space="preserve">. دامنه نمرات کل از ۳۰ تا ۱۵۰ است و نمره بالاتر </w:t>
      </w:r>
      <w:proofErr w:type="spellStart"/>
      <w:r w:rsidRPr="004E38A8">
        <w:rPr>
          <w:rFonts w:ascii="Times New Roman" w:hAnsi="Times New Roman" w:cs="B Zar"/>
          <w:b/>
          <w:i/>
          <w:color w:val="000000" w:themeColor="text1"/>
          <w:sz w:val="26"/>
          <w:szCs w:val="26"/>
          <w:rtl/>
        </w:rPr>
        <w:t>نشان‌دهنده</w:t>
      </w:r>
      <w:proofErr w:type="spellEnd"/>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پرخاشگری بیشتر</w:t>
      </w:r>
      <w:r w:rsidRPr="004E38A8">
        <w:rPr>
          <w:rFonts w:ascii="Cambria" w:hAnsi="Cambria" w:cs="Cambria" w:hint="cs"/>
          <w:b/>
          <w:i/>
          <w:color w:val="000000" w:themeColor="text1"/>
          <w:sz w:val="26"/>
          <w:szCs w:val="26"/>
          <w:rtl/>
        </w:rPr>
        <w:t> </w:t>
      </w:r>
      <w:proofErr w:type="spellStart"/>
      <w:r w:rsidRPr="004E38A8">
        <w:rPr>
          <w:rFonts w:ascii="Times New Roman" w:hAnsi="Times New Roman" w:cs="B Zar"/>
          <w:b/>
          <w:i/>
          <w:color w:val="000000" w:themeColor="text1"/>
          <w:sz w:val="26"/>
          <w:szCs w:val="26"/>
          <w:rtl/>
        </w:rPr>
        <w:t>می‌باشد</w:t>
      </w:r>
      <w:proofErr w:type="spellEnd"/>
      <w:r w:rsidRPr="004E38A8">
        <w:rPr>
          <w:rFonts w:ascii="Times New Roman" w:hAnsi="Times New Roman" w:cs="B Zar"/>
          <w:b/>
          <w:i/>
          <w:color w:val="000000" w:themeColor="text1"/>
          <w:sz w:val="26"/>
          <w:szCs w:val="26"/>
          <w:rtl/>
        </w:rPr>
        <w:t>. نقطه برش برای تشخیص پرخاشگری،</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نمره ۳۰</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در نظر گرفته شده است (</w:t>
      </w:r>
      <w:proofErr w:type="spellStart"/>
      <w:r w:rsidRPr="004E38A8">
        <w:rPr>
          <w:rFonts w:ascii="Times New Roman" w:hAnsi="Times New Roman" w:cs="B Zar"/>
          <w:b/>
          <w:i/>
          <w:color w:val="000000" w:themeColor="text1"/>
          <w:sz w:val="26"/>
          <w:szCs w:val="26"/>
          <w:rtl/>
        </w:rPr>
        <w:t>زاهدی‌فر</w:t>
      </w:r>
      <w:proofErr w:type="spellEnd"/>
      <w:r w:rsidRPr="004E38A8">
        <w:rPr>
          <w:rFonts w:ascii="Times New Roman" w:hAnsi="Times New Roman" w:cs="B Zar"/>
          <w:b/>
          <w:i/>
          <w:color w:val="000000" w:themeColor="text1"/>
          <w:sz w:val="26"/>
          <w:szCs w:val="26"/>
          <w:rtl/>
        </w:rPr>
        <w:t xml:space="preserve"> و همکاران، ۱۳۷۹)</w:t>
      </w:r>
      <w:r w:rsidRPr="004E38A8">
        <w:rPr>
          <w:rFonts w:ascii="Times New Roman" w:hAnsi="Times New Roman" w:cs="B Zar" w:hint="cs"/>
          <w:b/>
          <w:i/>
          <w:color w:val="000000" w:themeColor="text1"/>
          <w:sz w:val="26"/>
          <w:szCs w:val="26"/>
          <w:rtl/>
        </w:rPr>
        <w:t>.</w:t>
      </w:r>
    </w:p>
    <w:p w14:paraId="25303242" w14:textId="77777777" w:rsidR="00413E16" w:rsidRPr="004E38A8" w:rsidRDefault="00000000">
      <w:pPr>
        <w:spacing w:after="0"/>
        <w:jc w:val="both"/>
        <w:rPr>
          <w:rFonts w:ascii="Times New Roman" w:hAnsi="Times New Roman" w:cs="B Zar"/>
          <w:b/>
          <w:i/>
          <w:color w:val="000000" w:themeColor="text1"/>
          <w:sz w:val="26"/>
          <w:szCs w:val="26"/>
        </w:rPr>
      </w:pPr>
      <w:proofErr w:type="spellStart"/>
      <w:r w:rsidRPr="004E38A8">
        <w:rPr>
          <w:rFonts w:ascii="Times New Roman" w:hAnsi="Times New Roman" w:cs="B Zar"/>
          <w:b/>
          <w:i/>
          <w:color w:val="000000" w:themeColor="text1"/>
          <w:sz w:val="26"/>
          <w:szCs w:val="26"/>
          <w:rtl/>
        </w:rPr>
        <w:t>زاهدی‌فر</w:t>
      </w:r>
      <w:proofErr w:type="spellEnd"/>
      <w:r w:rsidRPr="004E38A8">
        <w:rPr>
          <w:rFonts w:ascii="Times New Roman" w:hAnsi="Times New Roman" w:cs="B Zar"/>
          <w:b/>
          <w:i/>
          <w:color w:val="000000" w:themeColor="text1"/>
          <w:sz w:val="26"/>
          <w:szCs w:val="26"/>
          <w:rtl/>
        </w:rPr>
        <w:t xml:space="preserve"> و همکاران (۱۳۷۹) </w:t>
      </w:r>
      <w:proofErr w:type="spellStart"/>
      <w:r w:rsidRPr="004E38A8">
        <w:rPr>
          <w:rFonts w:ascii="Times New Roman" w:hAnsi="Times New Roman" w:cs="B Zar"/>
          <w:b/>
          <w:i/>
          <w:color w:val="000000" w:themeColor="text1"/>
          <w:sz w:val="26"/>
          <w:szCs w:val="26"/>
          <w:rtl/>
        </w:rPr>
        <w:t>پایایی</w:t>
      </w:r>
      <w:proofErr w:type="spellEnd"/>
      <w:r w:rsidRPr="004E38A8">
        <w:rPr>
          <w:rFonts w:ascii="Times New Roman" w:hAnsi="Times New Roman" w:cs="B Zar"/>
          <w:b/>
          <w:i/>
          <w:color w:val="000000" w:themeColor="text1"/>
          <w:sz w:val="26"/>
          <w:szCs w:val="26"/>
          <w:rtl/>
        </w:rPr>
        <w:t xml:space="preserve"> این پرسشنامه را به روش</w:t>
      </w:r>
      <w:r w:rsidRPr="004E38A8">
        <w:rPr>
          <w:rFonts w:ascii="Cambria" w:hAnsi="Cambria" w:cs="Cambria" w:hint="cs"/>
          <w:b/>
          <w:i/>
          <w:color w:val="000000" w:themeColor="text1"/>
          <w:sz w:val="26"/>
          <w:szCs w:val="26"/>
          <w:rtl/>
        </w:rPr>
        <w:t> </w:t>
      </w:r>
      <w:proofErr w:type="spellStart"/>
      <w:r w:rsidRPr="004E38A8">
        <w:rPr>
          <w:rFonts w:ascii="Times New Roman" w:hAnsi="Times New Roman" w:cs="B Zar"/>
          <w:b/>
          <w:i/>
          <w:color w:val="000000" w:themeColor="text1"/>
          <w:sz w:val="26"/>
          <w:szCs w:val="26"/>
          <w:rtl/>
        </w:rPr>
        <w:t>بازآزمایی</w:t>
      </w:r>
      <w:proofErr w:type="spellEnd"/>
      <w:r w:rsidRPr="004E38A8">
        <w:rPr>
          <w:rFonts w:ascii="Times New Roman" w:hAnsi="Times New Roman" w:cs="B Zar"/>
          <w:b/>
          <w:i/>
          <w:color w:val="000000" w:themeColor="text1"/>
          <w:sz w:val="26"/>
          <w:szCs w:val="26"/>
          <w:rtl/>
        </w:rPr>
        <w:t>،</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۷۰/۰</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و به روش</w:t>
      </w:r>
      <w:r w:rsidRPr="004E38A8">
        <w:rPr>
          <w:rFonts w:ascii="Cambria" w:hAnsi="Cambria" w:cs="Cambria" w:hint="cs"/>
          <w:b/>
          <w:i/>
          <w:color w:val="000000" w:themeColor="text1"/>
          <w:sz w:val="26"/>
          <w:szCs w:val="26"/>
          <w:rtl/>
        </w:rPr>
        <w:t> </w:t>
      </w:r>
      <w:proofErr w:type="spellStart"/>
      <w:r w:rsidRPr="004E38A8">
        <w:rPr>
          <w:rFonts w:ascii="Times New Roman" w:hAnsi="Times New Roman" w:cs="B Zar"/>
          <w:b/>
          <w:i/>
          <w:color w:val="000000" w:themeColor="text1"/>
          <w:sz w:val="26"/>
          <w:szCs w:val="26"/>
          <w:rtl/>
        </w:rPr>
        <w:t>آلفای</w:t>
      </w:r>
      <w:proofErr w:type="spellEnd"/>
      <w:r w:rsidRPr="004E38A8">
        <w:rPr>
          <w:rFonts w:ascii="Times New Roman" w:hAnsi="Times New Roman" w:cs="B Zar"/>
          <w:b/>
          <w:i/>
          <w:color w:val="000000" w:themeColor="text1"/>
          <w:sz w:val="26"/>
          <w:szCs w:val="26"/>
          <w:rtl/>
        </w:rPr>
        <w:t xml:space="preserve"> </w:t>
      </w:r>
      <w:proofErr w:type="spellStart"/>
      <w:r w:rsidRPr="004E38A8">
        <w:rPr>
          <w:rFonts w:ascii="Times New Roman" w:hAnsi="Times New Roman" w:cs="B Zar"/>
          <w:b/>
          <w:i/>
          <w:color w:val="000000" w:themeColor="text1"/>
          <w:sz w:val="26"/>
          <w:szCs w:val="26"/>
          <w:rtl/>
        </w:rPr>
        <w:t>کرونباخ</w:t>
      </w:r>
      <w:proofErr w:type="spellEnd"/>
      <w:r w:rsidRPr="004E38A8">
        <w:rPr>
          <w:rFonts w:ascii="Times New Roman" w:hAnsi="Times New Roman" w:cs="B Zar"/>
          <w:b/>
          <w:i/>
          <w:color w:val="000000" w:themeColor="text1"/>
          <w:sz w:val="26"/>
          <w:szCs w:val="26"/>
          <w:rtl/>
        </w:rPr>
        <w:t>،</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۸۷/۰</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 xml:space="preserve">گزارش کردند. همچنین، روایی </w:t>
      </w:r>
      <w:proofErr w:type="spellStart"/>
      <w:r w:rsidRPr="004E38A8">
        <w:rPr>
          <w:rFonts w:ascii="Times New Roman" w:hAnsi="Times New Roman" w:cs="B Zar"/>
          <w:b/>
          <w:i/>
          <w:color w:val="000000" w:themeColor="text1"/>
          <w:sz w:val="26"/>
          <w:szCs w:val="26"/>
          <w:rtl/>
        </w:rPr>
        <w:t>همگرای</w:t>
      </w:r>
      <w:proofErr w:type="spellEnd"/>
      <w:r w:rsidRPr="004E38A8">
        <w:rPr>
          <w:rFonts w:ascii="Times New Roman" w:hAnsi="Times New Roman" w:cs="B Zar"/>
          <w:b/>
          <w:i/>
          <w:color w:val="000000" w:themeColor="text1"/>
          <w:sz w:val="26"/>
          <w:szCs w:val="26"/>
          <w:rtl/>
        </w:rPr>
        <w:t xml:space="preserve"> پرسشنامه با پرسشنامه پرخاشگری باس و </w:t>
      </w:r>
      <w:proofErr w:type="spellStart"/>
      <w:r w:rsidRPr="004E38A8">
        <w:rPr>
          <w:rFonts w:ascii="Times New Roman" w:hAnsi="Times New Roman" w:cs="B Zar"/>
          <w:b/>
          <w:i/>
          <w:color w:val="000000" w:themeColor="text1"/>
          <w:sz w:val="26"/>
          <w:szCs w:val="26"/>
          <w:rtl/>
        </w:rPr>
        <w:t>دورکی</w:t>
      </w:r>
      <w:proofErr w:type="spellEnd"/>
      <w:r w:rsidRPr="004E38A8">
        <w:rPr>
          <w:rFonts w:ascii="Times New Roman" w:hAnsi="Times New Roman" w:cs="B Zar"/>
          <w:b/>
          <w:i/>
          <w:color w:val="000000" w:themeColor="text1"/>
          <w:sz w:val="26"/>
          <w:szCs w:val="26"/>
          <w:rtl/>
        </w:rPr>
        <w:t xml:space="preserve"> (۱۹۷۵) برابر با</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۵۶/۰</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 xml:space="preserve">گزارش شده است که حاکی از روایی قابل قبول </w:t>
      </w:r>
      <w:proofErr w:type="spellStart"/>
      <w:r w:rsidRPr="004E38A8">
        <w:rPr>
          <w:rFonts w:ascii="Times New Roman" w:hAnsi="Times New Roman" w:cs="B Zar"/>
          <w:b/>
          <w:i/>
          <w:color w:val="000000" w:themeColor="text1"/>
          <w:sz w:val="26"/>
          <w:szCs w:val="26"/>
          <w:rtl/>
        </w:rPr>
        <w:t>می‌باشد</w:t>
      </w:r>
      <w:proofErr w:type="spellEnd"/>
      <w:r w:rsidRPr="004E38A8">
        <w:rPr>
          <w:rFonts w:ascii="Times New Roman" w:hAnsi="Times New Roman" w:cs="B Zar"/>
          <w:b/>
          <w:i/>
          <w:color w:val="000000" w:themeColor="text1"/>
          <w:sz w:val="26"/>
          <w:szCs w:val="26"/>
          <w:rtl/>
        </w:rPr>
        <w:t xml:space="preserve">. در مطالعه داخل کشور، </w:t>
      </w:r>
      <w:proofErr w:type="spellStart"/>
      <w:r w:rsidRPr="004E38A8">
        <w:rPr>
          <w:rFonts w:ascii="Times New Roman" w:hAnsi="Times New Roman" w:cs="B Zar"/>
          <w:b/>
          <w:i/>
          <w:color w:val="000000" w:themeColor="text1"/>
          <w:sz w:val="26"/>
          <w:szCs w:val="26"/>
          <w:rtl/>
        </w:rPr>
        <w:t>پایایی</w:t>
      </w:r>
      <w:proofErr w:type="spellEnd"/>
      <w:r w:rsidRPr="004E38A8">
        <w:rPr>
          <w:rFonts w:ascii="Times New Roman" w:hAnsi="Times New Roman" w:cs="B Zar"/>
          <w:b/>
          <w:i/>
          <w:color w:val="000000" w:themeColor="text1"/>
          <w:sz w:val="26"/>
          <w:szCs w:val="26"/>
          <w:rtl/>
        </w:rPr>
        <w:t xml:space="preserve"> کل پرسشنامه با ضریب </w:t>
      </w:r>
      <w:proofErr w:type="spellStart"/>
      <w:r w:rsidRPr="004E38A8">
        <w:rPr>
          <w:rFonts w:ascii="Times New Roman" w:hAnsi="Times New Roman" w:cs="B Zar"/>
          <w:b/>
          <w:i/>
          <w:color w:val="000000" w:themeColor="text1"/>
          <w:sz w:val="26"/>
          <w:szCs w:val="26"/>
          <w:rtl/>
        </w:rPr>
        <w:t>آلفای</w:t>
      </w:r>
      <w:proofErr w:type="spellEnd"/>
      <w:r w:rsidRPr="004E38A8">
        <w:rPr>
          <w:rFonts w:ascii="Times New Roman" w:hAnsi="Times New Roman" w:cs="B Zar"/>
          <w:b/>
          <w:i/>
          <w:color w:val="000000" w:themeColor="text1"/>
          <w:sz w:val="26"/>
          <w:szCs w:val="26"/>
          <w:rtl/>
        </w:rPr>
        <w:t xml:space="preserve"> </w:t>
      </w:r>
      <w:proofErr w:type="spellStart"/>
      <w:r w:rsidRPr="004E38A8">
        <w:rPr>
          <w:rFonts w:ascii="Times New Roman" w:hAnsi="Times New Roman" w:cs="B Zar"/>
          <w:b/>
          <w:i/>
          <w:color w:val="000000" w:themeColor="text1"/>
          <w:sz w:val="26"/>
          <w:szCs w:val="26"/>
          <w:rtl/>
        </w:rPr>
        <w:t>کرونباخ</w:t>
      </w:r>
      <w:proofErr w:type="spellEnd"/>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۸۸/۰</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 xml:space="preserve">و برای </w:t>
      </w:r>
      <w:proofErr w:type="spellStart"/>
      <w:r w:rsidRPr="004E38A8">
        <w:rPr>
          <w:rFonts w:ascii="Times New Roman" w:hAnsi="Times New Roman" w:cs="B Zar"/>
          <w:b/>
          <w:i/>
          <w:color w:val="000000" w:themeColor="text1"/>
          <w:sz w:val="26"/>
          <w:szCs w:val="26"/>
          <w:rtl/>
        </w:rPr>
        <w:t>زیرمقیاس‌ها</w:t>
      </w:r>
      <w:proofErr w:type="spellEnd"/>
      <w:r w:rsidRPr="004E38A8">
        <w:rPr>
          <w:rFonts w:ascii="Times New Roman" w:hAnsi="Times New Roman" w:cs="B Zar"/>
          <w:b/>
          <w:i/>
          <w:color w:val="000000" w:themeColor="text1"/>
          <w:sz w:val="26"/>
          <w:szCs w:val="26"/>
          <w:rtl/>
        </w:rPr>
        <w:t xml:space="preserve"> به ترتیب خشم و عصبانیت</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۸۶/۰، تهاجم و توهین</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۸۹/۰</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 xml:space="preserve">و لجاجت و </w:t>
      </w:r>
      <w:proofErr w:type="spellStart"/>
      <w:r w:rsidRPr="004E38A8">
        <w:rPr>
          <w:rFonts w:ascii="Times New Roman" w:hAnsi="Times New Roman" w:cs="B Zar"/>
          <w:b/>
          <w:i/>
          <w:color w:val="000000" w:themeColor="text1"/>
          <w:sz w:val="26"/>
          <w:szCs w:val="26"/>
          <w:rtl/>
        </w:rPr>
        <w:t>کینه‌توزی</w:t>
      </w:r>
      <w:proofErr w:type="spellEnd"/>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۹۰/۰</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 xml:space="preserve">گزارش شد (اسلامی و همکاران، ۱۴۰۳). در پژوهش حاضر، ضریب </w:t>
      </w:r>
      <w:proofErr w:type="spellStart"/>
      <w:r w:rsidRPr="004E38A8">
        <w:rPr>
          <w:rFonts w:ascii="Times New Roman" w:hAnsi="Times New Roman" w:cs="B Zar"/>
          <w:b/>
          <w:i/>
          <w:color w:val="000000" w:themeColor="text1"/>
          <w:sz w:val="26"/>
          <w:szCs w:val="26"/>
          <w:rtl/>
        </w:rPr>
        <w:t>آلفای</w:t>
      </w:r>
      <w:proofErr w:type="spellEnd"/>
      <w:r w:rsidRPr="004E38A8">
        <w:rPr>
          <w:rFonts w:ascii="Times New Roman" w:hAnsi="Times New Roman" w:cs="B Zar"/>
          <w:b/>
          <w:i/>
          <w:color w:val="000000" w:themeColor="text1"/>
          <w:sz w:val="26"/>
          <w:szCs w:val="26"/>
          <w:rtl/>
        </w:rPr>
        <w:t xml:space="preserve"> </w:t>
      </w:r>
      <w:proofErr w:type="spellStart"/>
      <w:r w:rsidRPr="004E38A8">
        <w:rPr>
          <w:rFonts w:ascii="Times New Roman" w:hAnsi="Times New Roman" w:cs="B Zar"/>
          <w:b/>
          <w:i/>
          <w:color w:val="000000" w:themeColor="text1"/>
          <w:sz w:val="26"/>
          <w:szCs w:val="26"/>
          <w:rtl/>
        </w:rPr>
        <w:t>کرونباخ</w:t>
      </w:r>
      <w:proofErr w:type="spellEnd"/>
      <w:r w:rsidRPr="004E38A8">
        <w:rPr>
          <w:rFonts w:ascii="Times New Roman" w:hAnsi="Times New Roman" w:cs="B Zar"/>
          <w:b/>
          <w:i/>
          <w:color w:val="000000" w:themeColor="text1"/>
          <w:sz w:val="26"/>
          <w:szCs w:val="26"/>
          <w:rtl/>
        </w:rPr>
        <w:t xml:space="preserve"> برای کل پرسشنامه</w:t>
      </w:r>
      <w:r w:rsidRPr="004E38A8">
        <w:rPr>
          <w:rFonts w:ascii="Cambria" w:hAnsi="Cambria" w:cs="Cambria" w:hint="cs"/>
          <w:b/>
          <w:i/>
          <w:color w:val="000000" w:themeColor="text1"/>
          <w:sz w:val="26"/>
          <w:szCs w:val="26"/>
          <w:rtl/>
        </w:rPr>
        <w:t> </w:t>
      </w:r>
      <w:r w:rsidRPr="004E38A8">
        <w:rPr>
          <w:rFonts w:ascii="Times New Roman" w:hAnsi="Times New Roman" w:cs="B Zar" w:hint="cs"/>
          <w:b/>
          <w:i/>
          <w:color w:val="000000" w:themeColor="text1"/>
          <w:sz w:val="26"/>
          <w:szCs w:val="26"/>
          <w:rtl/>
        </w:rPr>
        <w:t>71/0</w:t>
      </w:r>
      <w:r w:rsidRPr="004E38A8">
        <w:rPr>
          <w:rFonts w:ascii="Times New Roman" w:hAnsi="Times New Roman" w:cs="B Zar"/>
          <w:b/>
          <w:i/>
          <w:color w:val="000000" w:themeColor="text1"/>
          <w:sz w:val="26"/>
          <w:szCs w:val="26"/>
          <w:rtl/>
        </w:rPr>
        <w:t xml:space="preserve"> بدست آمد</w:t>
      </w:r>
      <w:r w:rsidRPr="004E38A8">
        <w:rPr>
          <w:rFonts w:ascii="Times New Roman" w:hAnsi="Times New Roman" w:cs="B Zar" w:hint="cs"/>
          <w:b/>
          <w:i/>
          <w:color w:val="000000" w:themeColor="text1"/>
          <w:sz w:val="26"/>
          <w:szCs w:val="26"/>
          <w:rtl/>
        </w:rPr>
        <w:t>.</w:t>
      </w:r>
    </w:p>
    <w:p w14:paraId="0EEA1233" w14:textId="77777777" w:rsidR="00413E16" w:rsidRPr="004E38A8" w:rsidRDefault="00000000">
      <w:pPr>
        <w:pStyle w:val="affffff2"/>
        <w:spacing w:line="276" w:lineRule="auto"/>
        <w:rPr>
          <w:color w:val="000000" w:themeColor="text1"/>
          <w:sz w:val="26"/>
          <w:szCs w:val="26"/>
          <w:rtl/>
          <w:lang w:bidi="ar-SA"/>
        </w:rPr>
      </w:pPr>
      <w:r w:rsidRPr="004E38A8">
        <w:rPr>
          <w:rFonts w:hint="cs"/>
          <w:color w:val="000000" w:themeColor="text1"/>
          <w:sz w:val="26"/>
          <w:szCs w:val="26"/>
          <w:rtl/>
          <w:lang w:bidi="ar-SA"/>
        </w:rPr>
        <w:lastRenderedPageBreak/>
        <w:t xml:space="preserve">ب) پرسشنامه </w:t>
      </w:r>
      <w:r w:rsidRPr="004E38A8">
        <w:rPr>
          <w:color w:val="000000" w:themeColor="text1"/>
          <w:sz w:val="26"/>
          <w:szCs w:val="26"/>
          <w:rtl/>
          <w:lang w:bidi="ar-SA"/>
        </w:rPr>
        <w:t>تحمل پریشانی</w:t>
      </w:r>
      <w:r w:rsidRPr="004E38A8">
        <w:rPr>
          <w:color w:val="000000" w:themeColor="text1"/>
          <w:sz w:val="26"/>
          <w:szCs w:val="26"/>
          <w:vertAlign w:val="superscript"/>
          <w:rtl/>
          <w:lang w:bidi="ar-SA"/>
        </w:rPr>
        <w:footnoteReference w:id="34"/>
      </w:r>
      <w:bookmarkEnd w:id="14"/>
    </w:p>
    <w:p w14:paraId="000201C8" w14:textId="77777777" w:rsidR="00413E16" w:rsidRPr="004E38A8" w:rsidRDefault="00000000">
      <w:pPr>
        <w:spacing w:after="0"/>
        <w:jc w:val="both"/>
        <w:rPr>
          <w:rFonts w:ascii="Times New Roman" w:hAnsi="Times New Roman" w:cs="B Zar"/>
          <w:b/>
          <w:i/>
          <w:color w:val="000000" w:themeColor="text1"/>
          <w:sz w:val="26"/>
          <w:szCs w:val="26"/>
        </w:rPr>
      </w:pPr>
      <w:r w:rsidRPr="004E38A8">
        <w:rPr>
          <w:rFonts w:ascii="Times New Roman" w:hAnsi="Times New Roman" w:cs="B Zar" w:hint="cs"/>
          <w:b/>
          <w:i/>
          <w:color w:val="000000" w:themeColor="text1"/>
          <w:sz w:val="26"/>
          <w:szCs w:val="26"/>
          <w:rtl/>
        </w:rPr>
        <w:t xml:space="preserve">    این پرسشنامه توسط </w:t>
      </w:r>
      <w:proofErr w:type="spellStart"/>
      <w:r w:rsidRPr="004E38A8">
        <w:rPr>
          <w:rFonts w:ascii="Times New Roman" w:hAnsi="Times New Roman" w:cs="B Zar" w:hint="cs"/>
          <w:b/>
          <w:i/>
          <w:color w:val="000000" w:themeColor="text1"/>
          <w:sz w:val="26"/>
          <w:szCs w:val="26"/>
          <w:rtl/>
        </w:rPr>
        <w:t>سیمونز</w:t>
      </w:r>
      <w:proofErr w:type="spellEnd"/>
      <w:r w:rsidRPr="004E38A8">
        <w:rPr>
          <w:rFonts w:ascii="Times New Roman" w:hAnsi="Times New Roman" w:cs="B Zar" w:hint="cs"/>
          <w:b/>
          <w:i/>
          <w:color w:val="000000" w:themeColor="text1"/>
          <w:sz w:val="26"/>
          <w:szCs w:val="26"/>
          <w:rtl/>
        </w:rPr>
        <w:t xml:space="preserve"> و </w:t>
      </w:r>
      <w:proofErr w:type="spellStart"/>
      <w:r w:rsidRPr="004E38A8">
        <w:rPr>
          <w:rFonts w:ascii="Times New Roman" w:hAnsi="Times New Roman" w:cs="B Zar" w:hint="cs"/>
          <w:b/>
          <w:i/>
          <w:color w:val="000000" w:themeColor="text1"/>
          <w:sz w:val="26"/>
          <w:szCs w:val="26"/>
          <w:rtl/>
        </w:rPr>
        <w:t>گاهر</w:t>
      </w:r>
      <w:proofErr w:type="spellEnd"/>
      <w:r w:rsidRPr="004E38A8">
        <w:rPr>
          <w:rFonts w:ascii="Times New Roman" w:hAnsi="Times New Roman" w:cs="B Zar" w:hint="cs"/>
          <w:b/>
          <w:i/>
          <w:color w:val="000000" w:themeColor="text1"/>
          <w:sz w:val="26"/>
          <w:szCs w:val="26"/>
          <w:rtl/>
        </w:rPr>
        <w:t xml:space="preserve"> (2005) طراحی شد</w:t>
      </w:r>
      <w:r w:rsidRPr="004E38A8">
        <w:rPr>
          <w:rFonts w:ascii="Segoe UI" w:hAnsi="Segoe UI" w:cs="Segoe UI"/>
          <w:b/>
          <w:color w:val="000000" w:themeColor="text1"/>
        </w:rPr>
        <w:t xml:space="preserve"> </w:t>
      </w:r>
      <w:r w:rsidRPr="004E38A8">
        <w:rPr>
          <w:rFonts w:ascii="Times New Roman" w:hAnsi="Times New Roman" w:cs="B Zar"/>
          <w:b/>
          <w:i/>
          <w:color w:val="000000" w:themeColor="text1"/>
          <w:sz w:val="26"/>
          <w:szCs w:val="26"/>
          <w:rtl/>
        </w:rPr>
        <w:t>و دارای</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۱۵</w:t>
      </w:r>
      <w:r w:rsidRPr="004E38A8">
        <w:rPr>
          <w:rFonts w:ascii="Times New Roman" w:hAnsi="Times New Roman" w:cs="B Zar"/>
          <w:b/>
          <w:i/>
          <w:color w:val="000000" w:themeColor="text1"/>
          <w:sz w:val="26"/>
          <w:szCs w:val="26"/>
        </w:rPr>
        <w:t xml:space="preserve"> </w:t>
      </w:r>
      <w:r w:rsidRPr="004E38A8">
        <w:rPr>
          <w:rFonts w:ascii="Times New Roman" w:hAnsi="Times New Roman" w:cs="B Zar"/>
          <w:b/>
          <w:i/>
          <w:color w:val="000000" w:themeColor="text1"/>
          <w:sz w:val="26"/>
          <w:szCs w:val="26"/>
          <w:rtl/>
        </w:rPr>
        <w:t>گویه</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 xml:space="preserve">و ۴ </w:t>
      </w:r>
      <w:proofErr w:type="spellStart"/>
      <w:r w:rsidRPr="004E38A8">
        <w:rPr>
          <w:rFonts w:ascii="Times New Roman" w:hAnsi="Times New Roman" w:cs="B Zar"/>
          <w:b/>
          <w:i/>
          <w:color w:val="000000" w:themeColor="text1"/>
          <w:sz w:val="26"/>
          <w:szCs w:val="26"/>
          <w:rtl/>
        </w:rPr>
        <w:t>زیرمقیاس</w:t>
      </w:r>
      <w:proofErr w:type="spellEnd"/>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تحمل،</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جذب،</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ارزیابی</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و</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تنظیم</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است</w:t>
      </w:r>
      <w:r w:rsidRPr="004E38A8">
        <w:rPr>
          <w:rFonts w:ascii="Cambria" w:hAnsi="Cambria" w:cs="Cambria" w:hint="cs"/>
          <w:b/>
          <w:i/>
          <w:color w:val="000000" w:themeColor="text1"/>
          <w:sz w:val="26"/>
          <w:szCs w:val="26"/>
          <w:rtl/>
        </w:rPr>
        <w:t xml:space="preserve">. </w:t>
      </w:r>
      <w:proofErr w:type="spellStart"/>
      <w:r w:rsidRPr="004E38A8">
        <w:rPr>
          <w:rFonts w:ascii="Times New Roman" w:hAnsi="Times New Roman" w:cs="B Zar"/>
          <w:b/>
          <w:i/>
          <w:color w:val="000000" w:themeColor="text1"/>
          <w:sz w:val="26"/>
          <w:szCs w:val="26"/>
          <w:rtl/>
        </w:rPr>
        <w:t>گویه‌ها</w:t>
      </w:r>
      <w:proofErr w:type="spellEnd"/>
      <w:r w:rsidRPr="004E38A8">
        <w:rPr>
          <w:rFonts w:ascii="Times New Roman" w:hAnsi="Times New Roman" w:cs="B Zar"/>
          <w:b/>
          <w:i/>
          <w:color w:val="000000" w:themeColor="text1"/>
          <w:sz w:val="26"/>
          <w:szCs w:val="26"/>
          <w:rtl/>
        </w:rPr>
        <w:t xml:space="preserve"> بر اساس</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 xml:space="preserve">طیف </w:t>
      </w:r>
      <w:proofErr w:type="spellStart"/>
      <w:r w:rsidRPr="004E38A8">
        <w:rPr>
          <w:rFonts w:ascii="Times New Roman" w:hAnsi="Times New Roman" w:cs="B Zar"/>
          <w:b/>
          <w:i/>
          <w:color w:val="000000" w:themeColor="text1"/>
          <w:sz w:val="26"/>
          <w:szCs w:val="26"/>
          <w:rtl/>
        </w:rPr>
        <w:t>لیکرت</w:t>
      </w:r>
      <w:proofErr w:type="spellEnd"/>
      <w:r w:rsidRPr="004E38A8">
        <w:rPr>
          <w:rFonts w:ascii="Times New Roman" w:hAnsi="Times New Roman" w:cs="B Zar"/>
          <w:b/>
          <w:i/>
          <w:color w:val="000000" w:themeColor="text1"/>
          <w:sz w:val="26"/>
          <w:szCs w:val="26"/>
          <w:rtl/>
        </w:rPr>
        <w:t xml:space="preserve"> </w:t>
      </w:r>
      <w:proofErr w:type="spellStart"/>
      <w:r w:rsidRPr="004E38A8">
        <w:rPr>
          <w:rFonts w:ascii="Times New Roman" w:hAnsi="Times New Roman" w:cs="B Zar"/>
          <w:b/>
          <w:i/>
          <w:color w:val="000000" w:themeColor="text1"/>
          <w:sz w:val="26"/>
          <w:szCs w:val="26"/>
          <w:rtl/>
        </w:rPr>
        <w:t>پنج‌درجه‌ای</w:t>
      </w:r>
      <w:proofErr w:type="spellEnd"/>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 xml:space="preserve">(از «کاملاً مخالفم» با نمره ۱ تا «کاملاً موافقم» با نمره ۵) </w:t>
      </w:r>
      <w:proofErr w:type="spellStart"/>
      <w:r w:rsidRPr="004E38A8">
        <w:rPr>
          <w:rFonts w:ascii="Times New Roman" w:hAnsi="Times New Roman" w:cs="B Zar"/>
          <w:b/>
          <w:i/>
          <w:color w:val="000000" w:themeColor="text1"/>
          <w:sz w:val="26"/>
          <w:szCs w:val="26"/>
          <w:rtl/>
        </w:rPr>
        <w:t>نمره‌گذاری</w:t>
      </w:r>
      <w:proofErr w:type="spellEnd"/>
      <w:r w:rsidRPr="004E38A8">
        <w:rPr>
          <w:rFonts w:ascii="Times New Roman" w:hAnsi="Times New Roman" w:cs="B Zar"/>
          <w:b/>
          <w:i/>
          <w:color w:val="000000" w:themeColor="text1"/>
          <w:sz w:val="26"/>
          <w:szCs w:val="26"/>
          <w:rtl/>
        </w:rPr>
        <w:t xml:space="preserve"> </w:t>
      </w:r>
      <w:proofErr w:type="spellStart"/>
      <w:r w:rsidRPr="004E38A8">
        <w:rPr>
          <w:rFonts w:ascii="Times New Roman" w:hAnsi="Times New Roman" w:cs="B Zar"/>
          <w:b/>
          <w:i/>
          <w:color w:val="000000" w:themeColor="text1"/>
          <w:sz w:val="26"/>
          <w:szCs w:val="26"/>
          <w:rtl/>
        </w:rPr>
        <w:t>می‌شوند</w:t>
      </w:r>
      <w:proofErr w:type="spellEnd"/>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Pr>
        <w:t xml:space="preserve">. </w:t>
      </w:r>
      <w:r w:rsidRPr="004E38A8">
        <w:rPr>
          <w:rFonts w:ascii="Times New Roman" w:hAnsi="Times New Roman" w:cs="B Zar"/>
          <w:b/>
          <w:i/>
          <w:color w:val="000000" w:themeColor="text1"/>
          <w:sz w:val="26"/>
          <w:szCs w:val="26"/>
          <w:rtl/>
        </w:rPr>
        <w:t>دامنه نمرات کل از ۱۵ تا ۷۵ است و</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 xml:space="preserve">نمره بالاتر </w:t>
      </w:r>
      <w:proofErr w:type="spellStart"/>
      <w:r w:rsidRPr="004E38A8">
        <w:rPr>
          <w:rFonts w:ascii="Times New Roman" w:hAnsi="Times New Roman" w:cs="B Zar"/>
          <w:b/>
          <w:i/>
          <w:color w:val="000000" w:themeColor="text1"/>
          <w:sz w:val="26"/>
          <w:szCs w:val="26"/>
          <w:rtl/>
        </w:rPr>
        <w:t>نشان‌دهنده</w:t>
      </w:r>
      <w:proofErr w:type="spellEnd"/>
      <w:r w:rsidRPr="004E38A8">
        <w:rPr>
          <w:rFonts w:ascii="Times New Roman" w:hAnsi="Times New Roman" w:cs="B Zar"/>
          <w:b/>
          <w:i/>
          <w:color w:val="000000" w:themeColor="text1"/>
          <w:sz w:val="26"/>
          <w:szCs w:val="26"/>
          <w:rtl/>
        </w:rPr>
        <w:t xml:space="preserve"> تحمل پریشانی بیشتر</w:t>
      </w:r>
      <w:r w:rsidRPr="004E38A8">
        <w:rPr>
          <w:rFonts w:ascii="Cambria" w:hAnsi="Cambria" w:cs="Cambria" w:hint="cs"/>
          <w:b/>
          <w:i/>
          <w:color w:val="000000" w:themeColor="text1"/>
          <w:sz w:val="26"/>
          <w:szCs w:val="26"/>
          <w:rtl/>
        </w:rPr>
        <w:t> </w:t>
      </w:r>
      <w:proofErr w:type="spellStart"/>
      <w:r w:rsidRPr="004E38A8">
        <w:rPr>
          <w:rFonts w:ascii="Times New Roman" w:hAnsi="Times New Roman" w:cs="B Zar"/>
          <w:b/>
          <w:i/>
          <w:color w:val="000000" w:themeColor="text1"/>
          <w:sz w:val="26"/>
          <w:szCs w:val="26"/>
          <w:rtl/>
        </w:rPr>
        <w:t>می‌باشد</w:t>
      </w:r>
      <w:proofErr w:type="spellEnd"/>
      <w:r w:rsidRPr="004E38A8">
        <w:rPr>
          <w:rFonts w:ascii="Times New Roman" w:hAnsi="Times New Roman" w:cs="B Zar"/>
          <w:b/>
          <w:i/>
          <w:color w:val="000000" w:themeColor="text1"/>
          <w:sz w:val="26"/>
          <w:szCs w:val="26"/>
          <w:rtl/>
        </w:rPr>
        <w:t xml:space="preserve">. برای </w:t>
      </w:r>
      <w:proofErr w:type="spellStart"/>
      <w:r w:rsidRPr="004E38A8">
        <w:rPr>
          <w:rFonts w:ascii="Times New Roman" w:hAnsi="Times New Roman" w:cs="B Zar"/>
          <w:b/>
          <w:i/>
          <w:color w:val="000000" w:themeColor="text1"/>
          <w:sz w:val="26"/>
          <w:szCs w:val="26"/>
          <w:rtl/>
        </w:rPr>
        <w:t>نمره‌گذاری</w:t>
      </w:r>
      <w:proofErr w:type="spellEnd"/>
      <w:r w:rsidRPr="004E38A8">
        <w:rPr>
          <w:rFonts w:ascii="Times New Roman" w:hAnsi="Times New Roman" w:cs="B Zar"/>
          <w:b/>
          <w:i/>
          <w:color w:val="000000" w:themeColor="text1"/>
          <w:sz w:val="26"/>
          <w:szCs w:val="26"/>
          <w:rtl/>
        </w:rPr>
        <w:t xml:space="preserve"> </w:t>
      </w:r>
      <w:proofErr w:type="spellStart"/>
      <w:r w:rsidRPr="004E38A8">
        <w:rPr>
          <w:rFonts w:ascii="Times New Roman" w:hAnsi="Times New Roman" w:cs="B Zar"/>
          <w:b/>
          <w:i/>
          <w:color w:val="000000" w:themeColor="text1"/>
          <w:sz w:val="26"/>
          <w:szCs w:val="26"/>
          <w:rtl/>
        </w:rPr>
        <w:t>زیرمقیاس‌ها</w:t>
      </w:r>
      <w:proofErr w:type="spellEnd"/>
      <w:r w:rsidRPr="004E38A8">
        <w:rPr>
          <w:rFonts w:ascii="Times New Roman" w:hAnsi="Times New Roman" w:cs="B Zar"/>
          <w:b/>
          <w:i/>
          <w:color w:val="000000" w:themeColor="text1"/>
          <w:sz w:val="26"/>
          <w:szCs w:val="26"/>
          <w:rtl/>
        </w:rPr>
        <w:t xml:space="preserve">، </w:t>
      </w:r>
      <w:proofErr w:type="spellStart"/>
      <w:r w:rsidRPr="004E38A8">
        <w:rPr>
          <w:rFonts w:ascii="Times New Roman" w:hAnsi="Times New Roman" w:cs="B Zar"/>
          <w:b/>
          <w:i/>
          <w:color w:val="000000" w:themeColor="text1"/>
          <w:sz w:val="26"/>
          <w:szCs w:val="26"/>
          <w:rtl/>
        </w:rPr>
        <w:t>گویه‌های</w:t>
      </w:r>
      <w:proofErr w:type="spellEnd"/>
      <w:r w:rsidRPr="004E38A8">
        <w:rPr>
          <w:rFonts w:ascii="Times New Roman" w:hAnsi="Times New Roman" w:cs="B Zar"/>
          <w:b/>
          <w:i/>
          <w:color w:val="000000" w:themeColor="text1"/>
          <w:sz w:val="26"/>
          <w:szCs w:val="26"/>
          <w:rtl/>
        </w:rPr>
        <w:t xml:space="preserve"> مربوط به هر </w:t>
      </w:r>
      <w:proofErr w:type="spellStart"/>
      <w:r w:rsidRPr="004E38A8">
        <w:rPr>
          <w:rFonts w:ascii="Times New Roman" w:hAnsi="Times New Roman" w:cs="B Zar"/>
          <w:b/>
          <w:i/>
          <w:color w:val="000000" w:themeColor="text1"/>
          <w:sz w:val="26"/>
          <w:szCs w:val="26"/>
          <w:rtl/>
        </w:rPr>
        <w:t>زیرمقیاس</w:t>
      </w:r>
      <w:proofErr w:type="spellEnd"/>
      <w:r w:rsidRPr="004E38A8">
        <w:rPr>
          <w:rFonts w:ascii="Times New Roman" w:hAnsi="Times New Roman" w:cs="B Zar"/>
          <w:b/>
          <w:i/>
          <w:color w:val="000000" w:themeColor="text1"/>
          <w:sz w:val="26"/>
          <w:szCs w:val="26"/>
          <w:rtl/>
        </w:rPr>
        <w:t xml:space="preserve"> </w:t>
      </w:r>
      <w:proofErr w:type="spellStart"/>
      <w:r w:rsidRPr="004E38A8">
        <w:rPr>
          <w:rFonts w:ascii="Times New Roman" w:hAnsi="Times New Roman" w:cs="B Zar"/>
          <w:b/>
          <w:i/>
          <w:color w:val="000000" w:themeColor="text1"/>
          <w:sz w:val="26"/>
          <w:szCs w:val="26"/>
          <w:rtl/>
        </w:rPr>
        <w:t>جمع‌بندی</w:t>
      </w:r>
      <w:proofErr w:type="spellEnd"/>
      <w:r w:rsidRPr="004E38A8">
        <w:rPr>
          <w:rFonts w:ascii="Times New Roman" w:hAnsi="Times New Roman" w:cs="B Zar"/>
          <w:b/>
          <w:i/>
          <w:color w:val="000000" w:themeColor="text1"/>
          <w:sz w:val="26"/>
          <w:szCs w:val="26"/>
          <w:rtl/>
        </w:rPr>
        <w:t xml:space="preserve"> شده و میانگین آنها محاسبه </w:t>
      </w:r>
      <w:proofErr w:type="spellStart"/>
      <w:r w:rsidRPr="004E38A8">
        <w:rPr>
          <w:rFonts w:ascii="Times New Roman" w:hAnsi="Times New Roman" w:cs="B Zar"/>
          <w:b/>
          <w:i/>
          <w:color w:val="000000" w:themeColor="text1"/>
          <w:sz w:val="26"/>
          <w:szCs w:val="26"/>
          <w:rtl/>
        </w:rPr>
        <w:t>می‌گرد</w:t>
      </w:r>
      <w:r w:rsidRPr="004E38A8">
        <w:rPr>
          <w:rFonts w:ascii="Times New Roman" w:hAnsi="Times New Roman" w:cs="B Zar" w:hint="cs"/>
          <w:b/>
          <w:i/>
          <w:color w:val="000000" w:themeColor="text1"/>
          <w:sz w:val="26"/>
          <w:szCs w:val="26"/>
          <w:rtl/>
        </w:rPr>
        <w:t>د</w:t>
      </w:r>
      <w:proofErr w:type="spellEnd"/>
      <w:r w:rsidRPr="004E38A8">
        <w:rPr>
          <w:rFonts w:ascii="Times New Roman" w:hAnsi="Times New Roman" w:cs="B Zar" w:hint="cs"/>
          <w:b/>
          <w:i/>
          <w:color w:val="000000" w:themeColor="text1"/>
          <w:sz w:val="26"/>
          <w:szCs w:val="26"/>
          <w:rtl/>
        </w:rPr>
        <w:t>.</w:t>
      </w:r>
    </w:p>
    <w:p w14:paraId="680B157E" w14:textId="77777777" w:rsidR="00413E16" w:rsidRPr="004E38A8" w:rsidRDefault="00000000">
      <w:pPr>
        <w:spacing w:after="0"/>
        <w:jc w:val="both"/>
        <w:rPr>
          <w:rFonts w:ascii="Times New Roman" w:hAnsi="Times New Roman" w:cs="B Zar"/>
          <w:b/>
          <w:i/>
          <w:color w:val="000000" w:themeColor="text1"/>
          <w:sz w:val="26"/>
          <w:szCs w:val="26"/>
        </w:rPr>
      </w:pPr>
      <w:r w:rsidRPr="004E38A8">
        <w:rPr>
          <w:rFonts w:ascii="Times New Roman" w:hAnsi="Times New Roman" w:cs="B Zar"/>
          <w:b/>
          <w:i/>
          <w:color w:val="000000" w:themeColor="text1"/>
          <w:sz w:val="26"/>
          <w:szCs w:val="26"/>
          <w:rtl/>
        </w:rPr>
        <w:t xml:space="preserve">سازندگان پرسشنامه، ضریب </w:t>
      </w:r>
      <w:proofErr w:type="spellStart"/>
      <w:r w:rsidRPr="004E38A8">
        <w:rPr>
          <w:rFonts w:ascii="Times New Roman" w:hAnsi="Times New Roman" w:cs="B Zar"/>
          <w:b/>
          <w:i/>
          <w:color w:val="000000" w:themeColor="text1"/>
          <w:sz w:val="26"/>
          <w:szCs w:val="26"/>
          <w:rtl/>
        </w:rPr>
        <w:t>آلفای</w:t>
      </w:r>
      <w:proofErr w:type="spellEnd"/>
      <w:r w:rsidRPr="004E38A8">
        <w:rPr>
          <w:rFonts w:ascii="Times New Roman" w:hAnsi="Times New Roman" w:cs="B Zar"/>
          <w:b/>
          <w:i/>
          <w:color w:val="000000" w:themeColor="text1"/>
          <w:sz w:val="26"/>
          <w:szCs w:val="26"/>
          <w:rtl/>
        </w:rPr>
        <w:t xml:space="preserve"> </w:t>
      </w:r>
      <w:proofErr w:type="spellStart"/>
      <w:r w:rsidRPr="004E38A8">
        <w:rPr>
          <w:rFonts w:ascii="Times New Roman" w:hAnsi="Times New Roman" w:cs="B Zar"/>
          <w:b/>
          <w:i/>
          <w:color w:val="000000" w:themeColor="text1"/>
          <w:sz w:val="26"/>
          <w:szCs w:val="26"/>
          <w:rtl/>
        </w:rPr>
        <w:t>کرونباخ</w:t>
      </w:r>
      <w:proofErr w:type="spellEnd"/>
      <w:r w:rsidRPr="004E38A8">
        <w:rPr>
          <w:rFonts w:ascii="Times New Roman" w:hAnsi="Times New Roman" w:cs="B Zar"/>
          <w:b/>
          <w:i/>
          <w:color w:val="000000" w:themeColor="text1"/>
          <w:sz w:val="26"/>
          <w:szCs w:val="26"/>
          <w:rtl/>
        </w:rPr>
        <w:t xml:space="preserve"> را برای کل پرسشنامه</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۸۲/۰</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 xml:space="preserve">و برای </w:t>
      </w:r>
      <w:proofErr w:type="spellStart"/>
      <w:r w:rsidRPr="004E38A8">
        <w:rPr>
          <w:rFonts w:ascii="Times New Roman" w:hAnsi="Times New Roman" w:cs="B Zar"/>
          <w:b/>
          <w:i/>
          <w:color w:val="000000" w:themeColor="text1"/>
          <w:sz w:val="26"/>
          <w:szCs w:val="26"/>
          <w:rtl/>
        </w:rPr>
        <w:t>زیرمقیاس‌های</w:t>
      </w:r>
      <w:proofErr w:type="spellEnd"/>
      <w:r w:rsidRPr="004E38A8">
        <w:rPr>
          <w:rFonts w:ascii="Times New Roman" w:hAnsi="Times New Roman" w:cs="B Zar"/>
          <w:b/>
          <w:i/>
          <w:color w:val="000000" w:themeColor="text1"/>
          <w:sz w:val="26"/>
          <w:szCs w:val="26"/>
          <w:rtl/>
        </w:rPr>
        <w:t xml:space="preserve"> تحمل، جذب، ارزیابی و تنظیم به ترتیب</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۷۲/۰،</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۸۲/۰،</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۷۸/۰</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و</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۷۰/۰</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 xml:space="preserve">گزارش </w:t>
      </w:r>
      <w:proofErr w:type="spellStart"/>
      <w:r w:rsidRPr="004E38A8">
        <w:rPr>
          <w:rFonts w:ascii="Times New Roman" w:hAnsi="Times New Roman" w:cs="B Zar"/>
          <w:b/>
          <w:i/>
          <w:color w:val="000000" w:themeColor="text1"/>
          <w:sz w:val="26"/>
          <w:szCs w:val="26"/>
          <w:rtl/>
        </w:rPr>
        <w:t>کرده‌اند</w:t>
      </w:r>
      <w:proofErr w:type="spellEnd"/>
      <w:r w:rsidRPr="004E38A8">
        <w:rPr>
          <w:rFonts w:ascii="Times New Roman" w:hAnsi="Times New Roman" w:cs="B Zar"/>
          <w:b/>
          <w:i/>
          <w:color w:val="000000" w:themeColor="text1"/>
          <w:sz w:val="26"/>
          <w:szCs w:val="26"/>
          <w:rtl/>
        </w:rPr>
        <w:t xml:space="preserve">. همچنین، همبستگی </w:t>
      </w:r>
      <w:proofErr w:type="spellStart"/>
      <w:r w:rsidRPr="004E38A8">
        <w:rPr>
          <w:rFonts w:ascii="Times New Roman" w:hAnsi="Times New Roman" w:cs="B Zar"/>
          <w:b/>
          <w:i/>
          <w:color w:val="000000" w:themeColor="text1"/>
          <w:sz w:val="26"/>
          <w:szCs w:val="26"/>
          <w:rtl/>
        </w:rPr>
        <w:t>درون‌طبقه‌ای</w:t>
      </w:r>
      <w:proofErr w:type="spellEnd"/>
      <w:r w:rsidRPr="004E38A8">
        <w:rPr>
          <w:rFonts w:ascii="Times New Roman" w:hAnsi="Times New Roman" w:cs="B Zar"/>
          <w:b/>
          <w:i/>
          <w:color w:val="000000" w:themeColor="text1"/>
          <w:sz w:val="26"/>
          <w:szCs w:val="26"/>
          <w:rtl/>
        </w:rPr>
        <w:t xml:space="preserve"> با فاصله شش ماه،</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۶۱/۰</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 xml:space="preserve">بدست آمد که </w:t>
      </w:r>
      <w:proofErr w:type="spellStart"/>
      <w:r w:rsidRPr="004E38A8">
        <w:rPr>
          <w:rFonts w:ascii="Times New Roman" w:hAnsi="Times New Roman" w:cs="B Zar"/>
          <w:b/>
          <w:i/>
          <w:color w:val="000000" w:themeColor="text1"/>
          <w:sz w:val="26"/>
          <w:szCs w:val="26"/>
          <w:rtl/>
        </w:rPr>
        <w:t>نشان‌دهنده</w:t>
      </w:r>
      <w:proofErr w:type="spellEnd"/>
      <w:r w:rsidRPr="004E38A8">
        <w:rPr>
          <w:rFonts w:ascii="Times New Roman" w:hAnsi="Times New Roman" w:cs="B Zar"/>
          <w:b/>
          <w:i/>
          <w:color w:val="000000" w:themeColor="text1"/>
          <w:sz w:val="26"/>
          <w:szCs w:val="26"/>
          <w:rtl/>
        </w:rPr>
        <w:t xml:space="preserve"> </w:t>
      </w:r>
      <w:proofErr w:type="spellStart"/>
      <w:r w:rsidRPr="004E38A8">
        <w:rPr>
          <w:rFonts w:ascii="Times New Roman" w:hAnsi="Times New Roman" w:cs="B Zar"/>
          <w:b/>
          <w:i/>
          <w:color w:val="000000" w:themeColor="text1"/>
          <w:sz w:val="26"/>
          <w:szCs w:val="26"/>
          <w:rtl/>
        </w:rPr>
        <w:t>پایایی</w:t>
      </w:r>
      <w:proofErr w:type="spellEnd"/>
      <w:r w:rsidRPr="004E38A8">
        <w:rPr>
          <w:rFonts w:ascii="Times New Roman" w:hAnsi="Times New Roman" w:cs="B Zar"/>
          <w:b/>
          <w:i/>
          <w:color w:val="000000" w:themeColor="text1"/>
          <w:sz w:val="26"/>
          <w:szCs w:val="26"/>
          <w:rtl/>
        </w:rPr>
        <w:t xml:space="preserve"> زمانی مطلوب است. روایی </w:t>
      </w:r>
      <w:proofErr w:type="spellStart"/>
      <w:r w:rsidRPr="004E38A8">
        <w:rPr>
          <w:rFonts w:ascii="Times New Roman" w:hAnsi="Times New Roman" w:cs="B Zar"/>
          <w:b/>
          <w:i/>
          <w:color w:val="000000" w:themeColor="text1"/>
          <w:sz w:val="26"/>
          <w:szCs w:val="26"/>
          <w:rtl/>
        </w:rPr>
        <w:t>همگرای</w:t>
      </w:r>
      <w:proofErr w:type="spellEnd"/>
      <w:r w:rsidRPr="004E38A8">
        <w:rPr>
          <w:rFonts w:ascii="Times New Roman" w:hAnsi="Times New Roman" w:cs="B Zar"/>
          <w:b/>
          <w:i/>
          <w:color w:val="000000" w:themeColor="text1"/>
          <w:sz w:val="26"/>
          <w:szCs w:val="26"/>
          <w:rtl/>
        </w:rPr>
        <w:t xml:space="preserve"> این پرسشنامه با مقابله </w:t>
      </w:r>
      <w:proofErr w:type="spellStart"/>
      <w:r w:rsidRPr="004E38A8">
        <w:rPr>
          <w:rFonts w:ascii="Times New Roman" w:hAnsi="Times New Roman" w:cs="B Zar"/>
          <w:b/>
          <w:i/>
          <w:color w:val="000000" w:themeColor="text1"/>
          <w:sz w:val="26"/>
          <w:szCs w:val="26"/>
          <w:rtl/>
        </w:rPr>
        <w:t>مسئله‌مدار</w:t>
      </w:r>
      <w:proofErr w:type="spellEnd"/>
      <w:r w:rsidRPr="004E38A8">
        <w:rPr>
          <w:rFonts w:ascii="Times New Roman" w:hAnsi="Times New Roman" w:cs="B Zar"/>
          <w:b/>
          <w:i/>
          <w:color w:val="000000" w:themeColor="text1"/>
          <w:sz w:val="26"/>
          <w:szCs w:val="26"/>
          <w:rtl/>
        </w:rPr>
        <w:t xml:space="preserve"> و </w:t>
      </w:r>
      <w:proofErr w:type="spellStart"/>
      <w:r w:rsidRPr="004E38A8">
        <w:rPr>
          <w:rFonts w:ascii="Times New Roman" w:hAnsi="Times New Roman" w:cs="B Zar"/>
          <w:b/>
          <w:i/>
          <w:color w:val="000000" w:themeColor="text1"/>
          <w:sz w:val="26"/>
          <w:szCs w:val="26"/>
          <w:rtl/>
        </w:rPr>
        <w:t>هیجان‌مدار</w:t>
      </w:r>
      <w:proofErr w:type="spellEnd"/>
      <w:r w:rsidRPr="004E38A8">
        <w:rPr>
          <w:rFonts w:ascii="Times New Roman" w:hAnsi="Times New Roman" w:cs="B Zar"/>
          <w:b/>
          <w:i/>
          <w:color w:val="000000" w:themeColor="text1"/>
          <w:sz w:val="26"/>
          <w:szCs w:val="26"/>
          <w:rtl/>
        </w:rPr>
        <w:t xml:space="preserve"> به ترتیب</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۲۱/۰</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و</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۲۲/۰</w:t>
      </w:r>
      <w:r w:rsidRPr="004E38A8">
        <w:rPr>
          <w:rFonts w:ascii="Times New Roman" w:hAnsi="Times New Roman" w:cs="B Zar"/>
          <w:b/>
          <w:i/>
          <w:color w:val="000000" w:themeColor="text1"/>
          <w:sz w:val="26"/>
          <w:szCs w:val="26"/>
        </w:rPr>
        <w:t>- </w:t>
      </w:r>
      <w:r w:rsidRPr="004E38A8">
        <w:rPr>
          <w:rFonts w:ascii="Times New Roman" w:hAnsi="Times New Roman" w:cs="B Zar"/>
          <w:b/>
          <w:i/>
          <w:color w:val="000000" w:themeColor="text1"/>
          <w:sz w:val="26"/>
          <w:szCs w:val="26"/>
          <w:rtl/>
        </w:rPr>
        <w:t>گزارش شده است (</w:t>
      </w:r>
      <w:proofErr w:type="spellStart"/>
      <w:r w:rsidRPr="004E38A8">
        <w:rPr>
          <w:rFonts w:ascii="Times New Roman" w:hAnsi="Times New Roman" w:cs="B Zar"/>
          <w:b/>
          <w:i/>
          <w:color w:val="000000" w:themeColor="text1"/>
          <w:sz w:val="26"/>
          <w:szCs w:val="26"/>
          <w:rtl/>
        </w:rPr>
        <w:t>سیمونز</w:t>
      </w:r>
      <w:proofErr w:type="spellEnd"/>
      <w:r w:rsidRPr="004E38A8">
        <w:rPr>
          <w:rFonts w:ascii="Times New Roman" w:hAnsi="Times New Roman" w:cs="B Zar"/>
          <w:b/>
          <w:i/>
          <w:color w:val="000000" w:themeColor="text1"/>
          <w:sz w:val="26"/>
          <w:szCs w:val="26"/>
          <w:rtl/>
        </w:rPr>
        <w:t xml:space="preserve"> و </w:t>
      </w:r>
      <w:proofErr w:type="spellStart"/>
      <w:r w:rsidRPr="004E38A8">
        <w:rPr>
          <w:rFonts w:ascii="Times New Roman" w:hAnsi="Times New Roman" w:cs="B Zar"/>
          <w:b/>
          <w:i/>
          <w:color w:val="000000" w:themeColor="text1"/>
          <w:sz w:val="26"/>
          <w:szCs w:val="26"/>
          <w:rtl/>
        </w:rPr>
        <w:t>گاهر</w:t>
      </w:r>
      <w:proofErr w:type="spellEnd"/>
      <w:r w:rsidRPr="004E38A8">
        <w:rPr>
          <w:rFonts w:ascii="Times New Roman" w:hAnsi="Times New Roman" w:cs="B Zar"/>
          <w:b/>
          <w:i/>
          <w:color w:val="000000" w:themeColor="text1"/>
          <w:sz w:val="26"/>
          <w:szCs w:val="26"/>
          <w:rtl/>
        </w:rPr>
        <w:t xml:space="preserve">، ۲۰۰۵). در مطالعه داخل کشور، عزیزی و همکاران (۱۳۸۹) </w:t>
      </w:r>
      <w:proofErr w:type="spellStart"/>
      <w:r w:rsidRPr="004E38A8">
        <w:rPr>
          <w:rFonts w:ascii="Times New Roman" w:hAnsi="Times New Roman" w:cs="B Zar"/>
          <w:b/>
          <w:i/>
          <w:color w:val="000000" w:themeColor="text1"/>
          <w:sz w:val="26"/>
          <w:szCs w:val="26"/>
          <w:rtl/>
        </w:rPr>
        <w:t>ضرایب</w:t>
      </w:r>
      <w:proofErr w:type="spellEnd"/>
      <w:r w:rsidRPr="004E38A8">
        <w:rPr>
          <w:rFonts w:ascii="Times New Roman" w:hAnsi="Times New Roman" w:cs="B Zar"/>
          <w:b/>
          <w:i/>
          <w:color w:val="000000" w:themeColor="text1"/>
          <w:sz w:val="26"/>
          <w:szCs w:val="26"/>
          <w:rtl/>
        </w:rPr>
        <w:t xml:space="preserve"> </w:t>
      </w:r>
      <w:proofErr w:type="spellStart"/>
      <w:r w:rsidRPr="004E38A8">
        <w:rPr>
          <w:rFonts w:ascii="Times New Roman" w:hAnsi="Times New Roman" w:cs="B Zar"/>
          <w:b/>
          <w:i/>
          <w:color w:val="000000" w:themeColor="text1"/>
          <w:sz w:val="26"/>
          <w:szCs w:val="26"/>
          <w:rtl/>
        </w:rPr>
        <w:t>آلفای</w:t>
      </w:r>
      <w:proofErr w:type="spellEnd"/>
      <w:r w:rsidRPr="004E38A8">
        <w:rPr>
          <w:rFonts w:ascii="Times New Roman" w:hAnsi="Times New Roman" w:cs="B Zar"/>
          <w:b/>
          <w:i/>
          <w:color w:val="000000" w:themeColor="text1"/>
          <w:sz w:val="26"/>
          <w:szCs w:val="26"/>
          <w:rtl/>
        </w:rPr>
        <w:t xml:space="preserve"> </w:t>
      </w:r>
      <w:proofErr w:type="spellStart"/>
      <w:r w:rsidRPr="004E38A8">
        <w:rPr>
          <w:rFonts w:ascii="Times New Roman" w:hAnsi="Times New Roman" w:cs="B Zar"/>
          <w:b/>
          <w:i/>
          <w:color w:val="000000" w:themeColor="text1"/>
          <w:sz w:val="26"/>
          <w:szCs w:val="26"/>
          <w:rtl/>
        </w:rPr>
        <w:t>کرونباخ</w:t>
      </w:r>
      <w:proofErr w:type="spellEnd"/>
      <w:r w:rsidRPr="004E38A8">
        <w:rPr>
          <w:rFonts w:ascii="Times New Roman" w:hAnsi="Times New Roman" w:cs="B Zar"/>
          <w:b/>
          <w:i/>
          <w:color w:val="000000" w:themeColor="text1"/>
          <w:sz w:val="26"/>
          <w:szCs w:val="26"/>
          <w:rtl/>
        </w:rPr>
        <w:t xml:space="preserve"> برای </w:t>
      </w:r>
      <w:proofErr w:type="spellStart"/>
      <w:r w:rsidRPr="004E38A8">
        <w:rPr>
          <w:rFonts w:ascii="Times New Roman" w:hAnsi="Times New Roman" w:cs="B Zar"/>
          <w:b/>
          <w:i/>
          <w:color w:val="000000" w:themeColor="text1"/>
          <w:sz w:val="26"/>
          <w:szCs w:val="26"/>
          <w:rtl/>
        </w:rPr>
        <w:t>زیرمقیاس‌های</w:t>
      </w:r>
      <w:proofErr w:type="spellEnd"/>
      <w:r w:rsidRPr="004E38A8">
        <w:rPr>
          <w:rFonts w:ascii="Times New Roman" w:hAnsi="Times New Roman" w:cs="B Zar"/>
          <w:b/>
          <w:i/>
          <w:color w:val="000000" w:themeColor="text1"/>
          <w:sz w:val="26"/>
          <w:szCs w:val="26"/>
          <w:rtl/>
        </w:rPr>
        <w:t xml:space="preserve"> نسخه فارسی را در </w:t>
      </w:r>
      <w:proofErr w:type="spellStart"/>
      <w:r w:rsidRPr="004E38A8">
        <w:rPr>
          <w:rFonts w:ascii="Times New Roman" w:hAnsi="Times New Roman" w:cs="B Zar"/>
          <w:b/>
          <w:i/>
          <w:color w:val="000000" w:themeColor="text1"/>
          <w:sz w:val="26"/>
          <w:szCs w:val="26"/>
          <w:rtl/>
        </w:rPr>
        <w:t>دامنه‌ای</w:t>
      </w:r>
      <w:proofErr w:type="spellEnd"/>
      <w:r w:rsidRPr="004E38A8">
        <w:rPr>
          <w:rFonts w:ascii="Times New Roman" w:hAnsi="Times New Roman" w:cs="B Zar"/>
          <w:b/>
          <w:i/>
          <w:color w:val="000000" w:themeColor="text1"/>
          <w:sz w:val="26"/>
          <w:szCs w:val="26"/>
          <w:rtl/>
        </w:rPr>
        <w:t xml:space="preserve"> بین</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۷۰/۰</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تا</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۷۷/۰</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گزارش کردند</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 xml:space="preserve">و در </w:t>
      </w:r>
      <w:proofErr w:type="spellStart"/>
      <w:r w:rsidRPr="004E38A8">
        <w:rPr>
          <w:rFonts w:ascii="Times New Roman" w:hAnsi="Times New Roman" w:cs="B Zar"/>
          <w:b/>
          <w:i/>
          <w:color w:val="000000" w:themeColor="text1"/>
          <w:sz w:val="26"/>
          <w:szCs w:val="26"/>
          <w:rtl/>
        </w:rPr>
        <w:t>مطالعه‌ای</w:t>
      </w:r>
      <w:proofErr w:type="spellEnd"/>
      <w:r w:rsidRPr="004E38A8">
        <w:rPr>
          <w:rFonts w:ascii="Times New Roman" w:hAnsi="Times New Roman" w:cs="B Zar"/>
          <w:b/>
          <w:i/>
          <w:color w:val="000000" w:themeColor="text1"/>
          <w:sz w:val="26"/>
          <w:szCs w:val="26"/>
          <w:rtl/>
        </w:rPr>
        <w:t xml:space="preserve"> دیگر، ضریب </w:t>
      </w:r>
      <w:proofErr w:type="spellStart"/>
      <w:r w:rsidRPr="004E38A8">
        <w:rPr>
          <w:rFonts w:ascii="Times New Roman" w:hAnsi="Times New Roman" w:cs="B Zar"/>
          <w:b/>
          <w:i/>
          <w:color w:val="000000" w:themeColor="text1"/>
          <w:sz w:val="26"/>
          <w:szCs w:val="26"/>
          <w:rtl/>
        </w:rPr>
        <w:t>آلفای</w:t>
      </w:r>
      <w:proofErr w:type="spellEnd"/>
      <w:r w:rsidRPr="004E38A8">
        <w:rPr>
          <w:rFonts w:ascii="Times New Roman" w:hAnsi="Times New Roman" w:cs="B Zar"/>
          <w:b/>
          <w:i/>
          <w:color w:val="000000" w:themeColor="text1"/>
          <w:sz w:val="26"/>
          <w:szCs w:val="26"/>
          <w:rtl/>
        </w:rPr>
        <w:t xml:space="preserve"> </w:t>
      </w:r>
      <w:proofErr w:type="spellStart"/>
      <w:r w:rsidRPr="004E38A8">
        <w:rPr>
          <w:rFonts w:ascii="Times New Roman" w:hAnsi="Times New Roman" w:cs="B Zar"/>
          <w:b/>
          <w:i/>
          <w:color w:val="000000" w:themeColor="text1"/>
          <w:sz w:val="26"/>
          <w:szCs w:val="26"/>
          <w:rtl/>
        </w:rPr>
        <w:t>کرونباخ</w:t>
      </w:r>
      <w:proofErr w:type="spellEnd"/>
      <w:r w:rsidRPr="004E38A8">
        <w:rPr>
          <w:rFonts w:ascii="Times New Roman" w:hAnsi="Times New Roman" w:cs="B Zar"/>
          <w:b/>
          <w:i/>
          <w:color w:val="000000" w:themeColor="text1"/>
          <w:sz w:val="26"/>
          <w:szCs w:val="26"/>
          <w:rtl/>
        </w:rPr>
        <w:t xml:space="preserve"> برای کل ابزار</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۸۳/۰</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 xml:space="preserve">بدست آمد (کشاورز و </w:t>
      </w:r>
      <w:proofErr w:type="spellStart"/>
      <w:r w:rsidRPr="004E38A8">
        <w:rPr>
          <w:rFonts w:ascii="Times New Roman" w:hAnsi="Times New Roman" w:cs="B Zar"/>
          <w:b/>
          <w:i/>
          <w:color w:val="000000" w:themeColor="text1"/>
          <w:sz w:val="26"/>
          <w:szCs w:val="26"/>
          <w:rtl/>
        </w:rPr>
        <w:t>آرام‌فر</w:t>
      </w:r>
      <w:proofErr w:type="spellEnd"/>
      <w:r w:rsidRPr="004E38A8">
        <w:rPr>
          <w:rFonts w:ascii="Times New Roman" w:hAnsi="Times New Roman" w:cs="B Zar"/>
          <w:b/>
          <w:i/>
          <w:color w:val="000000" w:themeColor="text1"/>
          <w:sz w:val="26"/>
          <w:szCs w:val="26"/>
          <w:rtl/>
        </w:rPr>
        <w:t xml:space="preserve">، ۱۴۰۳). همچنین، نتایج تحلیل عاملی </w:t>
      </w:r>
      <w:proofErr w:type="spellStart"/>
      <w:r w:rsidRPr="004E38A8">
        <w:rPr>
          <w:rFonts w:ascii="Times New Roman" w:hAnsi="Times New Roman" w:cs="B Zar"/>
          <w:b/>
          <w:i/>
          <w:color w:val="000000" w:themeColor="text1"/>
          <w:sz w:val="26"/>
          <w:szCs w:val="26"/>
          <w:rtl/>
        </w:rPr>
        <w:t>تأییدی</w:t>
      </w:r>
      <w:proofErr w:type="spellEnd"/>
      <w:r w:rsidRPr="004E38A8">
        <w:rPr>
          <w:rFonts w:ascii="Times New Roman" w:hAnsi="Times New Roman" w:cs="B Zar"/>
          <w:b/>
          <w:i/>
          <w:color w:val="000000" w:themeColor="text1"/>
          <w:sz w:val="26"/>
          <w:szCs w:val="26"/>
          <w:rtl/>
        </w:rPr>
        <w:t xml:space="preserve">، ساختار </w:t>
      </w:r>
      <w:proofErr w:type="spellStart"/>
      <w:r w:rsidRPr="004E38A8">
        <w:rPr>
          <w:rFonts w:ascii="Times New Roman" w:hAnsi="Times New Roman" w:cs="B Zar"/>
          <w:b/>
          <w:i/>
          <w:color w:val="000000" w:themeColor="text1"/>
          <w:sz w:val="26"/>
          <w:szCs w:val="26"/>
          <w:rtl/>
        </w:rPr>
        <w:t>چهارعاملی</w:t>
      </w:r>
      <w:proofErr w:type="spellEnd"/>
      <w:r w:rsidRPr="004E38A8">
        <w:rPr>
          <w:rFonts w:ascii="Times New Roman" w:hAnsi="Times New Roman" w:cs="B Zar"/>
          <w:b/>
          <w:i/>
          <w:color w:val="000000" w:themeColor="text1"/>
          <w:sz w:val="26"/>
          <w:szCs w:val="26"/>
          <w:rtl/>
        </w:rPr>
        <w:t xml:space="preserve"> این پرسشنامه را تأیید کرده است</w:t>
      </w:r>
      <w:r w:rsidRPr="004E38A8">
        <w:rPr>
          <w:rFonts w:ascii="Cambria" w:hAnsi="Cambria" w:cs="Cambria" w:hint="cs"/>
          <w:b/>
          <w:i/>
          <w:color w:val="000000" w:themeColor="text1"/>
          <w:sz w:val="26"/>
          <w:szCs w:val="26"/>
          <w:rtl/>
        </w:rPr>
        <w:t xml:space="preserve">. </w:t>
      </w:r>
      <w:r w:rsidRPr="004E38A8">
        <w:rPr>
          <w:rFonts w:ascii="Times New Roman" w:hAnsi="Times New Roman" w:cs="B Zar"/>
          <w:b/>
          <w:i/>
          <w:color w:val="000000" w:themeColor="text1"/>
          <w:sz w:val="26"/>
          <w:szCs w:val="26"/>
          <w:rtl/>
        </w:rPr>
        <w:t xml:space="preserve">در پژوهش حاضر، ضریب </w:t>
      </w:r>
      <w:proofErr w:type="spellStart"/>
      <w:r w:rsidRPr="004E38A8">
        <w:rPr>
          <w:rFonts w:ascii="Times New Roman" w:hAnsi="Times New Roman" w:cs="B Zar"/>
          <w:b/>
          <w:i/>
          <w:color w:val="000000" w:themeColor="text1"/>
          <w:sz w:val="26"/>
          <w:szCs w:val="26"/>
          <w:rtl/>
        </w:rPr>
        <w:t>آلفای</w:t>
      </w:r>
      <w:proofErr w:type="spellEnd"/>
      <w:r w:rsidRPr="004E38A8">
        <w:rPr>
          <w:rFonts w:ascii="Times New Roman" w:hAnsi="Times New Roman" w:cs="B Zar"/>
          <w:b/>
          <w:i/>
          <w:color w:val="000000" w:themeColor="text1"/>
          <w:sz w:val="26"/>
          <w:szCs w:val="26"/>
          <w:rtl/>
        </w:rPr>
        <w:t xml:space="preserve"> </w:t>
      </w:r>
      <w:proofErr w:type="spellStart"/>
      <w:r w:rsidRPr="004E38A8">
        <w:rPr>
          <w:rFonts w:ascii="Times New Roman" w:hAnsi="Times New Roman" w:cs="B Zar"/>
          <w:b/>
          <w:i/>
          <w:color w:val="000000" w:themeColor="text1"/>
          <w:sz w:val="26"/>
          <w:szCs w:val="26"/>
          <w:rtl/>
        </w:rPr>
        <w:t>کرونباخ</w:t>
      </w:r>
      <w:proofErr w:type="spellEnd"/>
      <w:r w:rsidRPr="004E38A8">
        <w:rPr>
          <w:rFonts w:ascii="Times New Roman" w:hAnsi="Times New Roman" w:cs="B Zar"/>
          <w:b/>
          <w:i/>
          <w:color w:val="000000" w:themeColor="text1"/>
          <w:sz w:val="26"/>
          <w:szCs w:val="26"/>
          <w:rtl/>
        </w:rPr>
        <w:t xml:space="preserve"> برای کل پرسشنامه</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۶۱/۰</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بدست آمد</w:t>
      </w:r>
      <w:r w:rsidRPr="004E38A8">
        <w:rPr>
          <w:rFonts w:ascii="Times New Roman" w:hAnsi="Times New Roman" w:cs="B Zar" w:hint="cs"/>
          <w:b/>
          <w:i/>
          <w:color w:val="000000" w:themeColor="text1"/>
          <w:sz w:val="26"/>
          <w:szCs w:val="26"/>
          <w:rtl/>
        </w:rPr>
        <w:t>.</w:t>
      </w:r>
    </w:p>
    <w:p w14:paraId="44C8F8C8" w14:textId="77777777" w:rsidR="00413E16" w:rsidRPr="004E38A8" w:rsidRDefault="00413E16">
      <w:pPr>
        <w:spacing w:after="0"/>
        <w:jc w:val="both"/>
        <w:rPr>
          <w:rFonts w:ascii="Times New Roman" w:hAnsi="Times New Roman" w:cs="B Zar"/>
          <w:b/>
          <w:i/>
          <w:color w:val="000000" w:themeColor="text1"/>
          <w:sz w:val="26"/>
          <w:szCs w:val="26"/>
          <w:rtl/>
        </w:rPr>
      </w:pPr>
    </w:p>
    <w:p w14:paraId="6CFCEAB8" w14:textId="77777777" w:rsidR="00413E16" w:rsidRPr="004E38A8" w:rsidRDefault="00000000">
      <w:pPr>
        <w:pStyle w:val="affffff2"/>
        <w:spacing w:line="276" w:lineRule="auto"/>
        <w:rPr>
          <w:color w:val="000000" w:themeColor="text1"/>
          <w:sz w:val="26"/>
          <w:szCs w:val="26"/>
          <w:rtl/>
          <w:lang w:bidi="ar-SA"/>
        </w:rPr>
      </w:pPr>
      <w:bookmarkStart w:id="15" w:name="_Toc196207150"/>
      <w:r w:rsidRPr="004E38A8">
        <w:rPr>
          <w:rFonts w:hint="cs"/>
          <w:color w:val="000000" w:themeColor="text1"/>
          <w:sz w:val="26"/>
          <w:szCs w:val="26"/>
          <w:rtl/>
          <w:lang w:bidi="ar-SA"/>
        </w:rPr>
        <w:t xml:space="preserve">ج) پرسشنامه </w:t>
      </w:r>
      <w:r w:rsidRPr="004E38A8">
        <w:rPr>
          <w:color w:val="000000" w:themeColor="text1"/>
          <w:sz w:val="26"/>
          <w:szCs w:val="26"/>
          <w:rtl/>
          <w:lang w:bidi="ar-SA"/>
        </w:rPr>
        <w:t>کارکرد</w:t>
      </w:r>
      <w:r w:rsidRPr="004E38A8">
        <w:rPr>
          <w:rFonts w:hint="cs"/>
          <w:color w:val="000000" w:themeColor="text1"/>
          <w:sz w:val="26"/>
          <w:szCs w:val="26"/>
          <w:rtl/>
        </w:rPr>
        <w:t>های</w:t>
      </w:r>
      <w:r w:rsidRPr="004E38A8">
        <w:rPr>
          <w:color w:val="000000" w:themeColor="text1"/>
          <w:sz w:val="26"/>
          <w:szCs w:val="26"/>
          <w:rtl/>
          <w:lang w:bidi="ar-SA"/>
        </w:rPr>
        <w:t xml:space="preserve"> اجرایی</w:t>
      </w:r>
      <w:r w:rsidRPr="004E38A8">
        <w:rPr>
          <w:color w:val="000000" w:themeColor="text1"/>
          <w:sz w:val="26"/>
          <w:szCs w:val="26"/>
          <w:vertAlign w:val="superscript"/>
          <w:rtl/>
          <w:lang w:bidi="ar-SA"/>
        </w:rPr>
        <w:footnoteReference w:id="35"/>
      </w:r>
      <w:bookmarkEnd w:id="15"/>
    </w:p>
    <w:p w14:paraId="5F824B29" w14:textId="77777777" w:rsidR="00413E16" w:rsidRPr="004E38A8" w:rsidRDefault="00000000">
      <w:pPr>
        <w:spacing w:after="0"/>
        <w:jc w:val="both"/>
        <w:rPr>
          <w:rFonts w:ascii="Times New Roman" w:hAnsi="Times New Roman" w:cs="B Zar"/>
          <w:b/>
          <w:i/>
          <w:color w:val="000000" w:themeColor="text1"/>
          <w:sz w:val="26"/>
          <w:szCs w:val="26"/>
          <w:rtl/>
        </w:rPr>
      </w:pPr>
      <w:r w:rsidRPr="004E38A8">
        <w:rPr>
          <w:rFonts w:ascii="Times New Roman" w:hAnsi="Times New Roman" w:cs="B Zar" w:hint="cs"/>
          <w:color w:val="000000" w:themeColor="text1"/>
          <w:sz w:val="26"/>
          <w:szCs w:val="26"/>
          <w:rtl/>
          <w:lang w:bidi="ar-SA"/>
        </w:rPr>
        <w:t xml:space="preserve">    نسخه اولیه این پرسشنامه توسط داوسون و گورا</w:t>
      </w:r>
      <w:r w:rsidRPr="004E38A8">
        <w:rPr>
          <w:rFonts w:ascii="Times New Roman" w:hAnsi="Times New Roman" w:cs="B Zar"/>
          <w:color w:val="000000" w:themeColor="text1"/>
          <w:sz w:val="26"/>
          <w:szCs w:val="26"/>
          <w:vertAlign w:val="superscript"/>
          <w:rtl/>
          <w:lang w:bidi="ar-SA"/>
        </w:rPr>
        <w:footnoteReference w:id="36"/>
      </w:r>
      <w:r w:rsidRPr="004E38A8">
        <w:rPr>
          <w:rFonts w:ascii="Times New Roman" w:hAnsi="Times New Roman" w:cs="B Zar" w:hint="cs"/>
          <w:color w:val="000000" w:themeColor="text1"/>
          <w:sz w:val="26"/>
          <w:szCs w:val="26"/>
          <w:rtl/>
          <w:lang w:bidi="ar-SA"/>
        </w:rPr>
        <w:t xml:space="preserve"> (2012) طراحی شده است و یک ابزار خودگزارشی است که برای نوجوانان دارای 33 سؤال و برای بزرگسالان دارای 36 سؤال است. بعد از بررسی‏های روانسنجی، این پرسشنامه توسط استریت</w:t>
      </w:r>
      <w:r w:rsidRPr="004E38A8">
        <w:rPr>
          <w:rFonts w:ascii="Times New Roman" w:hAnsi="Times New Roman" w:cs="B Zar"/>
          <w:color w:val="000000" w:themeColor="text1"/>
          <w:sz w:val="26"/>
          <w:szCs w:val="26"/>
          <w:vertAlign w:val="superscript"/>
          <w:rtl/>
          <w:lang w:bidi="ar-SA"/>
        </w:rPr>
        <w:footnoteReference w:id="37"/>
      </w:r>
      <w:r w:rsidRPr="004E38A8">
        <w:rPr>
          <w:rFonts w:ascii="Times New Roman" w:hAnsi="Times New Roman" w:cs="B Zar" w:hint="cs"/>
          <w:color w:val="000000" w:themeColor="text1"/>
          <w:sz w:val="26"/>
          <w:szCs w:val="26"/>
          <w:rtl/>
          <w:lang w:bidi="ar-SA"/>
        </w:rPr>
        <w:t xml:space="preserve"> و همکاران (2020) اصلاح گردد و با حذف برخی از سؤالات، تعداد عبارات به 25 سؤال تقلیل یافت که 5 کارکرد برنامه‏ریزی، مدیریت زمان، تنظیم هیجان، سازماندهی و تنظیم رفتار را مورد ارزیابی قرار می‏دهد. در همین راستا پایایی محاسبه شده با استفاده از ضریب آلفای کرونباخ برای کل ابزار 91/0 و برای برنامه‏ریزی 95/0، مدیریت زمان 94/0، تنظیم هیجان 95/0، سازماندهی 72/0 و تنظیم رفتار 69/0 بدست آمد. همچنین با استفاده از پرسشنامه شاخص کارکردهای اجرایی روایی همزمان این پرسشنامه 63/0 بدست آمد (استریت و همکاران، 2020). در مطالعه داخل کشور نیز پایایی کل ابزار با استفاده از ضریب آلفای کرونباخ 91/0 و برای </w:t>
      </w:r>
      <w:r w:rsidRPr="004E38A8">
        <w:rPr>
          <w:rFonts w:ascii="Times New Roman" w:hAnsi="Times New Roman" w:cs="B Zar" w:hint="cs"/>
          <w:color w:val="000000" w:themeColor="text1"/>
          <w:sz w:val="26"/>
          <w:szCs w:val="26"/>
          <w:rtl/>
          <w:lang w:bidi="ar-SA"/>
        </w:rPr>
        <w:lastRenderedPageBreak/>
        <w:t xml:space="preserve">زیرمقیاس‏ها به ترتیب برنامه‏ریزی 86/0، مدیریت زمان 62/0، تنظیم هیجان 68/0، سازماندهی 72/0 و تنظیم رفتار 79/0 گزارش </w:t>
      </w:r>
      <w:r w:rsidRPr="004E38A8">
        <w:rPr>
          <w:rFonts w:ascii="Times New Roman" w:hAnsi="Times New Roman" w:cs="B Zar"/>
          <w:b/>
          <w:i/>
          <w:color w:val="000000" w:themeColor="text1"/>
          <w:sz w:val="26"/>
          <w:szCs w:val="26"/>
          <w:rtl/>
        </w:rPr>
        <w:t xml:space="preserve">دادند که </w:t>
      </w:r>
      <w:proofErr w:type="spellStart"/>
      <w:r w:rsidRPr="004E38A8">
        <w:rPr>
          <w:rFonts w:ascii="Times New Roman" w:hAnsi="Times New Roman" w:cs="B Zar"/>
          <w:b/>
          <w:i/>
          <w:color w:val="000000" w:themeColor="text1"/>
          <w:sz w:val="26"/>
          <w:szCs w:val="26"/>
          <w:rtl/>
        </w:rPr>
        <w:t>نشان‌دهنده</w:t>
      </w:r>
      <w:proofErr w:type="spellEnd"/>
      <w:r w:rsidRPr="004E38A8">
        <w:rPr>
          <w:rFonts w:ascii="Times New Roman" w:hAnsi="Times New Roman" w:cs="B Zar"/>
          <w:b/>
          <w:i/>
          <w:color w:val="000000" w:themeColor="text1"/>
          <w:sz w:val="26"/>
          <w:szCs w:val="26"/>
          <w:rtl/>
        </w:rPr>
        <w:t xml:space="preserve"> </w:t>
      </w:r>
      <w:proofErr w:type="spellStart"/>
      <w:r w:rsidRPr="004E38A8">
        <w:rPr>
          <w:rFonts w:ascii="Times New Roman" w:hAnsi="Times New Roman" w:cs="B Zar"/>
          <w:b/>
          <w:i/>
          <w:color w:val="000000" w:themeColor="text1"/>
          <w:sz w:val="26"/>
          <w:szCs w:val="26"/>
          <w:rtl/>
        </w:rPr>
        <w:t>پایایی</w:t>
      </w:r>
      <w:proofErr w:type="spellEnd"/>
      <w:r w:rsidRPr="004E38A8">
        <w:rPr>
          <w:rFonts w:ascii="Times New Roman" w:hAnsi="Times New Roman" w:cs="B Zar"/>
          <w:b/>
          <w:i/>
          <w:color w:val="000000" w:themeColor="text1"/>
          <w:sz w:val="26"/>
          <w:szCs w:val="26"/>
          <w:rtl/>
        </w:rPr>
        <w:t xml:space="preserve"> مطلوب نسخه فارسی است</w:t>
      </w:r>
      <w:r w:rsidRPr="004E38A8">
        <w:rPr>
          <w:rFonts w:ascii="Times New Roman" w:hAnsi="Times New Roman" w:cs="B Zar" w:hint="cs"/>
          <w:color w:val="000000" w:themeColor="text1"/>
          <w:sz w:val="26"/>
          <w:szCs w:val="26"/>
          <w:rtl/>
          <w:lang w:bidi="ar-SA"/>
        </w:rPr>
        <w:t xml:space="preserve"> (غدیری و عبدالمحمدی، 1402). </w:t>
      </w:r>
      <w:r w:rsidRPr="004E38A8">
        <w:rPr>
          <w:rFonts w:ascii="Times New Roman" w:hAnsi="Times New Roman" w:cs="B Zar" w:hint="cs"/>
          <w:b/>
          <w:i/>
          <w:color w:val="000000" w:themeColor="text1"/>
          <w:sz w:val="26"/>
          <w:szCs w:val="26"/>
          <w:rtl/>
        </w:rPr>
        <w:t xml:space="preserve">در پژوهش حاضر </w:t>
      </w:r>
      <w:r w:rsidRPr="004E38A8">
        <w:rPr>
          <w:rFonts w:ascii="Times New Roman" w:hAnsi="Times New Roman" w:cs="B Zar"/>
          <w:b/>
          <w:i/>
          <w:color w:val="000000" w:themeColor="text1"/>
          <w:sz w:val="26"/>
          <w:szCs w:val="26"/>
          <w:rtl/>
        </w:rPr>
        <w:t xml:space="preserve">ضریب </w:t>
      </w:r>
      <w:proofErr w:type="spellStart"/>
      <w:r w:rsidRPr="004E38A8">
        <w:rPr>
          <w:rFonts w:ascii="Times New Roman" w:hAnsi="Times New Roman" w:cs="B Zar"/>
          <w:b/>
          <w:i/>
          <w:color w:val="000000" w:themeColor="text1"/>
          <w:sz w:val="26"/>
          <w:szCs w:val="26"/>
          <w:rtl/>
        </w:rPr>
        <w:t>آلفای</w:t>
      </w:r>
      <w:proofErr w:type="spellEnd"/>
      <w:r w:rsidRPr="004E38A8">
        <w:rPr>
          <w:rFonts w:ascii="Times New Roman" w:hAnsi="Times New Roman" w:cs="B Zar"/>
          <w:b/>
          <w:i/>
          <w:color w:val="000000" w:themeColor="text1"/>
          <w:sz w:val="26"/>
          <w:szCs w:val="26"/>
          <w:rtl/>
        </w:rPr>
        <w:t xml:space="preserve"> </w:t>
      </w:r>
      <w:proofErr w:type="spellStart"/>
      <w:r w:rsidRPr="004E38A8">
        <w:rPr>
          <w:rFonts w:ascii="Times New Roman" w:hAnsi="Times New Roman" w:cs="B Zar"/>
          <w:b/>
          <w:i/>
          <w:color w:val="000000" w:themeColor="text1"/>
          <w:sz w:val="26"/>
          <w:szCs w:val="26"/>
          <w:rtl/>
        </w:rPr>
        <w:t>کرونباخ</w:t>
      </w:r>
      <w:proofErr w:type="spellEnd"/>
      <w:r w:rsidRPr="004E38A8">
        <w:rPr>
          <w:rFonts w:ascii="Times New Roman" w:hAnsi="Times New Roman" w:cs="B Zar"/>
          <w:b/>
          <w:i/>
          <w:color w:val="000000" w:themeColor="text1"/>
          <w:sz w:val="26"/>
          <w:szCs w:val="26"/>
          <w:rtl/>
        </w:rPr>
        <w:t xml:space="preserve"> برای کل پرسشنامه</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۶۴/۰</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بدست آمد</w:t>
      </w:r>
      <w:r w:rsidRPr="004E38A8">
        <w:rPr>
          <w:rFonts w:ascii="Times New Roman" w:hAnsi="Times New Roman" w:cs="B Zar" w:hint="cs"/>
          <w:b/>
          <w:i/>
          <w:color w:val="000000" w:themeColor="text1"/>
          <w:sz w:val="26"/>
          <w:szCs w:val="26"/>
          <w:rtl/>
        </w:rPr>
        <w:t>.</w:t>
      </w:r>
    </w:p>
    <w:p w14:paraId="5C1CAB56" w14:textId="77777777" w:rsidR="00413E16" w:rsidRPr="004E38A8" w:rsidRDefault="00413E16">
      <w:pPr>
        <w:spacing w:after="0"/>
        <w:jc w:val="both"/>
        <w:rPr>
          <w:rFonts w:ascii="Times New Roman" w:hAnsi="Times New Roman" w:cs="B Zar"/>
          <w:color w:val="000000" w:themeColor="text1"/>
          <w:sz w:val="26"/>
          <w:szCs w:val="26"/>
        </w:rPr>
      </w:pPr>
    </w:p>
    <w:p w14:paraId="52E5D88F" w14:textId="77777777" w:rsidR="00413E16" w:rsidRPr="004E38A8" w:rsidRDefault="00000000">
      <w:pPr>
        <w:pStyle w:val="affffff2"/>
        <w:spacing w:line="276" w:lineRule="auto"/>
        <w:rPr>
          <w:color w:val="000000" w:themeColor="text1"/>
          <w:sz w:val="26"/>
          <w:szCs w:val="26"/>
          <w:rtl/>
        </w:rPr>
      </w:pPr>
      <w:bookmarkStart w:id="16" w:name="_Toc196207151"/>
      <w:r w:rsidRPr="004E38A8">
        <w:rPr>
          <w:rFonts w:hint="cs"/>
          <w:color w:val="000000" w:themeColor="text1"/>
          <w:sz w:val="26"/>
          <w:szCs w:val="26"/>
          <w:rtl/>
        </w:rPr>
        <w:t xml:space="preserve">د) پرسشنامه </w:t>
      </w:r>
      <w:r w:rsidRPr="004E38A8">
        <w:rPr>
          <w:color w:val="000000" w:themeColor="text1"/>
          <w:sz w:val="26"/>
          <w:szCs w:val="26"/>
          <w:rtl/>
          <w:lang w:bidi="ar-SA"/>
        </w:rPr>
        <w:t>مصرف مواد</w:t>
      </w:r>
      <w:r w:rsidRPr="004E38A8">
        <w:rPr>
          <w:color w:val="000000" w:themeColor="text1"/>
          <w:sz w:val="26"/>
          <w:szCs w:val="26"/>
          <w:vertAlign w:val="superscript"/>
          <w:rtl/>
        </w:rPr>
        <w:t xml:space="preserve"> </w:t>
      </w:r>
      <w:r w:rsidRPr="004E38A8">
        <w:rPr>
          <w:color w:val="000000" w:themeColor="text1"/>
          <w:sz w:val="26"/>
          <w:szCs w:val="26"/>
          <w:vertAlign w:val="superscript"/>
          <w:rtl/>
        </w:rPr>
        <w:footnoteReference w:id="38"/>
      </w:r>
      <w:bookmarkEnd w:id="16"/>
      <w:r w:rsidRPr="004E38A8">
        <w:rPr>
          <w:rFonts w:hint="cs"/>
          <w:color w:val="000000" w:themeColor="text1"/>
          <w:sz w:val="26"/>
          <w:szCs w:val="26"/>
          <w:rtl/>
        </w:rPr>
        <w:t xml:space="preserve"> </w:t>
      </w:r>
    </w:p>
    <w:p w14:paraId="41A6F019" w14:textId="400944BE" w:rsidR="00413E16" w:rsidRPr="004E38A8" w:rsidRDefault="00000000">
      <w:pPr>
        <w:spacing w:after="0"/>
        <w:jc w:val="both"/>
        <w:rPr>
          <w:rFonts w:ascii="Times New Roman" w:hAnsi="Times New Roman" w:cs="B Zar"/>
          <w:b/>
          <w:i/>
          <w:color w:val="000000" w:themeColor="text1"/>
          <w:sz w:val="26"/>
          <w:szCs w:val="26"/>
          <w:rtl/>
        </w:rPr>
      </w:pPr>
      <w:r w:rsidRPr="004E38A8">
        <w:rPr>
          <w:rFonts w:ascii="Times New Roman" w:hAnsi="Times New Roman" w:cs="B Zar" w:hint="cs"/>
          <w:color w:val="000000" w:themeColor="text1"/>
          <w:sz w:val="26"/>
          <w:szCs w:val="26"/>
          <w:rtl/>
        </w:rPr>
        <w:t xml:space="preserve">    این پرسشنامه</w:t>
      </w:r>
      <w:r w:rsidRPr="004E38A8">
        <w:rPr>
          <w:rFonts w:ascii="Times New Roman" w:hAnsi="Times New Roman" w:cs="B Zar"/>
          <w:color w:val="000000" w:themeColor="text1"/>
          <w:sz w:val="26"/>
          <w:szCs w:val="26"/>
          <w:rtl/>
        </w:rPr>
        <w:t xml:space="preserve"> توسط </w:t>
      </w:r>
      <w:proofErr w:type="spellStart"/>
      <w:r w:rsidRPr="004E38A8">
        <w:rPr>
          <w:rFonts w:ascii="Times New Roman" w:hAnsi="Times New Roman" w:cs="B Zar"/>
          <w:color w:val="000000" w:themeColor="text1"/>
          <w:sz w:val="26"/>
          <w:szCs w:val="26"/>
          <w:rtl/>
        </w:rPr>
        <w:t>و</w:t>
      </w:r>
      <w:r w:rsidRPr="004E38A8">
        <w:rPr>
          <w:rFonts w:ascii="Times New Roman" w:hAnsi="Times New Roman" w:cs="B Zar" w:hint="cs"/>
          <w:color w:val="000000" w:themeColor="text1"/>
          <w:sz w:val="26"/>
          <w:szCs w:val="26"/>
          <w:rtl/>
        </w:rPr>
        <w:t>ی</w:t>
      </w:r>
      <w:r w:rsidRPr="004E38A8">
        <w:rPr>
          <w:rFonts w:ascii="Times New Roman" w:hAnsi="Times New Roman" w:cs="B Zar" w:hint="eastAsia"/>
          <w:color w:val="000000" w:themeColor="text1"/>
          <w:sz w:val="26"/>
          <w:szCs w:val="26"/>
          <w:rtl/>
        </w:rPr>
        <w:t>د</w:t>
      </w:r>
      <w:proofErr w:type="spellEnd"/>
      <w:r w:rsidRPr="004E38A8">
        <w:rPr>
          <w:rFonts w:ascii="Times New Roman" w:hAnsi="Times New Roman" w:cs="B Zar"/>
          <w:color w:val="000000" w:themeColor="text1"/>
          <w:sz w:val="26"/>
          <w:szCs w:val="26"/>
          <w:vertAlign w:val="superscript"/>
          <w:rtl/>
        </w:rPr>
        <w:footnoteReference w:id="39"/>
      </w:r>
      <w:r w:rsidRPr="004E38A8">
        <w:rPr>
          <w:rFonts w:ascii="Times New Roman" w:hAnsi="Times New Roman" w:cs="B Zar" w:hint="cs"/>
          <w:color w:val="000000" w:themeColor="text1"/>
          <w:sz w:val="26"/>
          <w:szCs w:val="26"/>
          <w:rtl/>
        </w:rPr>
        <w:t xml:space="preserve"> و همکاران </w:t>
      </w:r>
      <w:r w:rsidRPr="004E38A8">
        <w:rPr>
          <w:rFonts w:ascii="Times New Roman" w:hAnsi="Times New Roman" w:cs="B Zar"/>
          <w:color w:val="000000" w:themeColor="text1"/>
          <w:sz w:val="26"/>
          <w:szCs w:val="26"/>
          <w:rtl/>
        </w:rPr>
        <w:t>(</w:t>
      </w:r>
      <w:r w:rsidRPr="004E38A8">
        <w:rPr>
          <w:rFonts w:ascii="Times New Roman" w:hAnsi="Times New Roman" w:cs="B Zar" w:hint="cs"/>
          <w:color w:val="000000" w:themeColor="text1"/>
          <w:sz w:val="26"/>
          <w:szCs w:val="26"/>
          <w:rtl/>
        </w:rPr>
        <w:t>1992</w:t>
      </w:r>
      <w:r w:rsidRPr="004E38A8">
        <w:rPr>
          <w:rFonts w:ascii="Times New Roman" w:hAnsi="Times New Roman" w:cs="B Zar"/>
          <w:color w:val="000000" w:themeColor="text1"/>
          <w:sz w:val="26"/>
          <w:szCs w:val="26"/>
          <w:rtl/>
        </w:rPr>
        <w:t>)</w:t>
      </w:r>
      <w:r w:rsidRPr="004E38A8">
        <w:rPr>
          <w:rFonts w:ascii="Times New Roman" w:hAnsi="Times New Roman" w:cs="B Zar" w:hint="cs"/>
          <w:color w:val="000000" w:themeColor="text1"/>
          <w:sz w:val="26"/>
          <w:szCs w:val="26"/>
          <w:rtl/>
        </w:rPr>
        <w:t xml:space="preserve"> تهیه شد و دارای 41 گویه و دو مؤلفه «آمادگی فعال و «آمادگی منفعل دارد. </w:t>
      </w:r>
      <w:r w:rsidRPr="004E38A8">
        <w:rPr>
          <w:rFonts w:ascii="Times New Roman" w:hAnsi="Times New Roman" w:cs="B Zar"/>
          <w:b/>
          <w:i/>
          <w:color w:val="000000" w:themeColor="text1"/>
          <w:sz w:val="26"/>
          <w:szCs w:val="26"/>
          <w:rtl/>
        </w:rPr>
        <w:t xml:space="preserve">سازندگان پرسشنامه، </w:t>
      </w:r>
      <w:proofErr w:type="spellStart"/>
      <w:r w:rsidRPr="004E38A8">
        <w:rPr>
          <w:rFonts w:ascii="Times New Roman" w:hAnsi="Times New Roman" w:cs="B Zar"/>
          <w:b/>
          <w:i/>
          <w:color w:val="000000" w:themeColor="text1"/>
          <w:sz w:val="26"/>
          <w:szCs w:val="26"/>
          <w:rtl/>
        </w:rPr>
        <w:t>پایایی</w:t>
      </w:r>
      <w:proofErr w:type="spellEnd"/>
      <w:r w:rsidRPr="004E38A8">
        <w:rPr>
          <w:rFonts w:ascii="Times New Roman" w:hAnsi="Times New Roman" w:cs="B Zar"/>
          <w:b/>
          <w:i/>
          <w:color w:val="000000" w:themeColor="text1"/>
          <w:sz w:val="26"/>
          <w:szCs w:val="26"/>
          <w:rtl/>
        </w:rPr>
        <w:t xml:space="preserve"> آن را با استفاده از ضریب </w:t>
      </w:r>
      <w:proofErr w:type="spellStart"/>
      <w:r w:rsidRPr="004E38A8">
        <w:rPr>
          <w:rFonts w:ascii="Times New Roman" w:hAnsi="Times New Roman" w:cs="B Zar"/>
          <w:b/>
          <w:i/>
          <w:color w:val="000000" w:themeColor="text1"/>
          <w:sz w:val="26"/>
          <w:szCs w:val="26"/>
          <w:rtl/>
        </w:rPr>
        <w:t>آلفای</w:t>
      </w:r>
      <w:proofErr w:type="spellEnd"/>
      <w:r w:rsidRPr="004E38A8">
        <w:rPr>
          <w:rFonts w:ascii="Times New Roman" w:hAnsi="Times New Roman" w:cs="B Zar"/>
          <w:b/>
          <w:i/>
          <w:color w:val="000000" w:themeColor="text1"/>
          <w:sz w:val="26"/>
          <w:szCs w:val="26"/>
          <w:rtl/>
        </w:rPr>
        <w:t xml:space="preserve"> </w:t>
      </w:r>
      <w:proofErr w:type="spellStart"/>
      <w:r w:rsidRPr="004E38A8">
        <w:rPr>
          <w:rFonts w:ascii="Times New Roman" w:hAnsi="Times New Roman" w:cs="B Zar"/>
          <w:b/>
          <w:i/>
          <w:color w:val="000000" w:themeColor="text1"/>
          <w:sz w:val="26"/>
          <w:szCs w:val="26"/>
          <w:rtl/>
        </w:rPr>
        <w:t>کرونباخ</w:t>
      </w:r>
      <w:proofErr w:type="spellEnd"/>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۹۰/۰</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 xml:space="preserve">گزارش </w:t>
      </w:r>
      <w:proofErr w:type="spellStart"/>
      <w:r w:rsidRPr="004E38A8">
        <w:rPr>
          <w:rFonts w:ascii="Times New Roman" w:hAnsi="Times New Roman" w:cs="B Zar"/>
          <w:b/>
          <w:i/>
          <w:color w:val="000000" w:themeColor="text1"/>
          <w:sz w:val="26"/>
          <w:szCs w:val="26"/>
          <w:rtl/>
        </w:rPr>
        <w:t>کرده‌اند</w:t>
      </w:r>
      <w:proofErr w:type="spellEnd"/>
      <w:r w:rsidRPr="004E38A8">
        <w:rPr>
          <w:rFonts w:ascii="Times New Roman" w:hAnsi="Times New Roman" w:cs="B Zar"/>
          <w:b/>
          <w:i/>
          <w:color w:val="000000" w:themeColor="text1"/>
          <w:sz w:val="26"/>
          <w:szCs w:val="26"/>
          <w:rtl/>
        </w:rPr>
        <w:t xml:space="preserve"> (</w:t>
      </w:r>
      <w:proofErr w:type="spellStart"/>
      <w:r w:rsidRPr="004E38A8">
        <w:rPr>
          <w:rFonts w:ascii="Times New Roman" w:hAnsi="Times New Roman" w:cs="B Zar"/>
          <w:b/>
          <w:i/>
          <w:color w:val="000000" w:themeColor="text1"/>
          <w:sz w:val="26"/>
          <w:szCs w:val="26"/>
          <w:rtl/>
        </w:rPr>
        <w:t>وید</w:t>
      </w:r>
      <w:proofErr w:type="spellEnd"/>
      <w:r w:rsidRPr="004E38A8">
        <w:rPr>
          <w:rFonts w:ascii="Times New Roman" w:hAnsi="Times New Roman" w:cs="B Zar"/>
          <w:b/>
          <w:i/>
          <w:color w:val="000000" w:themeColor="text1"/>
          <w:sz w:val="26"/>
          <w:szCs w:val="26"/>
          <w:rtl/>
        </w:rPr>
        <w:t xml:space="preserve"> و همکاران، ۱۹۹۲). این پرسشنامه توسط زرگر و همکاران (۱۳۸</w:t>
      </w:r>
      <w:r w:rsidR="0064106C">
        <w:rPr>
          <w:rFonts w:ascii="Times New Roman" w:hAnsi="Times New Roman" w:cs="B Zar" w:hint="cs"/>
          <w:b/>
          <w:i/>
          <w:color w:val="000000" w:themeColor="text1"/>
          <w:sz w:val="26"/>
          <w:szCs w:val="26"/>
          <w:rtl/>
        </w:rPr>
        <w:t>7</w:t>
      </w:r>
      <w:r w:rsidRPr="004E38A8">
        <w:rPr>
          <w:rFonts w:ascii="Times New Roman" w:hAnsi="Times New Roman" w:cs="B Zar"/>
          <w:b/>
          <w:i/>
          <w:color w:val="000000" w:themeColor="text1"/>
          <w:sz w:val="26"/>
          <w:szCs w:val="26"/>
          <w:rtl/>
        </w:rPr>
        <w:t xml:space="preserve">) در جمعیت ایرانی </w:t>
      </w:r>
      <w:proofErr w:type="spellStart"/>
      <w:r w:rsidRPr="004E38A8">
        <w:rPr>
          <w:rFonts w:ascii="Times New Roman" w:hAnsi="Times New Roman" w:cs="B Zar"/>
          <w:b/>
          <w:i/>
          <w:color w:val="000000" w:themeColor="text1"/>
          <w:sz w:val="26"/>
          <w:szCs w:val="26"/>
          <w:rtl/>
        </w:rPr>
        <w:t>هنجاریابی</w:t>
      </w:r>
      <w:proofErr w:type="spellEnd"/>
      <w:r w:rsidRPr="004E38A8">
        <w:rPr>
          <w:rFonts w:ascii="Times New Roman" w:hAnsi="Times New Roman" w:cs="B Zar"/>
          <w:b/>
          <w:i/>
          <w:color w:val="000000" w:themeColor="text1"/>
          <w:sz w:val="26"/>
          <w:szCs w:val="26"/>
          <w:rtl/>
        </w:rPr>
        <w:t xml:space="preserve"> شده است</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Pr>
        <w:t xml:space="preserve">. </w:t>
      </w:r>
      <w:r w:rsidRPr="004E38A8">
        <w:rPr>
          <w:rFonts w:ascii="Times New Roman" w:hAnsi="Times New Roman" w:cs="B Zar"/>
          <w:b/>
          <w:i/>
          <w:color w:val="000000" w:themeColor="text1"/>
          <w:sz w:val="26"/>
          <w:szCs w:val="26"/>
          <w:rtl/>
        </w:rPr>
        <w:t xml:space="preserve">در داخل کشور، </w:t>
      </w:r>
      <w:proofErr w:type="spellStart"/>
      <w:r w:rsidRPr="004E38A8">
        <w:rPr>
          <w:rFonts w:ascii="Times New Roman" w:hAnsi="Times New Roman" w:cs="B Zar"/>
          <w:b/>
          <w:i/>
          <w:color w:val="000000" w:themeColor="text1"/>
          <w:sz w:val="26"/>
          <w:szCs w:val="26"/>
          <w:rtl/>
        </w:rPr>
        <w:t>پایایی</w:t>
      </w:r>
      <w:proofErr w:type="spellEnd"/>
      <w:r w:rsidRPr="004E38A8">
        <w:rPr>
          <w:rFonts w:ascii="Times New Roman" w:hAnsi="Times New Roman" w:cs="B Zar"/>
          <w:b/>
          <w:i/>
          <w:color w:val="000000" w:themeColor="text1"/>
          <w:sz w:val="26"/>
          <w:szCs w:val="26"/>
          <w:rtl/>
        </w:rPr>
        <w:t xml:space="preserve"> پرسشنامه با ضریب </w:t>
      </w:r>
      <w:proofErr w:type="spellStart"/>
      <w:r w:rsidRPr="004E38A8">
        <w:rPr>
          <w:rFonts w:ascii="Times New Roman" w:hAnsi="Times New Roman" w:cs="B Zar"/>
          <w:b/>
          <w:i/>
          <w:color w:val="000000" w:themeColor="text1"/>
          <w:sz w:val="26"/>
          <w:szCs w:val="26"/>
          <w:rtl/>
        </w:rPr>
        <w:t>آلفای</w:t>
      </w:r>
      <w:proofErr w:type="spellEnd"/>
      <w:r w:rsidRPr="004E38A8">
        <w:rPr>
          <w:rFonts w:ascii="Times New Roman" w:hAnsi="Times New Roman" w:cs="B Zar"/>
          <w:b/>
          <w:i/>
          <w:color w:val="000000" w:themeColor="text1"/>
          <w:sz w:val="26"/>
          <w:szCs w:val="26"/>
          <w:rtl/>
        </w:rPr>
        <w:t xml:space="preserve"> </w:t>
      </w:r>
      <w:proofErr w:type="spellStart"/>
      <w:r w:rsidRPr="004E38A8">
        <w:rPr>
          <w:rFonts w:ascii="Times New Roman" w:hAnsi="Times New Roman" w:cs="B Zar"/>
          <w:b/>
          <w:i/>
          <w:color w:val="000000" w:themeColor="text1"/>
          <w:sz w:val="26"/>
          <w:szCs w:val="26"/>
          <w:rtl/>
        </w:rPr>
        <w:t>کرونباخ</w:t>
      </w:r>
      <w:proofErr w:type="spellEnd"/>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۸۶/۰</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بدست آمد (</w:t>
      </w:r>
      <w:proofErr w:type="spellStart"/>
      <w:r w:rsidRPr="004E38A8">
        <w:rPr>
          <w:rFonts w:ascii="Times New Roman" w:hAnsi="Times New Roman" w:cs="B Zar"/>
          <w:b/>
          <w:i/>
          <w:color w:val="000000" w:themeColor="text1"/>
          <w:sz w:val="26"/>
          <w:szCs w:val="26"/>
          <w:rtl/>
        </w:rPr>
        <w:t>عبدالمنافی</w:t>
      </w:r>
      <w:proofErr w:type="spellEnd"/>
      <w:r w:rsidRPr="004E38A8">
        <w:rPr>
          <w:rFonts w:ascii="Times New Roman" w:hAnsi="Times New Roman" w:cs="B Zar"/>
          <w:b/>
          <w:i/>
          <w:color w:val="000000" w:themeColor="text1"/>
          <w:sz w:val="26"/>
          <w:szCs w:val="26"/>
          <w:rtl/>
        </w:rPr>
        <w:t xml:space="preserve"> و همکاران، ۱۴۰۳). روایی محتوایی این پرسشنامه توسط متخصصان حوزه اعتیاد تأیید شده است. در پژوهش حاضر، ضریب </w:t>
      </w:r>
      <w:proofErr w:type="spellStart"/>
      <w:r w:rsidRPr="004E38A8">
        <w:rPr>
          <w:rFonts w:ascii="Times New Roman" w:hAnsi="Times New Roman" w:cs="B Zar"/>
          <w:b/>
          <w:i/>
          <w:color w:val="000000" w:themeColor="text1"/>
          <w:sz w:val="26"/>
          <w:szCs w:val="26"/>
          <w:rtl/>
        </w:rPr>
        <w:t>آلفای</w:t>
      </w:r>
      <w:proofErr w:type="spellEnd"/>
      <w:r w:rsidRPr="004E38A8">
        <w:rPr>
          <w:rFonts w:ascii="Times New Roman" w:hAnsi="Times New Roman" w:cs="B Zar"/>
          <w:b/>
          <w:i/>
          <w:color w:val="000000" w:themeColor="text1"/>
          <w:sz w:val="26"/>
          <w:szCs w:val="26"/>
          <w:rtl/>
        </w:rPr>
        <w:t xml:space="preserve"> </w:t>
      </w:r>
      <w:proofErr w:type="spellStart"/>
      <w:r w:rsidRPr="004E38A8">
        <w:rPr>
          <w:rFonts w:ascii="Times New Roman" w:hAnsi="Times New Roman" w:cs="B Zar"/>
          <w:b/>
          <w:i/>
          <w:color w:val="000000" w:themeColor="text1"/>
          <w:sz w:val="26"/>
          <w:szCs w:val="26"/>
          <w:rtl/>
        </w:rPr>
        <w:t>کرونباخ</w:t>
      </w:r>
      <w:proofErr w:type="spellEnd"/>
      <w:r w:rsidRPr="004E38A8">
        <w:rPr>
          <w:rFonts w:ascii="Times New Roman" w:hAnsi="Times New Roman" w:cs="B Zar"/>
          <w:b/>
          <w:i/>
          <w:color w:val="000000" w:themeColor="text1"/>
          <w:sz w:val="26"/>
          <w:szCs w:val="26"/>
          <w:rtl/>
        </w:rPr>
        <w:t xml:space="preserve"> برای کل پرسشنامه</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۶۰/۰</w:t>
      </w:r>
      <w:r w:rsidRPr="004E38A8">
        <w:rPr>
          <w:rFonts w:ascii="Cambria" w:hAnsi="Cambria" w:cs="Cambria" w:hint="cs"/>
          <w:b/>
          <w:i/>
          <w:color w:val="000000" w:themeColor="text1"/>
          <w:sz w:val="26"/>
          <w:szCs w:val="26"/>
          <w:rtl/>
        </w:rPr>
        <w:t> </w:t>
      </w:r>
      <w:r w:rsidRPr="004E38A8">
        <w:rPr>
          <w:rFonts w:ascii="Times New Roman" w:hAnsi="Times New Roman" w:cs="B Zar"/>
          <w:b/>
          <w:i/>
          <w:color w:val="000000" w:themeColor="text1"/>
          <w:sz w:val="26"/>
          <w:szCs w:val="26"/>
          <w:rtl/>
        </w:rPr>
        <w:t>بدست آمد</w:t>
      </w:r>
      <w:r w:rsidRPr="004E38A8">
        <w:rPr>
          <w:rFonts w:cs="B Zar" w:hint="cs"/>
          <w:b/>
          <w:i/>
          <w:color w:val="000000" w:themeColor="text1"/>
          <w:sz w:val="26"/>
          <w:szCs w:val="26"/>
          <w:rtl/>
        </w:rPr>
        <w:t>.</w:t>
      </w:r>
    </w:p>
    <w:p w14:paraId="4E9018EF" w14:textId="77777777" w:rsidR="00413E16" w:rsidRPr="004E38A8" w:rsidRDefault="00000000">
      <w:pPr>
        <w:pStyle w:val="ds-markdown-paragraph"/>
        <w:shd w:val="clear" w:color="auto" w:fill="FFFFFF"/>
        <w:bidi/>
        <w:spacing w:before="0" w:beforeAutospacing="0" w:after="240" w:afterAutospacing="0"/>
        <w:jc w:val="both"/>
        <w:rPr>
          <w:rFonts w:eastAsiaTheme="minorHAnsi" w:cs="B Zar"/>
          <w:bCs/>
          <w:i/>
          <w:color w:val="000000" w:themeColor="text1"/>
          <w:sz w:val="26"/>
          <w:szCs w:val="26"/>
          <w:lang w:bidi="fa-IR"/>
        </w:rPr>
      </w:pPr>
      <w:bookmarkStart w:id="17" w:name="_Toc196207154"/>
      <w:r w:rsidRPr="004E38A8">
        <w:rPr>
          <w:rFonts w:eastAsiaTheme="minorHAnsi" w:cs="B Zar"/>
          <w:bCs/>
          <w:i/>
          <w:color w:val="000000" w:themeColor="text1"/>
          <w:sz w:val="26"/>
          <w:szCs w:val="26"/>
          <w:rtl/>
          <w:lang w:bidi="fa-IR"/>
        </w:rPr>
        <w:t xml:space="preserve">پروتکل درمان </w:t>
      </w:r>
      <w:proofErr w:type="spellStart"/>
      <w:r w:rsidRPr="004E38A8">
        <w:rPr>
          <w:rFonts w:eastAsiaTheme="minorHAnsi" w:cs="B Zar"/>
          <w:bCs/>
          <w:i/>
          <w:color w:val="000000" w:themeColor="text1"/>
          <w:sz w:val="26"/>
          <w:szCs w:val="26"/>
          <w:rtl/>
          <w:lang w:bidi="fa-IR"/>
        </w:rPr>
        <w:t>فراشناختی</w:t>
      </w:r>
      <w:proofErr w:type="spellEnd"/>
      <w:r w:rsidRPr="004E38A8">
        <w:rPr>
          <w:rFonts w:eastAsiaTheme="minorHAnsi" w:cs="B Zar"/>
          <w:bCs/>
          <w:i/>
          <w:color w:val="000000" w:themeColor="text1"/>
          <w:sz w:val="26"/>
          <w:szCs w:val="26"/>
          <w:rtl/>
          <w:lang w:bidi="fa-IR"/>
        </w:rPr>
        <w:t xml:space="preserve"> </w:t>
      </w:r>
      <w:proofErr w:type="spellStart"/>
      <w:r w:rsidRPr="004E38A8">
        <w:rPr>
          <w:rFonts w:eastAsiaTheme="minorHAnsi" w:cs="B Zar"/>
          <w:bCs/>
          <w:i/>
          <w:color w:val="000000" w:themeColor="text1"/>
          <w:sz w:val="26"/>
          <w:szCs w:val="26"/>
          <w:rtl/>
          <w:lang w:bidi="fa-IR"/>
        </w:rPr>
        <w:t>ولز</w:t>
      </w:r>
      <w:proofErr w:type="spellEnd"/>
      <w:r w:rsidRPr="004E38A8">
        <w:rPr>
          <w:rStyle w:val="FootnoteReference"/>
          <w:rFonts w:eastAsiaTheme="minorHAnsi" w:cs="B Zar"/>
          <w:bCs/>
          <w:i/>
          <w:color w:val="000000" w:themeColor="text1"/>
          <w:sz w:val="26"/>
          <w:szCs w:val="26"/>
          <w:rtl/>
          <w:lang w:bidi="fa-IR"/>
        </w:rPr>
        <w:footnoteReference w:id="40"/>
      </w:r>
    </w:p>
    <w:p w14:paraId="09196E5B" w14:textId="77777777" w:rsidR="00413E16" w:rsidRPr="004E38A8" w:rsidRDefault="00000000">
      <w:pPr>
        <w:pStyle w:val="ds-markdown-paragraph"/>
        <w:shd w:val="clear" w:color="auto" w:fill="FFFFFF"/>
        <w:bidi/>
        <w:spacing w:before="240" w:beforeAutospacing="0" w:after="0" w:afterAutospacing="0"/>
        <w:jc w:val="both"/>
        <w:rPr>
          <w:rFonts w:eastAsiaTheme="minorHAnsi" w:cs="B Zar"/>
          <w:b/>
          <w:i/>
          <w:color w:val="000000" w:themeColor="text1"/>
          <w:sz w:val="26"/>
          <w:szCs w:val="26"/>
          <w:lang w:bidi="fa-IR"/>
        </w:rPr>
      </w:pPr>
      <w:r w:rsidRPr="004E38A8">
        <w:rPr>
          <w:rFonts w:eastAsiaTheme="minorHAnsi" w:cs="B Zar"/>
          <w:b/>
          <w:i/>
          <w:color w:val="000000" w:themeColor="text1"/>
          <w:sz w:val="26"/>
          <w:szCs w:val="26"/>
          <w:rtl/>
          <w:lang w:bidi="fa-IR"/>
        </w:rPr>
        <w:t xml:space="preserve">پروتکل </w:t>
      </w:r>
      <w:proofErr w:type="spellStart"/>
      <w:r w:rsidRPr="004E38A8">
        <w:rPr>
          <w:rFonts w:eastAsiaTheme="minorHAnsi" w:cs="B Zar"/>
          <w:b/>
          <w:i/>
          <w:color w:val="000000" w:themeColor="text1"/>
          <w:sz w:val="26"/>
          <w:szCs w:val="26"/>
          <w:rtl/>
          <w:lang w:bidi="fa-IR"/>
        </w:rPr>
        <w:t>مداخله‌ای</w:t>
      </w:r>
      <w:proofErr w:type="spellEnd"/>
      <w:r w:rsidRPr="004E38A8">
        <w:rPr>
          <w:rFonts w:eastAsiaTheme="minorHAnsi" w:cs="B Zar"/>
          <w:b/>
          <w:i/>
          <w:color w:val="000000" w:themeColor="text1"/>
          <w:sz w:val="26"/>
          <w:szCs w:val="26"/>
          <w:rtl/>
          <w:lang w:bidi="fa-IR"/>
        </w:rPr>
        <w:t xml:space="preserve"> مورد استفاده در این پژوهش، بر اساس</w:t>
      </w:r>
      <w:r w:rsidRPr="004E38A8">
        <w:rPr>
          <w:rFonts w:ascii="Cambria" w:eastAsiaTheme="minorHAnsi" w:hAnsi="Cambria" w:cs="Cambria" w:hint="cs"/>
          <w:b/>
          <w:i/>
          <w:color w:val="000000" w:themeColor="text1"/>
          <w:sz w:val="26"/>
          <w:szCs w:val="26"/>
          <w:rtl/>
          <w:lang w:bidi="fa-IR"/>
        </w:rPr>
        <w:t> </w:t>
      </w:r>
      <w:r w:rsidRPr="004E38A8">
        <w:rPr>
          <w:rFonts w:eastAsiaTheme="minorHAnsi" w:cs="B Zar"/>
          <w:b/>
          <w:i/>
          <w:color w:val="000000" w:themeColor="text1"/>
          <w:sz w:val="26"/>
          <w:szCs w:val="26"/>
          <w:rtl/>
          <w:lang w:bidi="fa-IR"/>
        </w:rPr>
        <w:t xml:space="preserve">بسته درمان </w:t>
      </w:r>
      <w:proofErr w:type="spellStart"/>
      <w:r w:rsidRPr="004E38A8">
        <w:rPr>
          <w:rFonts w:eastAsiaTheme="minorHAnsi" w:cs="B Zar"/>
          <w:b/>
          <w:i/>
          <w:color w:val="000000" w:themeColor="text1"/>
          <w:sz w:val="26"/>
          <w:szCs w:val="26"/>
          <w:rtl/>
          <w:lang w:bidi="fa-IR"/>
        </w:rPr>
        <w:t>فراشناختی</w:t>
      </w:r>
      <w:proofErr w:type="spellEnd"/>
      <w:r w:rsidRPr="004E38A8">
        <w:rPr>
          <w:rFonts w:eastAsiaTheme="minorHAnsi" w:cs="B Zar"/>
          <w:b/>
          <w:i/>
          <w:color w:val="000000" w:themeColor="text1"/>
          <w:sz w:val="26"/>
          <w:szCs w:val="26"/>
          <w:rtl/>
          <w:lang w:bidi="fa-IR"/>
        </w:rPr>
        <w:t xml:space="preserve"> </w:t>
      </w:r>
      <w:proofErr w:type="spellStart"/>
      <w:r w:rsidRPr="004E38A8">
        <w:rPr>
          <w:rFonts w:eastAsiaTheme="minorHAnsi" w:cs="B Zar"/>
          <w:b/>
          <w:i/>
          <w:color w:val="000000" w:themeColor="text1"/>
          <w:sz w:val="26"/>
          <w:szCs w:val="26"/>
          <w:rtl/>
          <w:lang w:bidi="fa-IR"/>
        </w:rPr>
        <w:t>ولز</w:t>
      </w:r>
      <w:proofErr w:type="spellEnd"/>
      <w:r w:rsidRPr="004E38A8">
        <w:rPr>
          <w:rFonts w:eastAsiaTheme="minorHAnsi" w:cs="B Zar"/>
          <w:b/>
          <w:i/>
          <w:color w:val="000000" w:themeColor="text1"/>
          <w:sz w:val="26"/>
          <w:szCs w:val="26"/>
          <w:lang w:bidi="fa-IR"/>
        </w:rPr>
        <w:t xml:space="preserve"> </w:t>
      </w:r>
      <w:r w:rsidRPr="004E38A8">
        <w:rPr>
          <w:rFonts w:eastAsiaTheme="minorHAnsi" w:cs="B Zar"/>
          <w:b/>
          <w:i/>
          <w:color w:val="000000" w:themeColor="text1"/>
          <w:sz w:val="26"/>
          <w:szCs w:val="26"/>
          <w:rtl/>
          <w:lang w:bidi="fa-IR"/>
        </w:rPr>
        <w:t>تدوین شده است. این پروتکل شامل</w:t>
      </w:r>
      <w:r w:rsidRPr="004E38A8">
        <w:rPr>
          <w:rFonts w:ascii="Cambria" w:eastAsiaTheme="minorHAnsi" w:hAnsi="Cambria" w:cs="Cambria" w:hint="cs"/>
          <w:b/>
          <w:i/>
          <w:color w:val="000000" w:themeColor="text1"/>
          <w:sz w:val="26"/>
          <w:szCs w:val="26"/>
          <w:rtl/>
          <w:lang w:bidi="fa-IR"/>
        </w:rPr>
        <w:t> </w:t>
      </w:r>
      <w:r w:rsidRPr="004E38A8">
        <w:rPr>
          <w:rFonts w:eastAsiaTheme="minorHAnsi" w:cs="B Zar"/>
          <w:b/>
          <w:i/>
          <w:color w:val="000000" w:themeColor="text1"/>
          <w:sz w:val="26"/>
          <w:szCs w:val="26"/>
          <w:rtl/>
          <w:lang w:bidi="fa-IR"/>
        </w:rPr>
        <w:t>۱۰</w:t>
      </w:r>
      <w:r w:rsidRPr="004E38A8">
        <w:rPr>
          <w:rFonts w:eastAsiaTheme="minorHAnsi" w:cs="B Zar"/>
          <w:b/>
          <w:i/>
          <w:color w:val="000000" w:themeColor="text1"/>
          <w:sz w:val="26"/>
          <w:szCs w:val="26"/>
          <w:lang w:bidi="fa-IR"/>
        </w:rPr>
        <w:t xml:space="preserve"> </w:t>
      </w:r>
      <w:r w:rsidRPr="004E38A8">
        <w:rPr>
          <w:rFonts w:eastAsiaTheme="minorHAnsi" w:cs="B Zar"/>
          <w:b/>
          <w:i/>
          <w:color w:val="000000" w:themeColor="text1"/>
          <w:sz w:val="26"/>
          <w:szCs w:val="26"/>
          <w:rtl/>
          <w:lang w:bidi="fa-IR"/>
        </w:rPr>
        <w:t>جلسه هفتگی</w:t>
      </w:r>
      <w:r w:rsidRPr="004E38A8">
        <w:rPr>
          <w:rFonts w:ascii="Cambria" w:eastAsiaTheme="minorHAnsi" w:hAnsi="Cambria" w:cs="Cambria" w:hint="cs"/>
          <w:b/>
          <w:i/>
          <w:color w:val="000000" w:themeColor="text1"/>
          <w:sz w:val="26"/>
          <w:szCs w:val="26"/>
          <w:rtl/>
          <w:lang w:bidi="fa-IR"/>
        </w:rPr>
        <w:t> </w:t>
      </w:r>
      <w:r w:rsidRPr="004E38A8">
        <w:rPr>
          <w:rFonts w:eastAsiaTheme="minorHAnsi" w:cs="B Zar"/>
          <w:b/>
          <w:i/>
          <w:color w:val="000000" w:themeColor="text1"/>
          <w:sz w:val="26"/>
          <w:szCs w:val="26"/>
          <w:rtl/>
          <w:lang w:bidi="fa-IR"/>
        </w:rPr>
        <w:t xml:space="preserve">(هر جلسه به مدت ۶۰ دقیقه) به صورت گروهی اجرا شد. محتوای جلسات بر اساس راهنمای درمان </w:t>
      </w:r>
      <w:proofErr w:type="spellStart"/>
      <w:r w:rsidRPr="004E38A8">
        <w:rPr>
          <w:rFonts w:eastAsiaTheme="minorHAnsi" w:cs="B Zar"/>
          <w:b/>
          <w:i/>
          <w:color w:val="000000" w:themeColor="text1"/>
          <w:sz w:val="26"/>
          <w:szCs w:val="26"/>
          <w:rtl/>
          <w:lang w:bidi="fa-IR"/>
        </w:rPr>
        <w:t>فراشناختی</w:t>
      </w:r>
      <w:proofErr w:type="spellEnd"/>
      <w:r w:rsidRPr="004E38A8">
        <w:rPr>
          <w:rFonts w:eastAsiaTheme="minorHAnsi" w:cs="B Zar"/>
          <w:b/>
          <w:i/>
          <w:color w:val="000000" w:themeColor="text1"/>
          <w:sz w:val="26"/>
          <w:szCs w:val="26"/>
          <w:rtl/>
          <w:lang w:bidi="fa-IR"/>
        </w:rPr>
        <w:t xml:space="preserve"> </w:t>
      </w:r>
      <w:proofErr w:type="spellStart"/>
      <w:r w:rsidRPr="004E38A8">
        <w:rPr>
          <w:rFonts w:eastAsiaTheme="minorHAnsi" w:cs="B Zar"/>
          <w:b/>
          <w:i/>
          <w:color w:val="000000" w:themeColor="text1"/>
          <w:sz w:val="26"/>
          <w:szCs w:val="26"/>
          <w:rtl/>
          <w:lang w:bidi="fa-IR"/>
        </w:rPr>
        <w:t>ولز</w:t>
      </w:r>
      <w:proofErr w:type="spellEnd"/>
      <w:r w:rsidRPr="004E38A8">
        <w:rPr>
          <w:rFonts w:eastAsiaTheme="minorHAnsi" w:cs="B Zar"/>
          <w:b/>
          <w:i/>
          <w:color w:val="000000" w:themeColor="text1"/>
          <w:sz w:val="26"/>
          <w:szCs w:val="26"/>
          <w:lang w:bidi="fa-IR"/>
        </w:rPr>
        <w:t xml:space="preserve"> </w:t>
      </w:r>
      <w:r w:rsidRPr="004E38A8">
        <w:rPr>
          <w:rFonts w:eastAsiaTheme="minorHAnsi" w:cs="B Zar"/>
          <w:b/>
          <w:i/>
          <w:color w:val="000000" w:themeColor="text1"/>
          <w:sz w:val="26"/>
          <w:szCs w:val="26"/>
          <w:rtl/>
          <w:lang w:bidi="fa-IR"/>
        </w:rPr>
        <w:t>و همچنین منابع معتبر دیگر در این حوزه طراحی گردیده اس</w:t>
      </w:r>
      <w:r w:rsidRPr="004E38A8">
        <w:rPr>
          <w:rFonts w:eastAsiaTheme="minorHAnsi" w:cs="B Zar" w:hint="cs"/>
          <w:b/>
          <w:i/>
          <w:color w:val="000000" w:themeColor="text1"/>
          <w:sz w:val="26"/>
          <w:szCs w:val="26"/>
          <w:rtl/>
          <w:lang w:bidi="fa-IR"/>
        </w:rPr>
        <w:t xml:space="preserve">ت. </w:t>
      </w:r>
      <w:r w:rsidRPr="004E38A8">
        <w:rPr>
          <w:rFonts w:eastAsiaTheme="minorHAnsi" w:cs="B Zar"/>
          <w:b/>
          <w:i/>
          <w:color w:val="000000" w:themeColor="text1"/>
          <w:sz w:val="26"/>
          <w:szCs w:val="26"/>
          <w:rtl/>
          <w:lang w:bidi="fa-IR"/>
        </w:rPr>
        <w:t>در این پروتکل، جلسات به ترتیب به</w:t>
      </w:r>
      <w:r w:rsidRPr="004E38A8">
        <w:rPr>
          <w:rFonts w:ascii="Cambria" w:eastAsiaTheme="minorHAnsi" w:hAnsi="Cambria" w:cs="Cambria" w:hint="cs"/>
          <w:b/>
          <w:i/>
          <w:color w:val="000000" w:themeColor="text1"/>
          <w:sz w:val="26"/>
          <w:szCs w:val="26"/>
          <w:rtl/>
          <w:lang w:bidi="fa-IR"/>
        </w:rPr>
        <w:t> </w:t>
      </w:r>
      <w:proofErr w:type="spellStart"/>
      <w:r w:rsidRPr="004E38A8">
        <w:rPr>
          <w:rFonts w:eastAsiaTheme="minorHAnsi" w:cs="B Zar"/>
          <w:b/>
          <w:i/>
          <w:color w:val="000000" w:themeColor="text1"/>
          <w:sz w:val="26"/>
          <w:szCs w:val="26"/>
          <w:rtl/>
          <w:lang w:bidi="fa-IR"/>
        </w:rPr>
        <w:t>فرمول‌بندی</w:t>
      </w:r>
      <w:proofErr w:type="spellEnd"/>
      <w:r w:rsidRPr="004E38A8">
        <w:rPr>
          <w:rFonts w:eastAsiaTheme="minorHAnsi" w:cs="B Zar"/>
          <w:b/>
          <w:i/>
          <w:color w:val="000000" w:themeColor="text1"/>
          <w:sz w:val="26"/>
          <w:szCs w:val="26"/>
          <w:rtl/>
          <w:lang w:bidi="fa-IR"/>
        </w:rPr>
        <w:t xml:space="preserve"> موردی، </w:t>
      </w:r>
      <w:proofErr w:type="spellStart"/>
      <w:r w:rsidRPr="004E38A8">
        <w:rPr>
          <w:rFonts w:eastAsiaTheme="minorHAnsi" w:cs="B Zar"/>
          <w:b/>
          <w:i/>
          <w:color w:val="000000" w:themeColor="text1"/>
          <w:sz w:val="26"/>
          <w:szCs w:val="26"/>
          <w:rtl/>
          <w:lang w:bidi="fa-IR"/>
        </w:rPr>
        <w:t>اجتماعی‌سازی</w:t>
      </w:r>
      <w:proofErr w:type="spellEnd"/>
      <w:r w:rsidRPr="004E38A8">
        <w:rPr>
          <w:rFonts w:eastAsiaTheme="minorHAnsi" w:cs="B Zar"/>
          <w:b/>
          <w:i/>
          <w:color w:val="000000" w:themeColor="text1"/>
          <w:sz w:val="26"/>
          <w:szCs w:val="26"/>
          <w:rtl/>
          <w:lang w:bidi="fa-IR"/>
        </w:rPr>
        <w:t xml:space="preserve"> با مدل </w:t>
      </w:r>
      <w:proofErr w:type="spellStart"/>
      <w:r w:rsidRPr="004E38A8">
        <w:rPr>
          <w:rFonts w:eastAsiaTheme="minorHAnsi" w:cs="B Zar"/>
          <w:b/>
          <w:i/>
          <w:color w:val="000000" w:themeColor="text1"/>
          <w:sz w:val="26"/>
          <w:szCs w:val="26"/>
          <w:rtl/>
          <w:lang w:bidi="fa-IR"/>
        </w:rPr>
        <w:t>فراشناختی</w:t>
      </w:r>
      <w:proofErr w:type="spellEnd"/>
      <w:r w:rsidRPr="004E38A8">
        <w:rPr>
          <w:rFonts w:eastAsiaTheme="minorHAnsi" w:cs="B Zar"/>
          <w:b/>
          <w:i/>
          <w:color w:val="000000" w:themeColor="text1"/>
          <w:sz w:val="26"/>
          <w:szCs w:val="26"/>
          <w:rtl/>
          <w:lang w:bidi="fa-IR"/>
        </w:rPr>
        <w:t xml:space="preserve">، چالش با باورهای منفی </w:t>
      </w:r>
      <w:proofErr w:type="spellStart"/>
      <w:r w:rsidRPr="004E38A8">
        <w:rPr>
          <w:rFonts w:eastAsiaTheme="minorHAnsi" w:cs="B Zar"/>
          <w:b/>
          <w:i/>
          <w:color w:val="000000" w:themeColor="text1"/>
          <w:sz w:val="26"/>
          <w:szCs w:val="26"/>
          <w:rtl/>
          <w:lang w:bidi="fa-IR"/>
        </w:rPr>
        <w:t>فراشناختی</w:t>
      </w:r>
      <w:proofErr w:type="spellEnd"/>
      <w:r w:rsidRPr="004E38A8">
        <w:rPr>
          <w:rFonts w:eastAsiaTheme="minorHAnsi" w:cs="B Zar"/>
          <w:b/>
          <w:i/>
          <w:color w:val="000000" w:themeColor="text1"/>
          <w:sz w:val="26"/>
          <w:szCs w:val="26"/>
          <w:rtl/>
          <w:lang w:bidi="fa-IR"/>
        </w:rPr>
        <w:t xml:space="preserve"> (</w:t>
      </w:r>
      <w:proofErr w:type="spellStart"/>
      <w:r w:rsidRPr="004E38A8">
        <w:rPr>
          <w:rFonts w:eastAsiaTheme="minorHAnsi" w:cs="B Zar"/>
          <w:b/>
          <w:i/>
          <w:color w:val="000000" w:themeColor="text1"/>
          <w:sz w:val="26"/>
          <w:szCs w:val="26"/>
          <w:rtl/>
          <w:lang w:bidi="fa-IR"/>
        </w:rPr>
        <w:t>کنترل‌ناپذیری</w:t>
      </w:r>
      <w:proofErr w:type="spellEnd"/>
      <w:r w:rsidRPr="004E38A8">
        <w:rPr>
          <w:rFonts w:eastAsiaTheme="minorHAnsi" w:cs="B Zar"/>
          <w:b/>
          <w:i/>
          <w:color w:val="000000" w:themeColor="text1"/>
          <w:sz w:val="26"/>
          <w:szCs w:val="26"/>
          <w:rtl/>
          <w:lang w:bidi="fa-IR"/>
        </w:rPr>
        <w:t xml:space="preserve"> و خطر)، چالش با باورهای مثبت </w:t>
      </w:r>
      <w:proofErr w:type="spellStart"/>
      <w:r w:rsidRPr="004E38A8">
        <w:rPr>
          <w:rFonts w:eastAsiaTheme="minorHAnsi" w:cs="B Zar"/>
          <w:b/>
          <w:i/>
          <w:color w:val="000000" w:themeColor="text1"/>
          <w:sz w:val="26"/>
          <w:szCs w:val="26"/>
          <w:rtl/>
          <w:lang w:bidi="fa-IR"/>
        </w:rPr>
        <w:t>فراشناختی</w:t>
      </w:r>
      <w:proofErr w:type="spellEnd"/>
      <w:r w:rsidRPr="004E38A8">
        <w:rPr>
          <w:rFonts w:eastAsiaTheme="minorHAnsi" w:cs="B Zar"/>
          <w:b/>
          <w:i/>
          <w:color w:val="000000" w:themeColor="text1"/>
          <w:sz w:val="26"/>
          <w:szCs w:val="26"/>
          <w:rtl/>
          <w:lang w:bidi="fa-IR"/>
        </w:rPr>
        <w:t xml:space="preserve">، آموزش تکنیک توجه و </w:t>
      </w:r>
      <w:proofErr w:type="spellStart"/>
      <w:r w:rsidRPr="004E38A8">
        <w:rPr>
          <w:rFonts w:eastAsiaTheme="minorHAnsi" w:cs="B Zar"/>
          <w:b/>
          <w:i/>
          <w:color w:val="000000" w:themeColor="text1"/>
          <w:sz w:val="26"/>
          <w:szCs w:val="26"/>
          <w:rtl/>
          <w:lang w:bidi="fa-IR"/>
        </w:rPr>
        <w:t>ذهن‌آگاهی</w:t>
      </w:r>
      <w:proofErr w:type="spellEnd"/>
      <w:r w:rsidRPr="004E38A8">
        <w:rPr>
          <w:rFonts w:eastAsiaTheme="minorHAnsi" w:cs="B Zar"/>
          <w:b/>
          <w:i/>
          <w:color w:val="000000" w:themeColor="text1"/>
          <w:sz w:val="26"/>
          <w:szCs w:val="26"/>
          <w:rtl/>
          <w:lang w:bidi="fa-IR"/>
        </w:rPr>
        <w:t xml:space="preserve"> </w:t>
      </w:r>
      <w:proofErr w:type="spellStart"/>
      <w:r w:rsidRPr="004E38A8">
        <w:rPr>
          <w:rFonts w:eastAsiaTheme="minorHAnsi" w:cs="B Zar"/>
          <w:b/>
          <w:i/>
          <w:color w:val="000000" w:themeColor="text1"/>
          <w:sz w:val="26"/>
          <w:szCs w:val="26"/>
          <w:rtl/>
          <w:lang w:bidi="fa-IR"/>
        </w:rPr>
        <w:t>گسلیده</w:t>
      </w:r>
      <w:proofErr w:type="spellEnd"/>
      <w:r w:rsidRPr="004E38A8">
        <w:rPr>
          <w:rFonts w:eastAsiaTheme="minorHAnsi" w:cs="B Zar"/>
          <w:b/>
          <w:i/>
          <w:color w:val="000000" w:themeColor="text1"/>
          <w:sz w:val="26"/>
          <w:szCs w:val="26"/>
          <w:rtl/>
          <w:lang w:bidi="fa-IR"/>
        </w:rPr>
        <w:t>، و در نهایت پیشگیری از عود</w:t>
      </w:r>
      <w:r w:rsidRPr="004E38A8">
        <w:rPr>
          <w:rFonts w:ascii="Cambria" w:eastAsiaTheme="minorHAnsi" w:hAnsi="Cambria" w:cs="Cambria" w:hint="cs"/>
          <w:b/>
          <w:i/>
          <w:color w:val="000000" w:themeColor="text1"/>
          <w:sz w:val="26"/>
          <w:szCs w:val="26"/>
          <w:rtl/>
          <w:lang w:bidi="fa-IR"/>
        </w:rPr>
        <w:t> </w:t>
      </w:r>
      <w:r w:rsidRPr="004E38A8">
        <w:rPr>
          <w:rFonts w:eastAsiaTheme="minorHAnsi" w:cs="B Zar"/>
          <w:b/>
          <w:i/>
          <w:color w:val="000000" w:themeColor="text1"/>
          <w:sz w:val="26"/>
          <w:szCs w:val="26"/>
          <w:rtl/>
          <w:lang w:bidi="fa-IR"/>
        </w:rPr>
        <w:t>اختصاص یافته است. خلاصه محتوای جلسات در جدول ۱ ارائه شده است</w:t>
      </w:r>
      <w:r w:rsidRPr="004E38A8">
        <w:rPr>
          <w:rFonts w:eastAsiaTheme="minorHAnsi" w:cs="B Zar"/>
          <w:b/>
          <w:i/>
          <w:color w:val="000000" w:themeColor="text1"/>
          <w:sz w:val="26"/>
          <w:szCs w:val="26"/>
          <w:lang w:bidi="fa-IR"/>
        </w:rPr>
        <w:t>.</w:t>
      </w:r>
    </w:p>
    <w:p w14:paraId="687AF542" w14:textId="77777777" w:rsidR="00413E16" w:rsidRPr="004E38A8" w:rsidRDefault="00000000">
      <w:pPr>
        <w:pStyle w:val="affffff2"/>
        <w:spacing w:line="276" w:lineRule="auto"/>
        <w:rPr>
          <w:color w:val="000000" w:themeColor="text1"/>
          <w:sz w:val="26"/>
          <w:szCs w:val="26"/>
          <w:rtl/>
          <w:lang w:bidi="ar-SA"/>
        </w:rPr>
      </w:pPr>
      <w:r w:rsidRPr="004E38A8">
        <w:rPr>
          <w:rFonts w:hint="cs"/>
          <w:color w:val="000000" w:themeColor="text1"/>
          <w:sz w:val="26"/>
          <w:szCs w:val="26"/>
          <w:rtl/>
          <w:lang w:bidi="ar-SA"/>
        </w:rPr>
        <w:t>روش اجرا</w:t>
      </w:r>
      <w:bookmarkEnd w:id="17"/>
    </w:p>
    <w:p w14:paraId="59EF887A" w14:textId="77777777" w:rsidR="00413E16" w:rsidRPr="004E38A8" w:rsidRDefault="00000000">
      <w:pPr>
        <w:spacing w:after="0"/>
        <w:jc w:val="both"/>
        <w:rPr>
          <w:rFonts w:ascii="Times New Roman" w:eastAsia="Calibri" w:hAnsi="Times New Roman" w:cs="B Zar"/>
          <w:color w:val="000000" w:themeColor="text1"/>
          <w:sz w:val="26"/>
          <w:szCs w:val="26"/>
          <w:rtl/>
        </w:rPr>
      </w:pPr>
      <w:bookmarkStart w:id="18" w:name="_Toc13096421"/>
      <w:bookmarkStart w:id="19" w:name="_Toc129524982"/>
      <w:bookmarkStart w:id="20" w:name="_Toc30209387"/>
      <w:bookmarkStart w:id="21" w:name="_Toc4549867"/>
      <w:bookmarkStart w:id="22" w:name="_Toc43450314"/>
      <w:bookmarkStart w:id="23" w:name="_Toc111361329"/>
      <w:bookmarkStart w:id="24" w:name="_Toc522983323"/>
      <w:r w:rsidRPr="004E38A8">
        <w:rPr>
          <w:rFonts w:ascii="Times New Roman" w:eastAsia="Calibri" w:hAnsi="Times New Roman" w:cs="B Zar" w:hint="cs"/>
          <w:color w:val="000000" w:themeColor="text1"/>
          <w:sz w:val="26"/>
          <w:szCs w:val="26"/>
          <w:rtl/>
          <w:lang w:bidi="ar-SA"/>
        </w:rPr>
        <w:t xml:space="preserve">    پژوهشگر با حضور در مدرسه و طی جلسه با مدیریت مدرسه</w:t>
      </w:r>
      <w:r w:rsidRPr="004E38A8">
        <w:rPr>
          <w:rFonts w:ascii="Times New Roman" w:eastAsia="Calibri" w:hAnsi="Times New Roman" w:cs="B Zar"/>
          <w:color w:val="000000" w:themeColor="text1"/>
          <w:sz w:val="26"/>
          <w:szCs w:val="26"/>
          <w:rtl/>
          <w:lang w:bidi="ar-SA"/>
        </w:rPr>
        <w:t>، اجازه اجرای پژوهش بر روی دانش</w:t>
      </w:r>
      <w:r w:rsidRPr="004E38A8">
        <w:rPr>
          <w:rFonts w:ascii="Times New Roman" w:eastAsia="Calibri" w:hAnsi="Times New Roman" w:cs="B Zar" w:hint="cs"/>
          <w:color w:val="000000" w:themeColor="text1"/>
          <w:sz w:val="26"/>
          <w:szCs w:val="26"/>
          <w:rtl/>
          <w:lang w:bidi="ar-SA"/>
        </w:rPr>
        <w:t xml:space="preserve">‏آموزان مدرسه را کسب نمود. پس از موافقت مدیریت مدرسه، پژوهشگر به منظور انتخاب افراد نمونه، </w:t>
      </w:r>
      <w:r w:rsidRPr="004E38A8">
        <w:rPr>
          <w:rFonts w:ascii="Times New Roman" w:eastAsia="Calibri" w:hAnsi="Times New Roman" w:cs="B Zar"/>
          <w:color w:val="000000" w:themeColor="text1"/>
          <w:sz w:val="26"/>
          <w:szCs w:val="26"/>
          <w:rtl/>
          <w:lang w:bidi="ar-SA"/>
        </w:rPr>
        <w:t>در بین دانش</w:t>
      </w:r>
      <w:r w:rsidRPr="004E38A8">
        <w:rPr>
          <w:rFonts w:ascii="Times New Roman" w:eastAsia="Calibri" w:hAnsi="Times New Roman" w:cs="B Zar" w:hint="cs"/>
          <w:color w:val="000000" w:themeColor="text1"/>
          <w:sz w:val="26"/>
          <w:szCs w:val="26"/>
          <w:rtl/>
          <w:lang w:bidi="ar-SA"/>
        </w:rPr>
        <w:t>‏آموزانی که مایل به شرکت در پژوهش بودند، ابزارهای گردآوری اطلا</w:t>
      </w:r>
      <w:r w:rsidRPr="004E38A8">
        <w:rPr>
          <w:rFonts w:ascii="Times New Roman" w:eastAsia="Calibri" w:hAnsi="Times New Roman" w:cs="B Zar"/>
          <w:color w:val="000000" w:themeColor="text1"/>
          <w:sz w:val="26"/>
          <w:szCs w:val="26"/>
          <w:rtl/>
          <w:lang w:bidi="ar-SA"/>
        </w:rPr>
        <w:t>عات (پرسشنامه</w:t>
      </w:r>
      <w:r w:rsidRPr="004E38A8">
        <w:rPr>
          <w:rFonts w:ascii="Times New Roman" w:eastAsia="Calibri" w:hAnsi="Times New Roman" w:cs="B Zar" w:hint="cs"/>
          <w:color w:val="000000" w:themeColor="text1"/>
          <w:sz w:val="26"/>
          <w:szCs w:val="26"/>
          <w:rtl/>
          <w:lang w:bidi="ar-SA"/>
        </w:rPr>
        <w:t>‏ها) را توزیع نمود و پس از پاس</w:t>
      </w:r>
      <w:r w:rsidRPr="004E38A8">
        <w:rPr>
          <w:rFonts w:ascii="Times New Roman" w:eastAsia="Calibri" w:hAnsi="Times New Roman" w:cs="B Zar"/>
          <w:color w:val="000000" w:themeColor="text1"/>
          <w:sz w:val="26"/>
          <w:szCs w:val="26"/>
          <w:rtl/>
          <w:lang w:bidi="ar-SA"/>
        </w:rPr>
        <w:t>خگویی به پرسشنامه</w:t>
      </w:r>
      <w:r w:rsidRPr="004E38A8">
        <w:rPr>
          <w:rFonts w:ascii="Times New Roman" w:eastAsia="Calibri" w:hAnsi="Times New Roman" w:cs="B Zar" w:hint="cs"/>
          <w:color w:val="000000" w:themeColor="text1"/>
          <w:sz w:val="26"/>
          <w:szCs w:val="26"/>
          <w:rtl/>
          <w:lang w:bidi="ar-SA"/>
        </w:rPr>
        <w:t xml:space="preserve">‏ها و کسب نمرات لازم در ابزارها، پژوهشگر به تخصیص افراد به دو گروه 15 نفری آزمایش و کنترل اقدام نمود. گروه آزمایش برنامه </w:t>
      </w:r>
      <w:r w:rsidRPr="004E38A8">
        <w:rPr>
          <w:rFonts w:ascii="Times New Roman" w:eastAsia="Calibri" w:hAnsi="Times New Roman" w:cs="B Zar" w:hint="cs"/>
          <w:color w:val="000000" w:themeColor="text1"/>
          <w:sz w:val="26"/>
          <w:szCs w:val="26"/>
          <w:rtl/>
        </w:rPr>
        <w:t xml:space="preserve">درمان </w:t>
      </w:r>
      <w:proofErr w:type="spellStart"/>
      <w:r w:rsidRPr="004E38A8">
        <w:rPr>
          <w:rFonts w:ascii="Times New Roman" w:eastAsia="Calibri" w:hAnsi="Times New Roman" w:cs="B Zar" w:hint="cs"/>
          <w:color w:val="000000" w:themeColor="text1"/>
          <w:sz w:val="26"/>
          <w:szCs w:val="26"/>
          <w:rtl/>
        </w:rPr>
        <w:t>فراشناختی</w:t>
      </w:r>
      <w:proofErr w:type="spellEnd"/>
      <w:r w:rsidRPr="004E38A8">
        <w:rPr>
          <w:rFonts w:ascii="Times New Roman" w:eastAsia="Calibri" w:hAnsi="Times New Roman" w:cs="B Zar" w:hint="cs"/>
          <w:color w:val="000000" w:themeColor="text1"/>
          <w:sz w:val="26"/>
          <w:szCs w:val="26"/>
          <w:rtl/>
        </w:rPr>
        <w:t xml:space="preserve"> </w:t>
      </w:r>
      <w:r w:rsidRPr="004E38A8">
        <w:rPr>
          <w:rFonts w:ascii="Times New Roman" w:eastAsia="Calibri" w:hAnsi="Times New Roman" w:cs="B Zar"/>
          <w:color w:val="000000" w:themeColor="text1"/>
          <w:sz w:val="26"/>
          <w:szCs w:val="26"/>
          <w:rtl/>
        </w:rPr>
        <w:t xml:space="preserve">(8 جلسه 75 </w:t>
      </w:r>
      <w:proofErr w:type="spellStart"/>
      <w:r w:rsidRPr="004E38A8">
        <w:rPr>
          <w:rFonts w:ascii="Times New Roman" w:eastAsia="Calibri" w:hAnsi="Times New Roman" w:cs="B Zar"/>
          <w:color w:val="000000" w:themeColor="text1"/>
          <w:sz w:val="26"/>
          <w:szCs w:val="26"/>
          <w:rtl/>
        </w:rPr>
        <w:t>دقیقه</w:t>
      </w:r>
      <w:r w:rsidRPr="004E38A8">
        <w:rPr>
          <w:rFonts w:ascii="Times New Roman" w:eastAsia="Calibri" w:hAnsi="Times New Roman" w:cs="B Zar" w:hint="cs"/>
          <w:color w:val="000000" w:themeColor="text1"/>
          <w:sz w:val="26"/>
          <w:szCs w:val="26"/>
          <w:rtl/>
        </w:rPr>
        <w:t>‏ای</w:t>
      </w:r>
      <w:proofErr w:type="spellEnd"/>
      <w:r w:rsidRPr="004E38A8">
        <w:rPr>
          <w:rFonts w:ascii="Times New Roman" w:eastAsia="Calibri" w:hAnsi="Times New Roman" w:cs="B Zar" w:hint="cs"/>
          <w:color w:val="000000" w:themeColor="text1"/>
          <w:sz w:val="26"/>
          <w:szCs w:val="26"/>
          <w:rtl/>
        </w:rPr>
        <w:t>) را طی دو ماه و نیم به صورت گروهی و هر هفته یک جلسه دریافت نمود. این در حالی ا</w:t>
      </w:r>
      <w:r w:rsidRPr="004E38A8">
        <w:rPr>
          <w:rFonts w:ascii="Times New Roman" w:eastAsia="Calibri" w:hAnsi="Times New Roman" w:cs="B Zar"/>
          <w:color w:val="000000" w:themeColor="text1"/>
          <w:sz w:val="26"/>
          <w:szCs w:val="26"/>
          <w:rtl/>
        </w:rPr>
        <w:t xml:space="preserve">ست که گروه کنترل هیچگونه </w:t>
      </w:r>
      <w:proofErr w:type="spellStart"/>
      <w:r w:rsidRPr="004E38A8">
        <w:rPr>
          <w:rFonts w:ascii="Times New Roman" w:eastAsia="Calibri" w:hAnsi="Times New Roman" w:cs="B Zar"/>
          <w:color w:val="000000" w:themeColor="text1"/>
          <w:sz w:val="26"/>
          <w:szCs w:val="26"/>
          <w:rtl/>
        </w:rPr>
        <w:t>مداخله</w:t>
      </w:r>
      <w:r w:rsidRPr="004E38A8">
        <w:rPr>
          <w:rFonts w:ascii="Times New Roman" w:eastAsia="Calibri" w:hAnsi="Times New Roman" w:cs="B Zar" w:hint="cs"/>
          <w:color w:val="000000" w:themeColor="text1"/>
          <w:sz w:val="26"/>
          <w:szCs w:val="26"/>
          <w:rtl/>
        </w:rPr>
        <w:t>‏ای</w:t>
      </w:r>
      <w:proofErr w:type="spellEnd"/>
      <w:r w:rsidRPr="004E38A8">
        <w:rPr>
          <w:rFonts w:ascii="Times New Roman" w:eastAsia="Calibri" w:hAnsi="Times New Roman" w:cs="B Zar" w:hint="cs"/>
          <w:color w:val="000000" w:themeColor="text1"/>
          <w:sz w:val="26"/>
          <w:szCs w:val="26"/>
          <w:rtl/>
        </w:rPr>
        <w:t xml:space="preserve"> را در طول پژوهش </w:t>
      </w:r>
      <w:r w:rsidRPr="004E38A8">
        <w:rPr>
          <w:rFonts w:ascii="Times New Roman" w:eastAsia="Calibri" w:hAnsi="Times New Roman" w:cs="B Zar" w:hint="cs"/>
          <w:color w:val="000000" w:themeColor="text1"/>
          <w:sz w:val="26"/>
          <w:szCs w:val="26"/>
          <w:rtl/>
        </w:rPr>
        <w:lastRenderedPageBreak/>
        <w:t xml:space="preserve">دریافت نکردند و در لیست انتظار درمان باقی ماندند. برای رعایت اخلاق در پژوهش توضیحات لازم در خصوص اصول اخلاقی پژوهش از قبیل رضایت آگاهانه، اختیاری بودن شرکت در پژوهش، عدم هرگونه خطر جانی و مالی، محرمانه ماندن اطلاعات هویتی به </w:t>
      </w:r>
      <w:proofErr w:type="spellStart"/>
      <w:r w:rsidRPr="004E38A8">
        <w:rPr>
          <w:rFonts w:ascii="Times New Roman" w:eastAsia="Calibri" w:hAnsi="Times New Roman" w:cs="B Zar" w:hint="cs"/>
          <w:color w:val="000000" w:themeColor="text1"/>
          <w:sz w:val="26"/>
          <w:szCs w:val="26"/>
          <w:rtl/>
        </w:rPr>
        <w:t>آ</w:t>
      </w:r>
      <w:r w:rsidRPr="004E38A8">
        <w:rPr>
          <w:rFonts w:ascii="Times New Roman" w:eastAsia="Calibri" w:hAnsi="Times New Roman" w:cs="B Zar"/>
          <w:color w:val="000000" w:themeColor="text1"/>
          <w:sz w:val="26"/>
          <w:szCs w:val="26"/>
          <w:rtl/>
        </w:rPr>
        <w:t>زمودنی</w:t>
      </w:r>
      <w:r w:rsidRPr="004E38A8">
        <w:rPr>
          <w:rFonts w:ascii="Times New Roman" w:eastAsia="Calibri" w:hAnsi="Times New Roman" w:cs="B Zar" w:hint="cs"/>
          <w:color w:val="000000" w:themeColor="text1"/>
          <w:sz w:val="26"/>
          <w:szCs w:val="26"/>
          <w:rtl/>
        </w:rPr>
        <w:t>‏های</w:t>
      </w:r>
      <w:proofErr w:type="spellEnd"/>
      <w:r w:rsidRPr="004E38A8">
        <w:rPr>
          <w:rFonts w:ascii="Times New Roman" w:eastAsia="Calibri" w:hAnsi="Times New Roman" w:cs="B Zar" w:hint="cs"/>
          <w:color w:val="000000" w:themeColor="text1"/>
          <w:sz w:val="26"/>
          <w:szCs w:val="26"/>
          <w:rtl/>
        </w:rPr>
        <w:t xml:space="preserve"> هر دو گروه ارائه شد. </w:t>
      </w:r>
      <w:r w:rsidRPr="004E38A8">
        <w:rPr>
          <w:rFonts w:ascii="Times New Roman" w:eastAsia="Calibri" w:hAnsi="Times New Roman" w:cs="B Zar"/>
          <w:color w:val="000000" w:themeColor="text1"/>
          <w:sz w:val="26"/>
          <w:szCs w:val="26"/>
          <w:rtl/>
        </w:rPr>
        <w:t xml:space="preserve">پس از اتمام جلسات مداخله، </w:t>
      </w:r>
      <w:proofErr w:type="spellStart"/>
      <w:r w:rsidRPr="004E38A8">
        <w:rPr>
          <w:rFonts w:ascii="Times New Roman" w:eastAsia="Calibri" w:hAnsi="Times New Roman" w:cs="B Zar"/>
          <w:color w:val="000000" w:themeColor="text1"/>
          <w:sz w:val="26"/>
          <w:szCs w:val="26"/>
          <w:rtl/>
        </w:rPr>
        <w:t>مجدداً</w:t>
      </w:r>
      <w:proofErr w:type="spellEnd"/>
      <w:r w:rsidRPr="004E38A8">
        <w:rPr>
          <w:rFonts w:ascii="Times New Roman" w:eastAsia="Calibri" w:hAnsi="Times New Roman" w:cs="B Zar"/>
          <w:color w:val="000000" w:themeColor="text1"/>
          <w:sz w:val="26"/>
          <w:szCs w:val="26"/>
          <w:rtl/>
        </w:rPr>
        <w:t xml:space="preserve"> ابزارهای پژوهش بین </w:t>
      </w:r>
      <w:proofErr w:type="spellStart"/>
      <w:r w:rsidRPr="004E38A8">
        <w:rPr>
          <w:rFonts w:ascii="Times New Roman" w:eastAsia="Calibri" w:hAnsi="Times New Roman" w:cs="B Zar"/>
          <w:color w:val="000000" w:themeColor="text1"/>
          <w:sz w:val="26"/>
          <w:szCs w:val="26"/>
          <w:rtl/>
        </w:rPr>
        <w:t>آزمودنی‌های</w:t>
      </w:r>
      <w:proofErr w:type="spellEnd"/>
      <w:r w:rsidRPr="004E38A8">
        <w:rPr>
          <w:rFonts w:ascii="Times New Roman" w:eastAsia="Calibri" w:hAnsi="Times New Roman" w:cs="B Zar"/>
          <w:color w:val="000000" w:themeColor="text1"/>
          <w:sz w:val="26"/>
          <w:szCs w:val="26"/>
          <w:rtl/>
        </w:rPr>
        <w:t xml:space="preserve"> هر دو گروه به منظور اجرای مرحله </w:t>
      </w:r>
      <w:proofErr w:type="spellStart"/>
      <w:r w:rsidRPr="004E38A8">
        <w:rPr>
          <w:rFonts w:ascii="Times New Roman" w:eastAsia="Calibri" w:hAnsi="Times New Roman" w:cs="B Zar"/>
          <w:color w:val="000000" w:themeColor="text1"/>
          <w:sz w:val="26"/>
          <w:szCs w:val="26"/>
          <w:rtl/>
        </w:rPr>
        <w:t>پس‌آزمون</w:t>
      </w:r>
      <w:proofErr w:type="spellEnd"/>
      <w:r w:rsidRPr="004E38A8">
        <w:rPr>
          <w:rFonts w:ascii="Times New Roman" w:eastAsia="Calibri" w:hAnsi="Times New Roman" w:cs="B Zar"/>
          <w:color w:val="000000" w:themeColor="text1"/>
          <w:sz w:val="26"/>
          <w:szCs w:val="26"/>
          <w:rtl/>
        </w:rPr>
        <w:t xml:space="preserve"> توزیع و نتایج حاصل از دو مرحله سنجش (</w:t>
      </w:r>
      <w:proofErr w:type="spellStart"/>
      <w:r w:rsidRPr="004E38A8">
        <w:rPr>
          <w:rFonts w:ascii="Times New Roman" w:eastAsia="Calibri" w:hAnsi="Times New Roman" w:cs="B Zar"/>
          <w:color w:val="000000" w:themeColor="text1"/>
          <w:sz w:val="26"/>
          <w:szCs w:val="26"/>
          <w:rtl/>
        </w:rPr>
        <w:t>پیش‌آزمون-پس‌آزمون</w:t>
      </w:r>
      <w:proofErr w:type="spellEnd"/>
      <w:r w:rsidRPr="004E38A8">
        <w:rPr>
          <w:rFonts w:ascii="Times New Roman" w:eastAsia="Calibri" w:hAnsi="Times New Roman" w:cs="B Zar"/>
          <w:color w:val="000000" w:themeColor="text1"/>
          <w:sz w:val="26"/>
          <w:szCs w:val="26"/>
          <w:rtl/>
        </w:rPr>
        <w:t xml:space="preserve">) با کمک </w:t>
      </w:r>
      <w:proofErr w:type="spellStart"/>
      <w:r w:rsidRPr="004E38A8">
        <w:rPr>
          <w:rFonts w:ascii="Times New Roman" w:eastAsia="Calibri" w:hAnsi="Times New Roman" w:cs="B Zar"/>
          <w:color w:val="000000" w:themeColor="text1"/>
          <w:sz w:val="26"/>
          <w:szCs w:val="26"/>
          <w:rtl/>
        </w:rPr>
        <w:t>نرم‌افزار</w:t>
      </w:r>
      <w:proofErr w:type="spellEnd"/>
      <w:r w:rsidRPr="004E38A8">
        <w:rPr>
          <w:rFonts w:ascii="Times New Roman" w:eastAsia="Calibri" w:hAnsi="Times New Roman" w:cs="B Zar"/>
          <w:color w:val="000000" w:themeColor="text1"/>
          <w:sz w:val="26"/>
          <w:szCs w:val="26"/>
          <w:rtl/>
        </w:rPr>
        <w:t xml:space="preserve"> آماری</w:t>
      </w:r>
      <w:r w:rsidRPr="004E38A8">
        <w:rPr>
          <w:rFonts w:ascii="Times New Roman" w:eastAsia="Calibri" w:hAnsi="Times New Roman" w:cs="B Zar"/>
          <w:color w:val="000000" w:themeColor="text1"/>
          <w:sz w:val="26"/>
          <w:szCs w:val="26"/>
        </w:rPr>
        <w:t xml:space="preserve"> </w:t>
      </w:r>
      <w:r w:rsidRPr="004E38A8">
        <w:rPr>
          <w:rFonts w:ascii="Times New Roman" w:eastAsia="Calibri" w:hAnsi="Times New Roman" w:cs="B Zar"/>
          <w:color w:val="000000" w:themeColor="text1"/>
          <w:sz w:val="24"/>
          <w:szCs w:val="24"/>
        </w:rPr>
        <w:t xml:space="preserve">SPSS-26 </w:t>
      </w:r>
      <w:r w:rsidRPr="004E38A8">
        <w:rPr>
          <w:rFonts w:ascii="Times New Roman" w:eastAsia="Calibri" w:hAnsi="Times New Roman" w:cs="B Zar"/>
          <w:color w:val="000000" w:themeColor="text1"/>
          <w:sz w:val="26"/>
          <w:szCs w:val="26"/>
          <w:rtl/>
        </w:rPr>
        <w:t xml:space="preserve">تجزیه و تحلیل شد. در مرحله تحلیل آماری، با توجه به ماهیت </w:t>
      </w:r>
      <w:proofErr w:type="spellStart"/>
      <w:r w:rsidRPr="004E38A8">
        <w:rPr>
          <w:rFonts w:ascii="Times New Roman" w:eastAsia="Calibri" w:hAnsi="Times New Roman" w:cs="B Zar"/>
          <w:color w:val="000000" w:themeColor="text1"/>
          <w:sz w:val="26"/>
          <w:szCs w:val="26"/>
          <w:rtl/>
        </w:rPr>
        <w:t>فاصله‌ای</w:t>
      </w:r>
      <w:proofErr w:type="spellEnd"/>
      <w:r w:rsidRPr="004E38A8">
        <w:rPr>
          <w:rFonts w:ascii="Times New Roman" w:eastAsia="Calibri" w:hAnsi="Times New Roman" w:cs="B Zar"/>
          <w:color w:val="000000" w:themeColor="text1"/>
          <w:sz w:val="26"/>
          <w:szCs w:val="26"/>
          <w:rtl/>
        </w:rPr>
        <w:t xml:space="preserve"> </w:t>
      </w:r>
      <w:proofErr w:type="spellStart"/>
      <w:r w:rsidRPr="004E38A8">
        <w:rPr>
          <w:rFonts w:ascii="Times New Roman" w:eastAsia="Calibri" w:hAnsi="Times New Roman" w:cs="B Zar"/>
          <w:color w:val="000000" w:themeColor="text1"/>
          <w:sz w:val="26"/>
          <w:szCs w:val="26"/>
          <w:rtl/>
        </w:rPr>
        <w:t>داده‌ها</w:t>
      </w:r>
      <w:proofErr w:type="spellEnd"/>
      <w:r w:rsidRPr="004E38A8">
        <w:rPr>
          <w:rFonts w:ascii="Times New Roman" w:eastAsia="Calibri" w:hAnsi="Times New Roman" w:cs="B Zar"/>
          <w:color w:val="000000" w:themeColor="text1"/>
          <w:sz w:val="26"/>
          <w:szCs w:val="26"/>
          <w:rtl/>
        </w:rPr>
        <w:t xml:space="preserve"> و بررسی مفروضات آماری (نرمال بودن، </w:t>
      </w:r>
      <w:proofErr w:type="spellStart"/>
      <w:r w:rsidRPr="004E38A8">
        <w:rPr>
          <w:rFonts w:ascii="Times New Roman" w:eastAsia="Calibri" w:hAnsi="Times New Roman" w:cs="B Zar"/>
          <w:color w:val="000000" w:themeColor="text1"/>
          <w:sz w:val="26"/>
          <w:szCs w:val="26"/>
          <w:rtl/>
        </w:rPr>
        <w:t>همگنی</w:t>
      </w:r>
      <w:proofErr w:type="spellEnd"/>
      <w:r w:rsidRPr="004E38A8">
        <w:rPr>
          <w:rFonts w:ascii="Times New Roman" w:eastAsia="Calibri" w:hAnsi="Times New Roman" w:cs="B Zar"/>
          <w:color w:val="000000" w:themeColor="text1"/>
          <w:sz w:val="26"/>
          <w:szCs w:val="26"/>
          <w:rtl/>
        </w:rPr>
        <w:t xml:space="preserve"> </w:t>
      </w:r>
      <w:proofErr w:type="spellStart"/>
      <w:r w:rsidRPr="004E38A8">
        <w:rPr>
          <w:rFonts w:ascii="Times New Roman" w:eastAsia="Calibri" w:hAnsi="Times New Roman" w:cs="B Zar"/>
          <w:color w:val="000000" w:themeColor="text1"/>
          <w:sz w:val="26"/>
          <w:szCs w:val="26"/>
          <w:rtl/>
        </w:rPr>
        <w:t>واریانس‌ها</w:t>
      </w:r>
      <w:proofErr w:type="spellEnd"/>
      <w:r w:rsidRPr="004E38A8">
        <w:rPr>
          <w:rFonts w:ascii="Times New Roman" w:eastAsia="Calibri" w:hAnsi="Times New Roman" w:cs="B Zar"/>
          <w:color w:val="000000" w:themeColor="text1"/>
          <w:sz w:val="26"/>
          <w:szCs w:val="26"/>
          <w:rtl/>
        </w:rPr>
        <w:t xml:space="preserve"> و </w:t>
      </w:r>
      <w:proofErr w:type="spellStart"/>
      <w:r w:rsidRPr="004E38A8">
        <w:rPr>
          <w:rFonts w:ascii="Times New Roman" w:eastAsia="Calibri" w:hAnsi="Times New Roman" w:cs="B Zar"/>
          <w:color w:val="000000" w:themeColor="text1"/>
          <w:sz w:val="26"/>
          <w:szCs w:val="26"/>
          <w:rtl/>
        </w:rPr>
        <w:t>همگنی</w:t>
      </w:r>
      <w:proofErr w:type="spellEnd"/>
      <w:r w:rsidRPr="004E38A8">
        <w:rPr>
          <w:rFonts w:ascii="Times New Roman" w:eastAsia="Calibri" w:hAnsi="Times New Roman" w:cs="B Zar"/>
          <w:color w:val="000000" w:themeColor="text1"/>
          <w:sz w:val="26"/>
          <w:szCs w:val="26"/>
          <w:rtl/>
        </w:rPr>
        <w:t xml:space="preserve"> </w:t>
      </w:r>
      <w:proofErr w:type="spellStart"/>
      <w:r w:rsidRPr="004E38A8">
        <w:rPr>
          <w:rFonts w:ascii="Times New Roman" w:eastAsia="Calibri" w:hAnsi="Times New Roman" w:cs="B Zar"/>
          <w:color w:val="000000" w:themeColor="text1"/>
          <w:sz w:val="26"/>
          <w:szCs w:val="26"/>
          <w:rtl/>
        </w:rPr>
        <w:t>شیب‌های</w:t>
      </w:r>
      <w:proofErr w:type="spellEnd"/>
      <w:r w:rsidRPr="004E38A8">
        <w:rPr>
          <w:rFonts w:ascii="Times New Roman" w:eastAsia="Calibri" w:hAnsi="Times New Roman" w:cs="B Zar"/>
          <w:color w:val="000000" w:themeColor="text1"/>
          <w:sz w:val="26"/>
          <w:szCs w:val="26"/>
          <w:rtl/>
        </w:rPr>
        <w:t xml:space="preserve"> </w:t>
      </w:r>
      <w:proofErr w:type="spellStart"/>
      <w:r w:rsidRPr="004E38A8">
        <w:rPr>
          <w:rFonts w:ascii="Times New Roman" w:eastAsia="Calibri" w:hAnsi="Times New Roman" w:cs="B Zar"/>
          <w:color w:val="000000" w:themeColor="text1"/>
          <w:sz w:val="26"/>
          <w:szCs w:val="26"/>
          <w:rtl/>
        </w:rPr>
        <w:t>رگرسیون</w:t>
      </w:r>
      <w:proofErr w:type="spellEnd"/>
      <w:r w:rsidRPr="004E38A8">
        <w:rPr>
          <w:rFonts w:ascii="Times New Roman" w:eastAsia="Calibri" w:hAnsi="Times New Roman" w:cs="B Zar"/>
          <w:color w:val="000000" w:themeColor="text1"/>
          <w:sz w:val="26"/>
          <w:szCs w:val="26"/>
          <w:rtl/>
        </w:rPr>
        <w:t>)، برای پاسخ به</w:t>
      </w:r>
      <w:r w:rsidRPr="004E38A8">
        <w:rPr>
          <w:rFonts w:ascii="Cambria" w:eastAsia="Calibri" w:hAnsi="Cambria" w:cs="Cambria" w:hint="cs"/>
          <w:color w:val="000000" w:themeColor="text1"/>
          <w:sz w:val="26"/>
          <w:szCs w:val="26"/>
          <w:rtl/>
        </w:rPr>
        <w:t> </w:t>
      </w:r>
      <w:r w:rsidRPr="004E38A8">
        <w:rPr>
          <w:rFonts w:ascii="Times New Roman" w:eastAsia="Calibri" w:hAnsi="Times New Roman" w:cs="B Zar"/>
          <w:color w:val="000000" w:themeColor="text1"/>
          <w:sz w:val="26"/>
          <w:szCs w:val="26"/>
          <w:rtl/>
        </w:rPr>
        <w:t>سؤالات پژوهش</w:t>
      </w:r>
      <w:r w:rsidRPr="004E38A8">
        <w:rPr>
          <w:rFonts w:ascii="Cambria" w:eastAsia="Calibri" w:hAnsi="Cambria" w:cs="Cambria" w:hint="cs"/>
          <w:color w:val="000000" w:themeColor="text1"/>
          <w:sz w:val="26"/>
          <w:szCs w:val="26"/>
          <w:rtl/>
        </w:rPr>
        <w:t> </w:t>
      </w:r>
      <w:r w:rsidRPr="004E38A8">
        <w:rPr>
          <w:rFonts w:ascii="Times New Roman" w:eastAsia="Calibri" w:hAnsi="Times New Roman" w:cs="B Zar"/>
          <w:color w:val="000000" w:themeColor="text1"/>
          <w:sz w:val="26"/>
          <w:szCs w:val="26"/>
          <w:rtl/>
        </w:rPr>
        <w:t xml:space="preserve">و بررسی اثربخشی برنامه مداخله </w:t>
      </w:r>
      <w:proofErr w:type="spellStart"/>
      <w:r w:rsidRPr="004E38A8">
        <w:rPr>
          <w:rFonts w:ascii="Times New Roman" w:eastAsia="Calibri" w:hAnsi="Times New Roman" w:cs="B Zar"/>
          <w:color w:val="000000" w:themeColor="text1"/>
          <w:sz w:val="26"/>
          <w:szCs w:val="26"/>
          <w:rtl/>
        </w:rPr>
        <w:t>فراشناختی</w:t>
      </w:r>
      <w:proofErr w:type="spellEnd"/>
      <w:r w:rsidRPr="004E38A8">
        <w:rPr>
          <w:rFonts w:ascii="Times New Roman" w:eastAsia="Calibri" w:hAnsi="Times New Roman" w:cs="B Zar"/>
          <w:color w:val="000000" w:themeColor="text1"/>
          <w:sz w:val="26"/>
          <w:szCs w:val="26"/>
          <w:rtl/>
        </w:rPr>
        <w:t xml:space="preserve"> بر </w:t>
      </w:r>
      <w:proofErr w:type="spellStart"/>
      <w:r w:rsidRPr="004E38A8">
        <w:rPr>
          <w:rFonts w:ascii="Times New Roman" w:eastAsia="Calibri" w:hAnsi="Times New Roman" w:cs="B Zar"/>
          <w:color w:val="000000" w:themeColor="text1"/>
          <w:sz w:val="26"/>
          <w:szCs w:val="26"/>
          <w:rtl/>
        </w:rPr>
        <w:t>سازه‌های</w:t>
      </w:r>
      <w:proofErr w:type="spellEnd"/>
      <w:r w:rsidRPr="004E38A8">
        <w:rPr>
          <w:rFonts w:ascii="Times New Roman" w:eastAsia="Calibri" w:hAnsi="Times New Roman" w:cs="B Zar"/>
          <w:color w:val="000000" w:themeColor="text1"/>
          <w:sz w:val="26"/>
          <w:szCs w:val="26"/>
          <w:rtl/>
        </w:rPr>
        <w:t xml:space="preserve"> مورد مطالعه، از </w:t>
      </w:r>
      <w:proofErr w:type="spellStart"/>
      <w:r w:rsidRPr="004E38A8">
        <w:rPr>
          <w:rFonts w:ascii="Times New Roman" w:eastAsia="Calibri" w:hAnsi="Times New Roman" w:cs="B Zar"/>
          <w:color w:val="000000" w:themeColor="text1"/>
          <w:sz w:val="26"/>
          <w:szCs w:val="26"/>
          <w:rtl/>
        </w:rPr>
        <w:t>آزمون‌های</w:t>
      </w:r>
      <w:proofErr w:type="spellEnd"/>
      <w:r w:rsidRPr="004E38A8">
        <w:rPr>
          <w:rFonts w:ascii="Times New Roman" w:eastAsia="Calibri" w:hAnsi="Times New Roman" w:cs="B Zar"/>
          <w:color w:val="000000" w:themeColor="text1"/>
          <w:sz w:val="26"/>
          <w:szCs w:val="26"/>
          <w:rtl/>
        </w:rPr>
        <w:t xml:space="preserve"> تحلیل </w:t>
      </w:r>
      <w:proofErr w:type="spellStart"/>
      <w:r w:rsidRPr="004E38A8">
        <w:rPr>
          <w:rFonts w:ascii="Times New Roman" w:eastAsia="Calibri" w:hAnsi="Times New Roman" w:cs="B Zar"/>
          <w:color w:val="000000" w:themeColor="text1"/>
          <w:sz w:val="26"/>
          <w:szCs w:val="26"/>
          <w:rtl/>
        </w:rPr>
        <w:t>کوواریانس</w:t>
      </w:r>
      <w:proofErr w:type="spellEnd"/>
      <w:r w:rsidRPr="004E38A8">
        <w:rPr>
          <w:rFonts w:ascii="Times New Roman" w:eastAsia="Calibri" w:hAnsi="Times New Roman" w:cs="B Zar"/>
          <w:color w:val="000000" w:themeColor="text1"/>
          <w:sz w:val="26"/>
          <w:szCs w:val="26"/>
          <w:rtl/>
        </w:rPr>
        <w:t xml:space="preserve"> </w:t>
      </w:r>
      <w:proofErr w:type="spellStart"/>
      <w:r w:rsidRPr="004E38A8">
        <w:rPr>
          <w:rFonts w:ascii="Times New Roman" w:eastAsia="Calibri" w:hAnsi="Times New Roman" w:cs="B Zar" w:hint="cs"/>
          <w:color w:val="000000" w:themeColor="text1"/>
          <w:sz w:val="26"/>
          <w:szCs w:val="26"/>
          <w:rtl/>
        </w:rPr>
        <w:t>تک</w:t>
      </w:r>
      <w:r w:rsidRPr="004E38A8">
        <w:rPr>
          <w:rFonts w:ascii="Times New Roman" w:eastAsia="Calibri" w:hAnsi="Times New Roman" w:cs="B Zar"/>
          <w:color w:val="000000" w:themeColor="text1"/>
          <w:sz w:val="26"/>
          <w:szCs w:val="26"/>
          <w:rtl/>
        </w:rPr>
        <w:t>‌متغیره</w:t>
      </w:r>
      <w:proofErr w:type="spellEnd"/>
      <w:r w:rsidRPr="004E38A8">
        <w:rPr>
          <w:rFonts w:ascii="Times New Roman" w:eastAsia="Calibri" w:hAnsi="Times New Roman" w:cs="B Zar"/>
          <w:color w:val="000000" w:themeColor="text1"/>
          <w:sz w:val="26"/>
          <w:szCs w:val="26"/>
        </w:rPr>
        <w:t xml:space="preserve"> </w:t>
      </w:r>
      <w:r w:rsidRPr="004E38A8">
        <w:rPr>
          <w:rFonts w:ascii="Times New Roman" w:eastAsia="Calibri" w:hAnsi="Times New Roman" w:cs="B Zar"/>
          <w:color w:val="000000" w:themeColor="text1"/>
          <w:sz w:val="24"/>
          <w:szCs w:val="24"/>
        </w:rPr>
        <w:t>(ANCOVA)</w:t>
      </w:r>
      <w:r w:rsidRPr="004E38A8">
        <w:rPr>
          <w:rFonts w:ascii="Times New Roman" w:eastAsia="Calibri" w:hAnsi="Times New Roman" w:cs="B Zar"/>
          <w:color w:val="000000" w:themeColor="text1"/>
          <w:sz w:val="26"/>
          <w:szCs w:val="26"/>
        </w:rPr>
        <w:t xml:space="preserve"> </w:t>
      </w:r>
      <w:r w:rsidRPr="004E38A8">
        <w:rPr>
          <w:rFonts w:ascii="Times New Roman" w:eastAsia="Calibri" w:hAnsi="Times New Roman" w:cs="B Zar"/>
          <w:color w:val="000000" w:themeColor="text1"/>
          <w:sz w:val="26"/>
          <w:szCs w:val="26"/>
          <w:rtl/>
        </w:rPr>
        <w:t xml:space="preserve">و </w:t>
      </w:r>
      <w:proofErr w:type="spellStart"/>
      <w:r w:rsidRPr="004E38A8">
        <w:rPr>
          <w:rFonts w:ascii="Times New Roman" w:eastAsia="Calibri" w:hAnsi="Times New Roman" w:cs="B Zar"/>
          <w:color w:val="000000" w:themeColor="text1"/>
          <w:sz w:val="26"/>
          <w:szCs w:val="26"/>
          <w:rtl/>
        </w:rPr>
        <w:t>چندمتغیره</w:t>
      </w:r>
      <w:proofErr w:type="spellEnd"/>
      <w:r w:rsidRPr="004E38A8">
        <w:rPr>
          <w:rFonts w:ascii="Times New Roman" w:eastAsia="Calibri" w:hAnsi="Times New Roman" w:cs="B Zar"/>
          <w:color w:val="000000" w:themeColor="text1"/>
          <w:sz w:val="26"/>
          <w:szCs w:val="26"/>
        </w:rPr>
        <w:t xml:space="preserve"> </w:t>
      </w:r>
      <w:r w:rsidRPr="004E38A8">
        <w:rPr>
          <w:rFonts w:ascii="Times New Roman" w:eastAsia="Calibri" w:hAnsi="Times New Roman" w:cs="B Zar"/>
          <w:color w:val="000000" w:themeColor="text1"/>
          <w:sz w:val="24"/>
          <w:szCs w:val="24"/>
        </w:rPr>
        <w:t>(MANCOVA)</w:t>
      </w:r>
      <w:r w:rsidRPr="004E38A8">
        <w:rPr>
          <w:rFonts w:ascii="Times New Roman" w:eastAsia="Calibri" w:hAnsi="Times New Roman" w:cs="B Zar"/>
          <w:color w:val="000000" w:themeColor="text1"/>
          <w:sz w:val="26"/>
          <w:szCs w:val="26"/>
        </w:rPr>
        <w:t xml:space="preserve"> </w:t>
      </w:r>
      <w:r w:rsidRPr="004E38A8">
        <w:rPr>
          <w:rFonts w:ascii="Times New Roman" w:eastAsia="Calibri" w:hAnsi="Times New Roman" w:cs="B Zar"/>
          <w:color w:val="000000" w:themeColor="text1"/>
          <w:sz w:val="26"/>
          <w:szCs w:val="26"/>
          <w:rtl/>
        </w:rPr>
        <w:t xml:space="preserve">با استفاده از </w:t>
      </w:r>
      <w:proofErr w:type="spellStart"/>
      <w:r w:rsidRPr="004E38A8">
        <w:rPr>
          <w:rFonts w:ascii="Times New Roman" w:eastAsia="Calibri" w:hAnsi="Times New Roman" w:cs="B Zar"/>
          <w:color w:val="000000" w:themeColor="text1"/>
          <w:sz w:val="26"/>
          <w:szCs w:val="26"/>
          <w:rtl/>
        </w:rPr>
        <w:t>نرم‌افزار</w:t>
      </w:r>
      <w:proofErr w:type="spellEnd"/>
      <w:r w:rsidRPr="004E38A8">
        <w:rPr>
          <w:rFonts w:ascii="Times New Roman" w:eastAsia="Calibri" w:hAnsi="Times New Roman" w:cs="B Zar"/>
          <w:color w:val="000000" w:themeColor="text1"/>
          <w:sz w:val="26"/>
          <w:szCs w:val="26"/>
        </w:rPr>
        <w:t xml:space="preserve"> </w:t>
      </w:r>
      <w:r w:rsidRPr="004E38A8">
        <w:rPr>
          <w:rFonts w:ascii="Times New Roman" w:eastAsia="Calibri" w:hAnsi="Times New Roman" w:cs="B Zar"/>
          <w:color w:val="000000" w:themeColor="text1"/>
          <w:sz w:val="24"/>
          <w:szCs w:val="24"/>
        </w:rPr>
        <w:t xml:space="preserve">SPSS-26 </w:t>
      </w:r>
      <w:r w:rsidRPr="004E38A8">
        <w:rPr>
          <w:rFonts w:ascii="Times New Roman" w:eastAsia="Calibri" w:hAnsi="Times New Roman" w:cs="B Zar" w:hint="cs"/>
          <w:color w:val="000000" w:themeColor="text1"/>
          <w:sz w:val="24"/>
          <w:szCs w:val="24"/>
          <w:rtl/>
        </w:rPr>
        <w:t xml:space="preserve"> </w:t>
      </w:r>
      <w:r w:rsidRPr="004E38A8">
        <w:rPr>
          <w:rFonts w:ascii="Times New Roman" w:eastAsia="Calibri" w:hAnsi="Times New Roman" w:cs="B Zar"/>
          <w:color w:val="000000" w:themeColor="text1"/>
          <w:sz w:val="26"/>
          <w:szCs w:val="26"/>
          <w:rtl/>
        </w:rPr>
        <w:t xml:space="preserve">استفاده شد. خلاصه پروتکل درمان </w:t>
      </w:r>
      <w:proofErr w:type="spellStart"/>
      <w:r w:rsidRPr="004E38A8">
        <w:rPr>
          <w:rFonts w:ascii="Times New Roman" w:eastAsia="Calibri" w:hAnsi="Times New Roman" w:cs="B Zar"/>
          <w:color w:val="000000" w:themeColor="text1"/>
          <w:sz w:val="26"/>
          <w:szCs w:val="26"/>
          <w:rtl/>
        </w:rPr>
        <w:t>فراشناختی</w:t>
      </w:r>
      <w:proofErr w:type="spellEnd"/>
      <w:r w:rsidRPr="004E38A8">
        <w:rPr>
          <w:rFonts w:ascii="Times New Roman" w:eastAsia="Calibri" w:hAnsi="Times New Roman" w:cs="B Zar"/>
          <w:color w:val="000000" w:themeColor="text1"/>
          <w:sz w:val="26"/>
          <w:szCs w:val="26"/>
          <w:rtl/>
        </w:rPr>
        <w:t xml:space="preserve"> در جدول ۱ ارائه شده است</w:t>
      </w:r>
      <w:r w:rsidRPr="004E38A8">
        <w:rPr>
          <w:rFonts w:ascii="Times New Roman" w:eastAsia="Calibri" w:hAnsi="Times New Roman" w:cs="B Zar" w:hint="cs"/>
          <w:color w:val="000000" w:themeColor="text1"/>
          <w:sz w:val="26"/>
          <w:szCs w:val="26"/>
          <w:rtl/>
        </w:rPr>
        <w:t>.</w:t>
      </w:r>
    </w:p>
    <w:p w14:paraId="6A804136" w14:textId="77777777" w:rsidR="00413E16" w:rsidRPr="004E38A8" w:rsidRDefault="00413E16">
      <w:pPr>
        <w:pStyle w:val="222"/>
        <w:spacing w:line="276" w:lineRule="auto"/>
        <w:ind w:firstLine="0"/>
        <w:jc w:val="left"/>
        <w:rPr>
          <w:rFonts w:cs="B Zar"/>
          <w:color w:val="000000" w:themeColor="text1"/>
          <w:sz w:val="22"/>
          <w:szCs w:val="22"/>
          <w:rtl/>
        </w:rPr>
      </w:pPr>
      <w:bookmarkStart w:id="25" w:name="_Toc196207153"/>
    </w:p>
    <w:p w14:paraId="555397DF" w14:textId="77777777" w:rsidR="00413E16" w:rsidRPr="004E38A8" w:rsidRDefault="00000000">
      <w:pPr>
        <w:pStyle w:val="222"/>
        <w:spacing w:line="276" w:lineRule="auto"/>
        <w:rPr>
          <w:rFonts w:cs="B Zar"/>
          <w:color w:val="000000" w:themeColor="text1"/>
          <w:sz w:val="22"/>
          <w:szCs w:val="22"/>
          <w:rtl/>
        </w:rPr>
      </w:pPr>
      <w:r w:rsidRPr="004E38A8">
        <w:rPr>
          <w:rFonts w:cs="B Zar" w:hint="cs"/>
          <w:color w:val="000000" w:themeColor="text1"/>
          <w:sz w:val="22"/>
          <w:szCs w:val="22"/>
          <w:rtl/>
        </w:rPr>
        <w:t xml:space="preserve">جدول 1: خلاصه محتوای جلسات آموزشی براساس درمان </w:t>
      </w:r>
      <w:proofErr w:type="spellStart"/>
      <w:r w:rsidRPr="004E38A8">
        <w:rPr>
          <w:rFonts w:cs="B Zar" w:hint="cs"/>
          <w:color w:val="000000" w:themeColor="text1"/>
          <w:sz w:val="22"/>
          <w:szCs w:val="22"/>
          <w:rtl/>
        </w:rPr>
        <w:t>فراشناختی</w:t>
      </w:r>
      <w:proofErr w:type="spellEnd"/>
      <w:r w:rsidRPr="004E38A8">
        <w:rPr>
          <w:rFonts w:cs="B Zar" w:hint="cs"/>
          <w:color w:val="000000" w:themeColor="text1"/>
          <w:sz w:val="22"/>
          <w:szCs w:val="22"/>
          <w:rtl/>
        </w:rPr>
        <w:t xml:space="preserve"> (</w:t>
      </w:r>
      <w:proofErr w:type="spellStart"/>
      <w:r w:rsidRPr="004E38A8">
        <w:rPr>
          <w:rFonts w:cs="B Zar" w:hint="cs"/>
          <w:color w:val="000000" w:themeColor="text1"/>
          <w:sz w:val="22"/>
          <w:szCs w:val="22"/>
          <w:rtl/>
        </w:rPr>
        <w:t>ولز</w:t>
      </w:r>
      <w:proofErr w:type="spellEnd"/>
      <w:r w:rsidRPr="004E38A8">
        <w:rPr>
          <w:rFonts w:cs="B Zar" w:hint="cs"/>
          <w:color w:val="000000" w:themeColor="text1"/>
          <w:sz w:val="22"/>
          <w:szCs w:val="22"/>
          <w:rtl/>
        </w:rPr>
        <w:t>، 2013)</w:t>
      </w:r>
      <w:bookmarkEnd w:id="25"/>
    </w:p>
    <w:tbl>
      <w:tblPr>
        <w:bidiVisual/>
        <w:tblW w:w="8785" w:type="dxa"/>
        <w:jc w:val="right"/>
        <w:tblBorders>
          <w:top w:val="single" w:sz="4" w:space="0" w:color="auto"/>
          <w:bottom w:val="single" w:sz="4" w:space="0" w:color="auto"/>
        </w:tblBorders>
        <w:tblLook w:val="04A0" w:firstRow="1" w:lastRow="0" w:firstColumn="1" w:lastColumn="0" w:noHBand="0" w:noVBand="1"/>
      </w:tblPr>
      <w:tblGrid>
        <w:gridCol w:w="851"/>
        <w:gridCol w:w="7934"/>
      </w:tblGrid>
      <w:tr w:rsidR="00413E16" w:rsidRPr="004E38A8" w14:paraId="6C174B82" w14:textId="77777777" w:rsidTr="004D777E">
        <w:trPr>
          <w:jc w:val="right"/>
        </w:trPr>
        <w:tc>
          <w:tcPr>
            <w:tcW w:w="851" w:type="dxa"/>
            <w:tcBorders>
              <w:bottom w:val="single" w:sz="4" w:space="0" w:color="auto"/>
            </w:tcBorders>
            <w:vAlign w:val="center"/>
          </w:tcPr>
          <w:p w14:paraId="02F620E7" w14:textId="77777777" w:rsidR="00413E16" w:rsidRPr="004E38A8" w:rsidRDefault="00000000">
            <w:pPr>
              <w:spacing w:after="0"/>
              <w:contextualSpacing/>
              <w:jc w:val="center"/>
              <w:rPr>
                <w:rFonts w:ascii="Times New Roman" w:eastAsia="Times New Roman" w:hAnsi="Times New Roman" w:cs="B Zar"/>
                <w:b/>
                <w:bCs/>
                <w:color w:val="000000" w:themeColor="text1"/>
                <w:rtl/>
              </w:rPr>
            </w:pPr>
            <w:r w:rsidRPr="004E38A8">
              <w:rPr>
                <w:rFonts w:ascii="Times New Roman" w:eastAsia="Times New Roman" w:hAnsi="Times New Roman" w:cs="B Zar" w:hint="cs"/>
                <w:b/>
                <w:bCs/>
                <w:color w:val="000000" w:themeColor="text1"/>
                <w:rtl/>
              </w:rPr>
              <w:t>جلسات</w:t>
            </w:r>
          </w:p>
        </w:tc>
        <w:tc>
          <w:tcPr>
            <w:tcW w:w="7934" w:type="dxa"/>
            <w:tcBorders>
              <w:bottom w:val="single" w:sz="4" w:space="0" w:color="auto"/>
            </w:tcBorders>
          </w:tcPr>
          <w:p w14:paraId="3758FE0F" w14:textId="77777777" w:rsidR="00413E16" w:rsidRPr="004E38A8" w:rsidRDefault="00000000">
            <w:pPr>
              <w:spacing w:after="0"/>
              <w:contextualSpacing/>
              <w:jc w:val="center"/>
              <w:rPr>
                <w:rFonts w:ascii="Times New Roman" w:eastAsia="Times New Roman" w:hAnsi="Times New Roman" w:cs="B Zar"/>
                <w:b/>
                <w:bCs/>
                <w:color w:val="000000" w:themeColor="text1"/>
                <w:rtl/>
              </w:rPr>
            </w:pPr>
            <w:r w:rsidRPr="004E38A8">
              <w:rPr>
                <w:rFonts w:ascii="Times New Roman" w:eastAsia="Times New Roman" w:hAnsi="Times New Roman" w:cs="B Zar" w:hint="cs"/>
                <w:b/>
                <w:bCs/>
                <w:color w:val="000000" w:themeColor="text1"/>
                <w:rtl/>
              </w:rPr>
              <w:t>محتوای جلسات</w:t>
            </w:r>
          </w:p>
        </w:tc>
      </w:tr>
      <w:tr w:rsidR="00413E16" w:rsidRPr="004E38A8" w14:paraId="0ED30ED3" w14:textId="77777777" w:rsidTr="004D777E">
        <w:trPr>
          <w:jc w:val="right"/>
        </w:trPr>
        <w:tc>
          <w:tcPr>
            <w:tcW w:w="851" w:type="dxa"/>
            <w:tcBorders>
              <w:top w:val="single" w:sz="4" w:space="0" w:color="auto"/>
            </w:tcBorders>
            <w:vAlign w:val="center"/>
          </w:tcPr>
          <w:p w14:paraId="54B8A4B3" w14:textId="77777777" w:rsidR="00413E16" w:rsidRPr="004E38A8" w:rsidRDefault="00000000">
            <w:pPr>
              <w:spacing w:after="0"/>
              <w:contextualSpacing/>
              <w:jc w:val="center"/>
              <w:rPr>
                <w:rFonts w:ascii="Times New Roman" w:eastAsia="Times New Roman" w:hAnsi="Times New Roman" w:cs="B Zar"/>
                <w:b/>
                <w:bCs/>
                <w:color w:val="000000" w:themeColor="text1"/>
                <w:rtl/>
              </w:rPr>
            </w:pPr>
            <w:r w:rsidRPr="004E38A8">
              <w:rPr>
                <w:rFonts w:ascii="Times New Roman" w:eastAsia="Times New Roman" w:hAnsi="Times New Roman" w:cs="B Zar" w:hint="cs"/>
                <w:b/>
                <w:bCs/>
                <w:color w:val="000000" w:themeColor="text1"/>
                <w:rtl/>
              </w:rPr>
              <w:t>اول</w:t>
            </w:r>
          </w:p>
        </w:tc>
        <w:tc>
          <w:tcPr>
            <w:tcW w:w="7934" w:type="dxa"/>
            <w:tcBorders>
              <w:top w:val="single" w:sz="4" w:space="0" w:color="auto"/>
            </w:tcBorders>
          </w:tcPr>
          <w:p w14:paraId="4A934536" w14:textId="77777777" w:rsidR="00413E16" w:rsidRPr="004E38A8" w:rsidRDefault="00000000">
            <w:pPr>
              <w:spacing w:after="0"/>
              <w:contextualSpacing/>
              <w:jc w:val="both"/>
              <w:rPr>
                <w:rFonts w:ascii="Times New Roman" w:eastAsia="Times New Roman" w:hAnsi="Times New Roman" w:cs="B Zar"/>
                <w:color w:val="000000" w:themeColor="text1"/>
                <w:rtl/>
              </w:rPr>
            </w:pPr>
            <w:proofErr w:type="spellStart"/>
            <w:r w:rsidRPr="004E38A8">
              <w:rPr>
                <w:rFonts w:ascii="Times New Roman" w:eastAsia="Times New Roman" w:hAnsi="Times New Roman" w:cs="B Zar" w:hint="cs"/>
                <w:color w:val="000000" w:themeColor="text1"/>
                <w:rtl/>
              </w:rPr>
              <w:t>معارفه</w:t>
            </w:r>
            <w:proofErr w:type="spellEnd"/>
            <w:r w:rsidRPr="004E38A8">
              <w:rPr>
                <w:rFonts w:ascii="Times New Roman" w:eastAsia="Times New Roman" w:hAnsi="Times New Roman" w:cs="B Zar" w:hint="cs"/>
                <w:color w:val="000000" w:themeColor="text1"/>
                <w:rtl/>
              </w:rPr>
              <w:t xml:space="preserve"> و آشنایی، معرفی کلی پرخاشگری، تفکیک پرخاشگری و خشم برای افراد، مشخص کردن ضرورت درمان برای افراد </w:t>
            </w:r>
            <w:proofErr w:type="spellStart"/>
            <w:r w:rsidRPr="004E38A8">
              <w:rPr>
                <w:rFonts w:ascii="Times New Roman" w:eastAsia="Times New Roman" w:hAnsi="Times New Roman" w:cs="B Zar" w:hint="cs"/>
                <w:color w:val="000000" w:themeColor="text1"/>
                <w:rtl/>
              </w:rPr>
              <w:t>پرخاشگر</w:t>
            </w:r>
            <w:proofErr w:type="spellEnd"/>
          </w:p>
        </w:tc>
      </w:tr>
      <w:tr w:rsidR="00413E16" w:rsidRPr="004E38A8" w14:paraId="1CD66158" w14:textId="77777777" w:rsidTr="004D777E">
        <w:trPr>
          <w:jc w:val="right"/>
        </w:trPr>
        <w:tc>
          <w:tcPr>
            <w:tcW w:w="851" w:type="dxa"/>
            <w:vAlign w:val="center"/>
          </w:tcPr>
          <w:p w14:paraId="51EC5ED6" w14:textId="77777777" w:rsidR="00413E16" w:rsidRPr="004E38A8" w:rsidRDefault="00000000">
            <w:pPr>
              <w:spacing w:after="0"/>
              <w:contextualSpacing/>
              <w:jc w:val="center"/>
              <w:rPr>
                <w:rFonts w:ascii="Times New Roman" w:eastAsia="Times New Roman" w:hAnsi="Times New Roman" w:cs="B Zar"/>
                <w:b/>
                <w:bCs/>
                <w:color w:val="000000" w:themeColor="text1"/>
                <w:rtl/>
              </w:rPr>
            </w:pPr>
            <w:r w:rsidRPr="004E38A8">
              <w:rPr>
                <w:rFonts w:ascii="Times New Roman" w:eastAsia="Times New Roman" w:hAnsi="Times New Roman" w:cs="B Zar" w:hint="cs"/>
                <w:b/>
                <w:bCs/>
                <w:color w:val="000000" w:themeColor="text1"/>
                <w:rtl/>
              </w:rPr>
              <w:t>دوم</w:t>
            </w:r>
          </w:p>
        </w:tc>
        <w:tc>
          <w:tcPr>
            <w:tcW w:w="7934" w:type="dxa"/>
          </w:tcPr>
          <w:p w14:paraId="73FF1BB2" w14:textId="77777777" w:rsidR="00413E16" w:rsidRPr="004E38A8" w:rsidRDefault="00000000">
            <w:pPr>
              <w:spacing w:after="0"/>
              <w:contextualSpacing/>
              <w:jc w:val="both"/>
              <w:rPr>
                <w:rFonts w:ascii="Times New Roman" w:eastAsia="Times New Roman" w:hAnsi="Times New Roman" w:cs="B Zar"/>
                <w:color w:val="000000" w:themeColor="text1"/>
                <w:rtl/>
              </w:rPr>
            </w:pPr>
            <w:r w:rsidRPr="004E38A8">
              <w:rPr>
                <w:rFonts w:ascii="Times New Roman" w:eastAsia="Times New Roman" w:hAnsi="Times New Roman" w:cs="B Zar" w:hint="cs"/>
                <w:color w:val="000000" w:themeColor="text1"/>
                <w:rtl/>
              </w:rPr>
              <w:t xml:space="preserve">بررسی درمان ‏های مختلف برای پرخاشگری و رفتارهای </w:t>
            </w:r>
            <w:proofErr w:type="spellStart"/>
            <w:r w:rsidRPr="004E38A8">
              <w:rPr>
                <w:rFonts w:ascii="Times New Roman" w:eastAsia="Times New Roman" w:hAnsi="Times New Roman" w:cs="B Zar" w:hint="cs"/>
                <w:color w:val="000000" w:themeColor="text1"/>
                <w:rtl/>
              </w:rPr>
              <w:t>تکانشی</w:t>
            </w:r>
            <w:proofErr w:type="spellEnd"/>
            <w:r w:rsidRPr="004E38A8">
              <w:rPr>
                <w:rFonts w:ascii="Times New Roman" w:eastAsia="Times New Roman" w:hAnsi="Times New Roman" w:cs="B Zar" w:hint="cs"/>
                <w:color w:val="000000" w:themeColor="text1"/>
                <w:rtl/>
              </w:rPr>
              <w:t xml:space="preserve">، ارائه توضیحاتی در مورد منطق درمان </w:t>
            </w:r>
            <w:proofErr w:type="spellStart"/>
            <w:r w:rsidRPr="004E38A8">
              <w:rPr>
                <w:rFonts w:ascii="Times New Roman" w:eastAsia="Times New Roman" w:hAnsi="Times New Roman" w:cs="B Zar" w:hint="cs"/>
                <w:color w:val="000000" w:themeColor="text1"/>
                <w:rtl/>
              </w:rPr>
              <w:t>فراشناختی</w:t>
            </w:r>
            <w:proofErr w:type="spellEnd"/>
            <w:r w:rsidRPr="004E38A8">
              <w:rPr>
                <w:rFonts w:ascii="Times New Roman" w:eastAsia="Times New Roman" w:hAnsi="Times New Roman" w:cs="B Zar" w:hint="cs"/>
                <w:color w:val="000000" w:themeColor="text1"/>
                <w:rtl/>
              </w:rPr>
              <w:t xml:space="preserve"> برای پرخاشگری و رفتارهای مخرب</w:t>
            </w:r>
          </w:p>
        </w:tc>
      </w:tr>
      <w:tr w:rsidR="00413E16" w:rsidRPr="004E38A8" w14:paraId="55DC990C" w14:textId="77777777" w:rsidTr="004D777E">
        <w:trPr>
          <w:jc w:val="right"/>
        </w:trPr>
        <w:tc>
          <w:tcPr>
            <w:tcW w:w="851" w:type="dxa"/>
            <w:vAlign w:val="center"/>
          </w:tcPr>
          <w:p w14:paraId="6761332D" w14:textId="77777777" w:rsidR="00413E16" w:rsidRPr="004E38A8" w:rsidRDefault="00000000">
            <w:pPr>
              <w:spacing w:after="0"/>
              <w:contextualSpacing/>
              <w:jc w:val="center"/>
              <w:rPr>
                <w:rFonts w:ascii="Times New Roman" w:eastAsia="Times New Roman" w:hAnsi="Times New Roman" w:cs="B Zar"/>
                <w:b/>
                <w:bCs/>
                <w:color w:val="000000" w:themeColor="text1"/>
                <w:rtl/>
              </w:rPr>
            </w:pPr>
            <w:r w:rsidRPr="004E38A8">
              <w:rPr>
                <w:rFonts w:ascii="Times New Roman" w:eastAsia="Times New Roman" w:hAnsi="Times New Roman" w:cs="B Zar" w:hint="cs"/>
                <w:b/>
                <w:bCs/>
                <w:color w:val="000000" w:themeColor="text1"/>
                <w:rtl/>
              </w:rPr>
              <w:t>سوم</w:t>
            </w:r>
          </w:p>
        </w:tc>
        <w:tc>
          <w:tcPr>
            <w:tcW w:w="7934" w:type="dxa"/>
          </w:tcPr>
          <w:p w14:paraId="16F526C2" w14:textId="77777777" w:rsidR="00413E16" w:rsidRPr="004E38A8" w:rsidRDefault="00000000">
            <w:pPr>
              <w:spacing w:after="0"/>
              <w:contextualSpacing/>
              <w:jc w:val="both"/>
              <w:rPr>
                <w:rFonts w:ascii="Times New Roman" w:eastAsia="Times New Roman" w:hAnsi="Times New Roman" w:cs="B Zar"/>
                <w:color w:val="000000" w:themeColor="text1"/>
                <w:rtl/>
              </w:rPr>
            </w:pPr>
            <w:r w:rsidRPr="004E38A8">
              <w:rPr>
                <w:rFonts w:ascii="Times New Roman" w:eastAsia="Times New Roman" w:hAnsi="Times New Roman" w:cs="B Zar" w:hint="cs"/>
                <w:color w:val="000000" w:themeColor="text1"/>
                <w:rtl/>
              </w:rPr>
              <w:t xml:space="preserve">بررسی باورهای مثبت و منفی </w:t>
            </w:r>
            <w:proofErr w:type="spellStart"/>
            <w:r w:rsidRPr="004E38A8">
              <w:rPr>
                <w:rFonts w:ascii="Times New Roman" w:eastAsia="Times New Roman" w:hAnsi="Times New Roman" w:cs="B Zar" w:hint="cs"/>
                <w:color w:val="000000" w:themeColor="text1"/>
                <w:rtl/>
              </w:rPr>
              <w:t>فراشناختی</w:t>
            </w:r>
            <w:proofErr w:type="spellEnd"/>
            <w:r w:rsidRPr="004E38A8">
              <w:rPr>
                <w:rFonts w:ascii="Times New Roman" w:eastAsia="Times New Roman" w:hAnsi="Times New Roman" w:cs="B Zar" w:hint="cs"/>
                <w:color w:val="000000" w:themeColor="text1"/>
                <w:rtl/>
              </w:rPr>
              <w:t xml:space="preserve">، راهبردهای کنترل </w:t>
            </w:r>
            <w:proofErr w:type="spellStart"/>
            <w:r w:rsidRPr="004E38A8">
              <w:rPr>
                <w:rFonts w:ascii="Times New Roman" w:eastAsia="Times New Roman" w:hAnsi="Times New Roman" w:cs="B Zar" w:hint="cs"/>
                <w:color w:val="000000" w:themeColor="text1"/>
                <w:rtl/>
              </w:rPr>
              <w:t>فراشناختی</w:t>
            </w:r>
            <w:proofErr w:type="spellEnd"/>
            <w:r w:rsidRPr="004E38A8">
              <w:rPr>
                <w:rFonts w:ascii="Times New Roman" w:eastAsia="Times New Roman" w:hAnsi="Times New Roman" w:cs="B Zar" w:hint="cs"/>
                <w:color w:val="000000" w:themeColor="text1"/>
                <w:rtl/>
              </w:rPr>
              <w:t xml:space="preserve">، مزایا و معایب این باورها و راهبردهای کنترل </w:t>
            </w:r>
            <w:proofErr w:type="spellStart"/>
            <w:r w:rsidRPr="004E38A8">
              <w:rPr>
                <w:rFonts w:ascii="Times New Roman" w:eastAsia="Times New Roman" w:hAnsi="Times New Roman" w:cs="B Zar" w:hint="cs"/>
                <w:color w:val="000000" w:themeColor="text1"/>
                <w:rtl/>
              </w:rPr>
              <w:t>فراشناختی</w:t>
            </w:r>
            <w:proofErr w:type="spellEnd"/>
            <w:r w:rsidRPr="004E38A8">
              <w:rPr>
                <w:rFonts w:ascii="Times New Roman" w:eastAsia="Times New Roman" w:hAnsi="Times New Roman" w:cs="B Zar" w:hint="cs"/>
                <w:color w:val="000000" w:themeColor="text1"/>
                <w:rtl/>
              </w:rPr>
              <w:t xml:space="preserve"> مورد استفاده، مورد تحلیل قرار گرفته و در نهایت راهبردهای کنترل </w:t>
            </w:r>
            <w:proofErr w:type="spellStart"/>
            <w:r w:rsidRPr="004E38A8">
              <w:rPr>
                <w:rFonts w:ascii="Times New Roman" w:eastAsia="Times New Roman" w:hAnsi="Times New Roman" w:cs="B Zar" w:hint="cs"/>
                <w:color w:val="000000" w:themeColor="text1"/>
                <w:rtl/>
              </w:rPr>
              <w:t>فراشناختی</w:t>
            </w:r>
            <w:proofErr w:type="spellEnd"/>
            <w:r w:rsidRPr="004E38A8">
              <w:rPr>
                <w:rFonts w:ascii="Times New Roman" w:eastAsia="Times New Roman" w:hAnsi="Times New Roman" w:cs="B Zar" w:hint="cs"/>
                <w:color w:val="000000" w:themeColor="text1"/>
                <w:rtl/>
              </w:rPr>
              <w:t xml:space="preserve"> سودمند جایگزین می‏‏گردد.</w:t>
            </w:r>
          </w:p>
        </w:tc>
      </w:tr>
      <w:tr w:rsidR="00413E16" w:rsidRPr="004E38A8" w14:paraId="19740D28" w14:textId="77777777" w:rsidTr="004D777E">
        <w:trPr>
          <w:jc w:val="right"/>
        </w:trPr>
        <w:tc>
          <w:tcPr>
            <w:tcW w:w="851" w:type="dxa"/>
            <w:vAlign w:val="center"/>
          </w:tcPr>
          <w:p w14:paraId="0AE84086" w14:textId="77777777" w:rsidR="00413E16" w:rsidRPr="004E38A8" w:rsidRDefault="00000000">
            <w:pPr>
              <w:spacing w:after="0"/>
              <w:contextualSpacing/>
              <w:jc w:val="center"/>
              <w:rPr>
                <w:rFonts w:ascii="Times New Roman" w:eastAsia="Times New Roman" w:hAnsi="Times New Roman" w:cs="B Zar"/>
                <w:b/>
                <w:bCs/>
                <w:color w:val="000000" w:themeColor="text1"/>
                <w:rtl/>
              </w:rPr>
            </w:pPr>
            <w:r w:rsidRPr="004E38A8">
              <w:rPr>
                <w:rFonts w:ascii="Times New Roman" w:eastAsia="Times New Roman" w:hAnsi="Times New Roman" w:cs="B Zar" w:hint="cs"/>
                <w:b/>
                <w:bCs/>
                <w:color w:val="000000" w:themeColor="text1"/>
                <w:rtl/>
              </w:rPr>
              <w:t>چهارم</w:t>
            </w:r>
          </w:p>
        </w:tc>
        <w:tc>
          <w:tcPr>
            <w:tcW w:w="7934" w:type="dxa"/>
          </w:tcPr>
          <w:p w14:paraId="0AFFFC05" w14:textId="77777777" w:rsidR="00413E16" w:rsidRPr="004E38A8" w:rsidRDefault="00000000">
            <w:pPr>
              <w:spacing w:after="0"/>
              <w:contextualSpacing/>
              <w:jc w:val="both"/>
              <w:rPr>
                <w:rFonts w:ascii="Times New Roman" w:eastAsia="Times New Roman" w:hAnsi="Times New Roman" w:cs="B Zar"/>
                <w:color w:val="000000" w:themeColor="text1"/>
                <w:rtl/>
              </w:rPr>
            </w:pPr>
            <w:proofErr w:type="spellStart"/>
            <w:r w:rsidRPr="004E38A8">
              <w:rPr>
                <w:rFonts w:ascii="Times New Roman" w:eastAsia="Times New Roman" w:hAnsi="Times New Roman" w:cs="B Zar" w:hint="cs"/>
                <w:color w:val="000000" w:themeColor="text1"/>
                <w:rtl/>
              </w:rPr>
              <w:t>آشناسازی</w:t>
            </w:r>
            <w:proofErr w:type="spellEnd"/>
            <w:r w:rsidRPr="004E38A8">
              <w:rPr>
                <w:rFonts w:ascii="Times New Roman" w:eastAsia="Times New Roman" w:hAnsi="Times New Roman" w:cs="B Zar" w:hint="cs"/>
                <w:color w:val="000000" w:themeColor="text1"/>
                <w:rtl/>
              </w:rPr>
              <w:t xml:space="preserve"> اعضاء با سندرم توجهی-شناختی که نوعی سبک تفکر تکرار شونده </w:t>
            </w:r>
            <w:proofErr w:type="spellStart"/>
            <w:r w:rsidRPr="004E38A8">
              <w:rPr>
                <w:rFonts w:ascii="Times New Roman" w:eastAsia="Times New Roman" w:hAnsi="Times New Roman" w:cs="B Zar" w:hint="cs"/>
                <w:color w:val="000000" w:themeColor="text1"/>
                <w:rtl/>
              </w:rPr>
              <w:t>به‏صورت</w:t>
            </w:r>
            <w:proofErr w:type="spellEnd"/>
            <w:r w:rsidRPr="004E38A8">
              <w:rPr>
                <w:rFonts w:ascii="Times New Roman" w:eastAsia="Times New Roman" w:hAnsi="Times New Roman" w:cs="B Zar" w:hint="cs"/>
                <w:color w:val="000000" w:themeColor="text1"/>
                <w:rtl/>
              </w:rPr>
              <w:t xml:space="preserve"> نگرانی یا نشخوار فکری متمرکز بر تهدید و رفتارهای </w:t>
            </w:r>
            <w:proofErr w:type="spellStart"/>
            <w:r w:rsidRPr="004E38A8">
              <w:rPr>
                <w:rFonts w:ascii="Times New Roman" w:eastAsia="Times New Roman" w:hAnsi="Times New Roman" w:cs="B Zar" w:hint="cs"/>
                <w:color w:val="000000" w:themeColor="text1"/>
                <w:rtl/>
              </w:rPr>
              <w:t>ناسازگارانه</w:t>
            </w:r>
            <w:proofErr w:type="spellEnd"/>
            <w:r w:rsidRPr="004E38A8">
              <w:rPr>
                <w:rFonts w:ascii="Times New Roman" w:eastAsia="Times New Roman" w:hAnsi="Times New Roman" w:cs="B Zar" w:hint="cs"/>
                <w:color w:val="000000" w:themeColor="text1"/>
                <w:rtl/>
              </w:rPr>
              <w:t xml:space="preserve"> (مانند سرکوب فکر، اجتناب) </w:t>
            </w:r>
            <w:proofErr w:type="spellStart"/>
            <w:r w:rsidRPr="004E38A8">
              <w:rPr>
                <w:rFonts w:ascii="Times New Roman" w:eastAsia="Times New Roman" w:hAnsi="Times New Roman" w:cs="B Zar" w:hint="cs"/>
                <w:color w:val="000000" w:themeColor="text1"/>
                <w:rtl/>
              </w:rPr>
              <w:t>می‏باشد</w:t>
            </w:r>
            <w:proofErr w:type="spellEnd"/>
            <w:r w:rsidRPr="004E38A8">
              <w:rPr>
                <w:rFonts w:ascii="Times New Roman" w:eastAsia="Times New Roman" w:hAnsi="Times New Roman" w:cs="B Zar" w:hint="cs"/>
                <w:color w:val="000000" w:themeColor="text1"/>
                <w:rtl/>
              </w:rPr>
              <w:t xml:space="preserve">، پیامدهای آن و همچنین نقش </w:t>
            </w:r>
            <w:proofErr w:type="spellStart"/>
            <w:r w:rsidRPr="004E38A8">
              <w:rPr>
                <w:rFonts w:ascii="Times New Roman" w:eastAsia="Times New Roman" w:hAnsi="Times New Roman" w:cs="B Zar" w:hint="cs"/>
                <w:color w:val="000000" w:themeColor="text1"/>
                <w:rtl/>
              </w:rPr>
              <w:t>آن‏ها</w:t>
            </w:r>
            <w:proofErr w:type="spellEnd"/>
            <w:r w:rsidRPr="004E38A8">
              <w:rPr>
                <w:rFonts w:ascii="Times New Roman" w:eastAsia="Times New Roman" w:hAnsi="Times New Roman" w:cs="B Zar" w:hint="cs"/>
                <w:color w:val="000000" w:themeColor="text1"/>
                <w:rtl/>
              </w:rPr>
              <w:t xml:space="preserve"> در تداوم </w:t>
            </w:r>
            <w:proofErr w:type="spellStart"/>
            <w:r w:rsidRPr="004E38A8">
              <w:rPr>
                <w:rFonts w:ascii="Times New Roman" w:eastAsia="Times New Roman" w:hAnsi="Times New Roman" w:cs="B Zar" w:hint="cs"/>
                <w:color w:val="000000" w:themeColor="text1"/>
                <w:rtl/>
              </w:rPr>
              <w:t>اختلال‏های</w:t>
            </w:r>
            <w:proofErr w:type="spellEnd"/>
            <w:r w:rsidRPr="004E38A8">
              <w:rPr>
                <w:rFonts w:ascii="Times New Roman" w:eastAsia="Times New Roman" w:hAnsi="Times New Roman" w:cs="B Zar" w:hint="cs"/>
                <w:color w:val="000000" w:themeColor="text1"/>
                <w:rtl/>
              </w:rPr>
              <w:t xml:space="preserve"> روانی.</w:t>
            </w:r>
          </w:p>
        </w:tc>
      </w:tr>
      <w:tr w:rsidR="00413E16" w:rsidRPr="004E38A8" w14:paraId="45DAC594" w14:textId="77777777" w:rsidTr="004D777E">
        <w:trPr>
          <w:jc w:val="right"/>
        </w:trPr>
        <w:tc>
          <w:tcPr>
            <w:tcW w:w="851" w:type="dxa"/>
            <w:vAlign w:val="center"/>
          </w:tcPr>
          <w:p w14:paraId="142979FF" w14:textId="77777777" w:rsidR="00413E16" w:rsidRPr="004E38A8" w:rsidRDefault="00000000">
            <w:pPr>
              <w:spacing w:after="0"/>
              <w:contextualSpacing/>
              <w:jc w:val="center"/>
              <w:rPr>
                <w:rFonts w:ascii="Times New Roman" w:eastAsia="Times New Roman" w:hAnsi="Times New Roman" w:cs="B Zar"/>
                <w:b/>
                <w:bCs/>
                <w:color w:val="000000" w:themeColor="text1"/>
                <w:rtl/>
              </w:rPr>
            </w:pPr>
            <w:r w:rsidRPr="004E38A8">
              <w:rPr>
                <w:rFonts w:ascii="Times New Roman" w:eastAsia="Times New Roman" w:hAnsi="Times New Roman" w:cs="B Zar" w:hint="cs"/>
                <w:b/>
                <w:bCs/>
                <w:color w:val="000000" w:themeColor="text1"/>
                <w:rtl/>
              </w:rPr>
              <w:t>پنجم</w:t>
            </w:r>
          </w:p>
        </w:tc>
        <w:tc>
          <w:tcPr>
            <w:tcW w:w="7934" w:type="dxa"/>
          </w:tcPr>
          <w:p w14:paraId="1639E389" w14:textId="77777777" w:rsidR="00413E16" w:rsidRPr="004E38A8" w:rsidRDefault="00000000">
            <w:pPr>
              <w:spacing w:after="0"/>
              <w:contextualSpacing/>
              <w:jc w:val="both"/>
              <w:rPr>
                <w:rFonts w:ascii="Times New Roman" w:eastAsia="Times New Roman" w:hAnsi="Times New Roman" w:cs="B Zar"/>
                <w:color w:val="000000" w:themeColor="text1"/>
                <w:rtl/>
              </w:rPr>
            </w:pPr>
            <w:r w:rsidRPr="004E38A8">
              <w:rPr>
                <w:rFonts w:ascii="Times New Roman" w:eastAsia="Times New Roman" w:hAnsi="Times New Roman" w:cs="B Zar" w:hint="cs"/>
                <w:color w:val="000000" w:themeColor="text1"/>
                <w:rtl/>
              </w:rPr>
              <w:t xml:space="preserve">تکنیک آموزش توجه، منطق تکنیک، ارزیابی اعتبار تکنیک، </w:t>
            </w:r>
            <w:proofErr w:type="spellStart"/>
            <w:r w:rsidRPr="004E38A8">
              <w:rPr>
                <w:rFonts w:ascii="Times New Roman" w:eastAsia="Times New Roman" w:hAnsi="Times New Roman" w:cs="B Zar" w:hint="cs"/>
                <w:color w:val="000000" w:themeColor="text1"/>
                <w:rtl/>
              </w:rPr>
              <w:t>درجه‏بندی</w:t>
            </w:r>
            <w:proofErr w:type="spellEnd"/>
            <w:r w:rsidRPr="004E38A8">
              <w:rPr>
                <w:rFonts w:ascii="Times New Roman" w:eastAsia="Times New Roman" w:hAnsi="Times New Roman" w:cs="B Zar" w:hint="cs"/>
                <w:color w:val="000000" w:themeColor="text1"/>
                <w:rtl/>
              </w:rPr>
              <w:t xml:space="preserve"> توجه معطوف به خود، </w:t>
            </w:r>
            <w:proofErr w:type="spellStart"/>
            <w:r w:rsidRPr="004E38A8">
              <w:rPr>
                <w:rFonts w:ascii="Times New Roman" w:eastAsia="Times New Roman" w:hAnsi="Times New Roman" w:cs="B Zar" w:hint="cs"/>
                <w:color w:val="000000" w:themeColor="text1"/>
                <w:rtl/>
              </w:rPr>
              <w:t>رهنمودهای</w:t>
            </w:r>
            <w:proofErr w:type="spellEnd"/>
            <w:r w:rsidRPr="004E38A8">
              <w:rPr>
                <w:rFonts w:ascii="Times New Roman" w:eastAsia="Times New Roman" w:hAnsi="Times New Roman" w:cs="B Zar" w:hint="cs"/>
                <w:color w:val="000000" w:themeColor="text1"/>
                <w:rtl/>
              </w:rPr>
              <w:t xml:space="preserve"> اساسی برای آموزش تکنیک توجه و دریافت بازخورد از بیماران صورت </w:t>
            </w:r>
            <w:proofErr w:type="spellStart"/>
            <w:r w:rsidRPr="004E38A8">
              <w:rPr>
                <w:rFonts w:ascii="Times New Roman" w:eastAsia="Times New Roman" w:hAnsi="Times New Roman" w:cs="B Zar" w:hint="cs"/>
                <w:color w:val="000000" w:themeColor="text1"/>
                <w:rtl/>
              </w:rPr>
              <w:t>می‏گیرد</w:t>
            </w:r>
            <w:proofErr w:type="spellEnd"/>
            <w:r w:rsidRPr="004E38A8">
              <w:rPr>
                <w:rFonts w:ascii="Times New Roman" w:eastAsia="Times New Roman" w:hAnsi="Times New Roman" w:cs="B Zar" w:hint="cs"/>
                <w:color w:val="000000" w:themeColor="text1"/>
                <w:rtl/>
              </w:rPr>
              <w:t>.</w:t>
            </w:r>
          </w:p>
        </w:tc>
      </w:tr>
      <w:tr w:rsidR="00413E16" w:rsidRPr="004E38A8" w14:paraId="3F89C338" w14:textId="77777777" w:rsidTr="004D777E">
        <w:trPr>
          <w:jc w:val="right"/>
        </w:trPr>
        <w:tc>
          <w:tcPr>
            <w:tcW w:w="851" w:type="dxa"/>
            <w:vAlign w:val="center"/>
          </w:tcPr>
          <w:p w14:paraId="74DA8B31" w14:textId="77777777" w:rsidR="00413E16" w:rsidRPr="004E38A8" w:rsidRDefault="00000000">
            <w:pPr>
              <w:spacing w:after="0"/>
              <w:contextualSpacing/>
              <w:jc w:val="center"/>
              <w:rPr>
                <w:rFonts w:ascii="Times New Roman" w:eastAsia="Times New Roman" w:hAnsi="Times New Roman" w:cs="B Zar"/>
                <w:b/>
                <w:bCs/>
                <w:color w:val="000000" w:themeColor="text1"/>
                <w:rtl/>
              </w:rPr>
            </w:pPr>
            <w:r w:rsidRPr="004E38A8">
              <w:rPr>
                <w:rFonts w:ascii="Times New Roman" w:eastAsia="Times New Roman" w:hAnsi="Times New Roman" w:cs="B Zar" w:hint="cs"/>
                <w:b/>
                <w:bCs/>
                <w:color w:val="000000" w:themeColor="text1"/>
                <w:rtl/>
              </w:rPr>
              <w:t>ششم</w:t>
            </w:r>
          </w:p>
        </w:tc>
        <w:tc>
          <w:tcPr>
            <w:tcW w:w="7934" w:type="dxa"/>
          </w:tcPr>
          <w:p w14:paraId="7F1ABB20" w14:textId="77777777" w:rsidR="00413E16" w:rsidRPr="004E38A8" w:rsidRDefault="00000000">
            <w:pPr>
              <w:spacing w:after="0"/>
              <w:contextualSpacing/>
              <w:jc w:val="both"/>
              <w:rPr>
                <w:rFonts w:ascii="Times New Roman" w:eastAsia="Times New Roman" w:hAnsi="Times New Roman" w:cs="B Zar"/>
                <w:color w:val="000000" w:themeColor="text1"/>
                <w:rtl/>
              </w:rPr>
            </w:pPr>
            <w:r w:rsidRPr="004E38A8">
              <w:rPr>
                <w:rFonts w:ascii="Times New Roman" w:eastAsia="Times New Roman" w:hAnsi="Times New Roman" w:cs="B Zar" w:hint="cs"/>
                <w:color w:val="000000" w:themeColor="text1"/>
                <w:rtl/>
              </w:rPr>
              <w:t xml:space="preserve">شامل کاربرد تکنیک‏‏های ذهن ‏آگاهی </w:t>
            </w:r>
            <w:proofErr w:type="spellStart"/>
            <w:r w:rsidRPr="004E38A8">
              <w:rPr>
                <w:rFonts w:ascii="Times New Roman" w:eastAsia="Times New Roman" w:hAnsi="Times New Roman" w:cs="B Zar" w:hint="cs"/>
                <w:color w:val="000000" w:themeColor="text1"/>
                <w:rtl/>
              </w:rPr>
              <w:t>گسلیده</w:t>
            </w:r>
            <w:proofErr w:type="spellEnd"/>
            <w:r w:rsidRPr="004E38A8">
              <w:rPr>
                <w:rFonts w:ascii="Times New Roman" w:eastAsia="Times New Roman" w:hAnsi="Times New Roman" w:cs="B Zar" w:hint="cs"/>
                <w:color w:val="000000" w:themeColor="text1"/>
                <w:rtl/>
              </w:rPr>
              <w:t xml:space="preserve"> (فاصله گرفتن از ذهن‏‏آگاهی) در برخورد با </w:t>
            </w:r>
            <w:proofErr w:type="spellStart"/>
            <w:r w:rsidRPr="004E38A8">
              <w:rPr>
                <w:rFonts w:ascii="Times New Roman" w:eastAsia="Times New Roman" w:hAnsi="Times New Roman" w:cs="B Zar" w:hint="cs"/>
                <w:color w:val="000000" w:themeColor="text1"/>
                <w:rtl/>
              </w:rPr>
              <w:t>راهبردها</w:t>
            </w:r>
            <w:proofErr w:type="spellEnd"/>
            <w:r w:rsidRPr="004E38A8">
              <w:rPr>
                <w:rFonts w:ascii="Times New Roman" w:eastAsia="Times New Roman" w:hAnsi="Times New Roman" w:cs="B Zar" w:hint="cs"/>
                <w:color w:val="000000" w:themeColor="text1"/>
                <w:rtl/>
              </w:rPr>
              <w:t xml:space="preserve"> و افکار ناکارآمد </w:t>
            </w:r>
            <w:proofErr w:type="spellStart"/>
            <w:r w:rsidRPr="004E38A8">
              <w:rPr>
                <w:rFonts w:ascii="Times New Roman" w:eastAsia="Times New Roman" w:hAnsi="Times New Roman" w:cs="B Zar" w:hint="cs"/>
                <w:color w:val="000000" w:themeColor="text1"/>
                <w:rtl/>
              </w:rPr>
              <w:t>فراشناختی</w:t>
            </w:r>
            <w:proofErr w:type="spellEnd"/>
            <w:r w:rsidRPr="004E38A8">
              <w:rPr>
                <w:rFonts w:ascii="Times New Roman" w:eastAsia="Times New Roman" w:hAnsi="Times New Roman" w:cs="B Zar" w:hint="cs"/>
                <w:color w:val="000000" w:themeColor="text1"/>
                <w:rtl/>
              </w:rPr>
              <w:t xml:space="preserve"> و همچنین </w:t>
            </w:r>
            <w:proofErr w:type="spellStart"/>
            <w:r w:rsidRPr="004E38A8">
              <w:rPr>
                <w:rFonts w:ascii="Times New Roman" w:eastAsia="Times New Roman" w:hAnsi="Times New Roman" w:cs="B Zar" w:hint="cs"/>
                <w:color w:val="000000" w:themeColor="text1"/>
                <w:rtl/>
              </w:rPr>
              <w:t>هدف‏های</w:t>
            </w:r>
            <w:proofErr w:type="spellEnd"/>
            <w:r w:rsidRPr="004E38A8">
              <w:rPr>
                <w:rFonts w:ascii="Times New Roman" w:eastAsia="Times New Roman" w:hAnsi="Times New Roman" w:cs="B Zar" w:hint="cs"/>
                <w:color w:val="000000" w:themeColor="text1"/>
                <w:rtl/>
              </w:rPr>
              <w:t xml:space="preserve"> ذهن‏‏آگاهی </w:t>
            </w:r>
            <w:proofErr w:type="spellStart"/>
            <w:r w:rsidRPr="004E38A8">
              <w:rPr>
                <w:rFonts w:ascii="Times New Roman" w:eastAsia="Times New Roman" w:hAnsi="Times New Roman" w:cs="B Zar" w:hint="cs"/>
                <w:color w:val="000000" w:themeColor="text1"/>
                <w:rtl/>
              </w:rPr>
              <w:t>گسلیده</w:t>
            </w:r>
            <w:proofErr w:type="spellEnd"/>
            <w:r w:rsidRPr="004E38A8">
              <w:rPr>
                <w:rFonts w:ascii="Times New Roman" w:eastAsia="Times New Roman" w:hAnsi="Times New Roman" w:cs="B Zar" w:hint="cs"/>
                <w:color w:val="000000" w:themeColor="text1"/>
                <w:rtl/>
              </w:rPr>
              <w:t xml:space="preserve">، عناصر آن، مدل پردازش اطلاعات ذهن‏‏آگاهی </w:t>
            </w:r>
            <w:proofErr w:type="spellStart"/>
            <w:r w:rsidRPr="004E38A8">
              <w:rPr>
                <w:rFonts w:ascii="Times New Roman" w:eastAsia="Times New Roman" w:hAnsi="Times New Roman" w:cs="B Zar" w:hint="cs"/>
                <w:color w:val="000000" w:themeColor="text1"/>
                <w:rtl/>
              </w:rPr>
              <w:t>گسلیده</w:t>
            </w:r>
            <w:proofErr w:type="spellEnd"/>
            <w:r w:rsidRPr="004E38A8">
              <w:rPr>
                <w:rFonts w:ascii="Times New Roman" w:eastAsia="Times New Roman" w:hAnsi="Times New Roman" w:cs="B Zar" w:hint="cs"/>
                <w:color w:val="000000" w:themeColor="text1"/>
                <w:rtl/>
              </w:rPr>
              <w:t xml:space="preserve"> </w:t>
            </w:r>
            <w:proofErr w:type="spellStart"/>
            <w:r w:rsidRPr="004E38A8">
              <w:rPr>
                <w:rFonts w:ascii="Times New Roman" w:eastAsia="Times New Roman" w:hAnsi="Times New Roman" w:cs="B Zar" w:hint="cs"/>
                <w:color w:val="000000" w:themeColor="text1"/>
                <w:rtl/>
              </w:rPr>
              <w:t>می‏باشد</w:t>
            </w:r>
            <w:proofErr w:type="spellEnd"/>
            <w:r w:rsidRPr="004E38A8">
              <w:rPr>
                <w:rFonts w:ascii="Times New Roman" w:eastAsia="Times New Roman" w:hAnsi="Times New Roman" w:cs="B Zar" w:hint="cs"/>
                <w:color w:val="000000" w:themeColor="text1"/>
                <w:rtl/>
              </w:rPr>
              <w:t>.</w:t>
            </w:r>
          </w:p>
        </w:tc>
      </w:tr>
      <w:tr w:rsidR="00413E16" w:rsidRPr="004E38A8" w14:paraId="7A390257" w14:textId="77777777" w:rsidTr="004D777E">
        <w:trPr>
          <w:trHeight w:val="297"/>
          <w:jc w:val="right"/>
        </w:trPr>
        <w:tc>
          <w:tcPr>
            <w:tcW w:w="851" w:type="dxa"/>
            <w:vAlign w:val="center"/>
          </w:tcPr>
          <w:p w14:paraId="23131A48" w14:textId="77777777" w:rsidR="00413E16" w:rsidRPr="004E38A8" w:rsidRDefault="00000000">
            <w:pPr>
              <w:spacing w:after="0"/>
              <w:contextualSpacing/>
              <w:jc w:val="center"/>
              <w:rPr>
                <w:rFonts w:ascii="Times New Roman" w:eastAsia="Times New Roman" w:hAnsi="Times New Roman" w:cs="B Zar"/>
                <w:b/>
                <w:bCs/>
                <w:color w:val="000000" w:themeColor="text1"/>
                <w:rtl/>
              </w:rPr>
            </w:pPr>
            <w:r w:rsidRPr="004E38A8">
              <w:rPr>
                <w:rFonts w:ascii="Times New Roman" w:eastAsia="Times New Roman" w:hAnsi="Times New Roman" w:cs="B Zar" w:hint="cs"/>
                <w:b/>
                <w:bCs/>
                <w:color w:val="000000" w:themeColor="text1"/>
                <w:rtl/>
              </w:rPr>
              <w:t>هفتم</w:t>
            </w:r>
          </w:p>
        </w:tc>
        <w:tc>
          <w:tcPr>
            <w:tcW w:w="7934" w:type="dxa"/>
          </w:tcPr>
          <w:p w14:paraId="2EE3F4F4" w14:textId="77777777" w:rsidR="00413E16" w:rsidRPr="004E38A8" w:rsidRDefault="00000000">
            <w:pPr>
              <w:spacing w:after="0"/>
              <w:contextualSpacing/>
              <w:jc w:val="both"/>
              <w:rPr>
                <w:rFonts w:ascii="Times New Roman" w:eastAsia="Times New Roman" w:hAnsi="Times New Roman" w:cs="B Zar"/>
                <w:color w:val="000000" w:themeColor="text1"/>
                <w:rtl/>
              </w:rPr>
            </w:pPr>
            <w:r w:rsidRPr="004E38A8">
              <w:rPr>
                <w:rFonts w:ascii="Times New Roman" w:eastAsia="Times New Roman" w:hAnsi="Times New Roman" w:cs="B Zar" w:hint="cs"/>
                <w:color w:val="000000" w:themeColor="text1"/>
                <w:rtl/>
              </w:rPr>
              <w:t xml:space="preserve">آموزش چهار تا ده تکنیک ذهن‏‏آگاهی(هدایت </w:t>
            </w:r>
            <w:proofErr w:type="spellStart"/>
            <w:r w:rsidRPr="004E38A8">
              <w:rPr>
                <w:rFonts w:ascii="Times New Roman" w:eastAsia="Times New Roman" w:hAnsi="Times New Roman" w:cs="B Zar" w:hint="cs"/>
                <w:color w:val="000000" w:themeColor="text1"/>
                <w:rtl/>
              </w:rPr>
              <w:t>فراشناختی</w:t>
            </w:r>
            <w:proofErr w:type="spellEnd"/>
            <w:r w:rsidRPr="004E38A8">
              <w:rPr>
                <w:rFonts w:ascii="Times New Roman" w:eastAsia="Times New Roman" w:hAnsi="Times New Roman" w:cs="B Zar" w:hint="cs"/>
                <w:color w:val="000000" w:themeColor="text1"/>
                <w:rtl/>
              </w:rPr>
              <w:t xml:space="preserve">، تکلیف تداعی ‏آزاد، تکلیف تجسم پلنگ، آزمایش سرکوبی-عدم سرکوبی) </w:t>
            </w:r>
          </w:p>
        </w:tc>
      </w:tr>
      <w:tr w:rsidR="00413E16" w:rsidRPr="004E38A8" w14:paraId="69B0DB3A" w14:textId="77777777" w:rsidTr="004D777E">
        <w:trPr>
          <w:trHeight w:val="243"/>
          <w:jc w:val="right"/>
        </w:trPr>
        <w:tc>
          <w:tcPr>
            <w:tcW w:w="851" w:type="dxa"/>
            <w:vAlign w:val="center"/>
          </w:tcPr>
          <w:p w14:paraId="781BAB4E" w14:textId="77777777" w:rsidR="00413E16" w:rsidRPr="004E38A8" w:rsidRDefault="00000000">
            <w:pPr>
              <w:spacing w:after="0"/>
              <w:contextualSpacing/>
              <w:jc w:val="center"/>
              <w:rPr>
                <w:rFonts w:ascii="Times New Roman" w:eastAsia="Times New Roman" w:hAnsi="Times New Roman" w:cs="B Zar"/>
                <w:b/>
                <w:bCs/>
                <w:color w:val="000000" w:themeColor="text1"/>
                <w:rtl/>
              </w:rPr>
            </w:pPr>
            <w:r w:rsidRPr="004E38A8">
              <w:rPr>
                <w:rFonts w:ascii="Times New Roman" w:eastAsia="Times New Roman" w:hAnsi="Times New Roman" w:cs="B Zar" w:hint="cs"/>
                <w:b/>
                <w:bCs/>
                <w:color w:val="000000" w:themeColor="text1"/>
                <w:rtl/>
              </w:rPr>
              <w:t>هشتم</w:t>
            </w:r>
          </w:p>
        </w:tc>
        <w:tc>
          <w:tcPr>
            <w:tcW w:w="7934" w:type="dxa"/>
          </w:tcPr>
          <w:p w14:paraId="5887B829" w14:textId="77777777" w:rsidR="00413E16" w:rsidRPr="004E38A8" w:rsidRDefault="00000000">
            <w:pPr>
              <w:spacing w:after="0"/>
              <w:contextualSpacing/>
              <w:jc w:val="both"/>
              <w:rPr>
                <w:rFonts w:ascii="Times New Roman" w:eastAsia="Times New Roman" w:hAnsi="Times New Roman" w:cs="B Zar"/>
                <w:color w:val="000000" w:themeColor="text1"/>
                <w:rtl/>
              </w:rPr>
            </w:pPr>
            <w:r w:rsidRPr="004E38A8">
              <w:rPr>
                <w:rFonts w:ascii="Times New Roman" w:eastAsia="Times New Roman" w:hAnsi="Times New Roman" w:cs="B Zar" w:hint="cs"/>
                <w:color w:val="000000" w:themeColor="text1"/>
                <w:rtl/>
              </w:rPr>
              <w:t xml:space="preserve">آموزش سه تکنیک دیگر از ده تکنیک ذهن‏‏آگاهی </w:t>
            </w:r>
            <w:proofErr w:type="spellStart"/>
            <w:r w:rsidRPr="004E38A8">
              <w:rPr>
                <w:rFonts w:ascii="Times New Roman" w:eastAsia="Times New Roman" w:hAnsi="Times New Roman" w:cs="B Zar" w:hint="cs"/>
                <w:color w:val="000000" w:themeColor="text1"/>
                <w:rtl/>
              </w:rPr>
              <w:t>گسلیده</w:t>
            </w:r>
            <w:proofErr w:type="spellEnd"/>
            <w:r w:rsidRPr="004E38A8">
              <w:rPr>
                <w:rFonts w:ascii="Times New Roman" w:eastAsia="Times New Roman" w:hAnsi="Times New Roman" w:cs="B Zar" w:hint="cs"/>
                <w:color w:val="000000" w:themeColor="text1"/>
                <w:rtl/>
              </w:rPr>
              <w:t xml:space="preserve"> (استعاره ابرهای گذرا، استعاره کودک متمرکز، استعاره قطار مسافری) </w:t>
            </w:r>
          </w:p>
        </w:tc>
      </w:tr>
      <w:tr w:rsidR="00413E16" w:rsidRPr="004E38A8" w14:paraId="213B1971" w14:textId="77777777" w:rsidTr="004D777E">
        <w:trPr>
          <w:trHeight w:val="234"/>
          <w:jc w:val="right"/>
        </w:trPr>
        <w:tc>
          <w:tcPr>
            <w:tcW w:w="851" w:type="dxa"/>
            <w:vAlign w:val="center"/>
          </w:tcPr>
          <w:p w14:paraId="40D73436" w14:textId="77777777" w:rsidR="00413E16" w:rsidRPr="004E38A8" w:rsidRDefault="00000000">
            <w:pPr>
              <w:spacing w:after="0"/>
              <w:contextualSpacing/>
              <w:jc w:val="center"/>
              <w:rPr>
                <w:rFonts w:ascii="Times New Roman" w:eastAsia="Times New Roman" w:hAnsi="Times New Roman" w:cs="B Zar"/>
                <w:b/>
                <w:bCs/>
                <w:color w:val="000000" w:themeColor="text1"/>
                <w:rtl/>
              </w:rPr>
            </w:pPr>
            <w:r w:rsidRPr="004E38A8">
              <w:rPr>
                <w:rFonts w:ascii="Times New Roman" w:eastAsia="Times New Roman" w:hAnsi="Times New Roman" w:cs="B Zar" w:hint="cs"/>
                <w:b/>
                <w:bCs/>
                <w:color w:val="000000" w:themeColor="text1"/>
                <w:rtl/>
              </w:rPr>
              <w:lastRenderedPageBreak/>
              <w:t>نهم</w:t>
            </w:r>
          </w:p>
        </w:tc>
        <w:tc>
          <w:tcPr>
            <w:tcW w:w="7934" w:type="dxa"/>
          </w:tcPr>
          <w:p w14:paraId="1AFAC3ED" w14:textId="77777777" w:rsidR="00413E16" w:rsidRPr="004E38A8" w:rsidRDefault="00000000">
            <w:pPr>
              <w:spacing w:after="0"/>
              <w:contextualSpacing/>
              <w:jc w:val="both"/>
              <w:rPr>
                <w:rFonts w:ascii="Times New Roman" w:eastAsia="Times New Roman" w:hAnsi="Times New Roman" w:cs="B Zar"/>
                <w:color w:val="000000" w:themeColor="text1"/>
                <w:rtl/>
              </w:rPr>
            </w:pPr>
            <w:r w:rsidRPr="004E38A8">
              <w:rPr>
                <w:rFonts w:ascii="Times New Roman" w:eastAsia="Times New Roman" w:hAnsi="Times New Roman" w:cs="B Zar" w:hint="cs"/>
                <w:color w:val="000000" w:themeColor="text1"/>
                <w:rtl/>
              </w:rPr>
              <w:t xml:space="preserve">آموزش سه تکنیک باقیمانده به اعضاء (حلقه کلامی، گسستگی: مشاهده کردن خود و تکنیک خیال‏‏پردازی) </w:t>
            </w:r>
          </w:p>
        </w:tc>
      </w:tr>
      <w:tr w:rsidR="00413E16" w:rsidRPr="004E38A8" w14:paraId="6519CA05" w14:textId="77777777" w:rsidTr="004D777E">
        <w:trPr>
          <w:jc w:val="right"/>
        </w:trPr>
        <w:tc>
          <w:tcPr>
            <w:tcW w:w="851" w:type="dxa"/>
            <w:vAlign w:val="center"/>
          </w:tcPr>
          <w:p w14:paraId="734BBC52" w14:textId="77777777" w:rsidR="00413E16" w:rsidRPr="004E38A8" w:rsidRDefault="00000000">
            <w:pPr>
              <w:spacing w:after="0"/>
              <w:contextualSpacing/>
              <w:jc w:val="center"/>
              <w:rPr>
                <w:rFonts w:ascii="Times New Roman" w:eastAsia="Times New Roman" w:hAnsi="Times New Roman" w:cs="B Zar"/>
                <w:b/>
                <w:bCs/>
                <w:color w:val="000000" w:themeColor="text1"/>
                <w:rtl/>
              </w:rPr>
            </w:pPr>
            <w:r w:rsidRPr="004E38A8">
              <w:rPr>
                <w:rFonts w:ascii="Times New Roman" w:eastAsia="Times New Roman" w:hAnsi="Times New Roman" w:cs="B Zar" w:hint="cs"/>
                <w:b/>
                <w:bCs/>
                <w:color w:val="000000" w:themeColor="text1"/>
                <w:rtl/>
              </w:rPr>
              <w:t>دهم</w:t>
            </w:r>
          </w:p>
        </w:tc>
        <w:tc>
          <w:tcPr>
            <w:tcW w:w="7934" w:type="dxa"/>
          </w:tcPr>
          <w:p w14:paraId="3B847F70" w14:textId="77777777" w:rsidR="00413E16" w:rsidRPr="004E38A8" w:rsidRDefault="00000000">
            <w:pPr>
              <w:spacing w:after="0"/>
              <w:contextualSpacing/>
              <w:jc w:val="both"/>
              <w:rPr>
                <w:rFonts w:ascii="Times New Roman" w:eastAsia="Times New Roman" w:hAnsi="Times New Roman" w:cs="B Zar"/>
                <w:color w:val="000000" w:themeColor="text1"/>
                <w:rtl/>
              </w:rPr>
            </w:pPr>
            <w:r w:rsidRPr="004E38A8">
              <w:rPr>
                <w:rFonts w:ascii="Times New Roman" w:eastAsia="Times New Roman" w:hAnsi="Times New Roman" w:cs="B Zar" w:hint="cs"/>
                <w:color w:val="000000" w:themeColor="text1"/>
                <w:rtl/>
              </w:rPr>
              <w:t xml:space="preserve">آماده کردن اعضاء برای پایان آموزش، شناسایی موانع در بکارگیری </w:t>
            </w:r>
            <w:proofErr w:type="spellStart"/>
            <w:r w:rsidRPr="004E38A8">
              <w:rPr>
                <w:rFonts w:ascii="Times New Roman" w:eastAsia="Times New Roman" w:hAnsi="Times New Roman" w:cs="B Zar" w:hint="cs"/>
                <w:color w:val="000000" w:themeColor="text1"/>
                <w:rtl/>
              </w:rPr>
              <w:t>تکنیک‏ها</w:t>
            </w:r>
            <w:proofErr w:type="spellEnd"/>
            <w:r w:rsidRPr="004E38A8">
              <w:rPr>
                <w:rFonts w:ascii="Times New Roman" w:eastAsia="Times New Roman" w:hAnsi="Times New Roman" w:cs="B Zar" w:hint="cs"/>
                <w:color w:val="000000" w:themeColor="text1"/>
                <w:rtl/>
              </w:rPr>
              <w:t xml:space="preserve">، </w:t>
            </w:r>
            <w:proofErr w:type="spellStart"/>
            <w:r w:rsidRPr="004E38A8">
              <w:rPr>
                <w:rFonts w:ascii="Times New Roman" w:eastAsia="Times New Roman" w:hAnsi="Times New Roman" w:cs="B Zar" w:hint="cs"/>
                <w:color w:val="000000" w:themeColor="text1"/>
                <w:rtl/>
              </w:rPr>
              <w:t>علت‏یابی</w:t>
            </w:r>
            <w:proofErr w:type="spellEnd"/>
            <w:r w:rsidRPr="004E38A8">
              <w:rPr>
                <w:rFonts w:ascii="Times New Roman" w:eastAsia="Times New Roman" w:hAnsi="Times New Roman" w:cs="B Zar" w:hint="cs"/>
                <w:color w:val="000000" w:themeColor="text1"/>
                <w:rtl/>
              </w:rPr>
              <w:t xml:space="preserve"> و رفع آن، نتیجه‏‏گیری و انجام </w:t>
            </w:r>
            <w:proofErr w:type="spellStart"/>
            <w:r w:rsidRPr="004E38A8">
              <w:rPr>
                <w:rFonts w:ascii="Times New Roman" w:eastAsia="Times New Roman" w:hAnsi="Times New Roman" w:cs="B Zar" w:hint="cs"/>
                <w:color w:val="000000" w:themeColor="text1"/>
                <w:rtl/>
              </w:rPr>
              <w:t>پس‏آزمون</w:t>
            </w:r>
            <w:proofErr w:type="spellEnd"/>
            <w:r w:rsidRPr="004E38A8">
              <w:rPr>
                <w:rFonts w:ascii="Times New Roman" w:eastAsia="Times New Roman" w:hAnsi="Times New Roman" w:cs="B Zar" w:hint="cs"/>
                <w:color w:val="000000" w:themeColor="text1"/>
                <w:rtl/>
              </w:rPr>
              <w:t xml:space="preserve"> </w:t>
            </w:r>
          </w:p>
        </w:tc>
      </w:tr>
    </w:tbl>
    <w:p w14:paraId="501FC87B" w14:textId="77777777" w:rsidR="00413E16" w:rsidRPr="004E38A8" w:rsidRDefault="00413E16">
      <w:pPr>
        <w:pStyle w:val="SS"/>
        <w:spacing w:line="276" w:lineRule="auto"/>
        <w:rPr>
          <w:rFonts w:ascii="Times New Roman" w:eastAsia="Calibri" w:hAnsi="Times New Roman"/>
          <w:b w:val="0"/>
          <w:bCs w:val="0"/>
          <w:color w:val="000000" w:themeColor="text1"/>
          <w:sz w:val="26"/>
          <w:szCs w:val="26"/>
          <w:rtl/>
        </w:rPr>
      </w:pPr>
    </w:p>
    <w:p w14:paraId="480BE5A1" w14:textId="77777777" w:rsidR="00413E16" w:rsidRPr="004E38A8" w:rsidRDefault="00000000">
      <w:pPr>
        <w:pStyle w:val="affffff2"/>
        <w:spacing w:line="276" w:lineRule="auto"/>
        <w:rPr>
          <w:color w:val="000000" w:themeColor="text1"/>
          <w:sz w:val="26"/>
          <w:szCs w:val="26"/>
        </w:rPr>
      </w:pPr>
      <w:bookmarkStart w:id="26" w:name="_Toc111361367"/>
      <w:bookmarkStart w:id="27" w:name="_Toc43450336"/>
      <w:bookmarkStart w:id="28" w:name="_Toc129525018"/>
      <w:bookmarkEnd w:id="18"/>
      <w:bookmarkEnd w:id="19"/>
      <w:bookmarkEnd w:id="20"/>
      <w:bookmarkEnd w:id="21"/>
      <w:bookmarkEnd w:id="22"/>
      <w:bookmarkEnd w:id="23"/>
      <w:bookmarkEnd w:id="24"/>
      <w:r w:rsidRPr="004E38A8">
        <w:rPr>
          <w:rFonts w:hint="cs"/>
          <w:color w:val="000000" w:themeColor="text1"/>
          <w:sz w:val="26"/>
          <w:szCs w:val="26"/>
          <w:rtl/>
        </w:rPr>
        <w:t>یافته ها</w:t>
      </w:r>
    </w:p>
    <w:p w14:paraId="1750017B" w14:textId="3D50F796" w:rsidR="000213FD" w:rsidRPr="004E38A8" w:rsidRDefault="000213FD" w:rsidP="00CE4608">
      <w:pPr>
        <w:pStyle w:val="affffff2"/>
        <w:spacing w:line="240" w:lineRule="auto"/>
        <w:rPr>
          <w:rFonts w:ascii="Tahoma" w:hAnsi="Tahoma"/>
          <w:b w:val="0"/>
          <w:bCs w:val="0"/>
          <w:color w:val="000000" w:themeColor="text1"/>
          <w:sz w:val="26"/>
          <w:szCs w:val="26"/>
          <w:rtl/>
        </w:rPr>
      </w:pPr>
      <w:proofErr w:type="spellStart"/>
      <w:r w:rsidRPr="004E38A8">
        <w:rPr>
          <w:rFonts w:ascii="Tahoma" w:hAnsi="Tahoma" w:hint="cs"/>
          <w:b w:val="0"/>
          <w:bCs w:val="0"/>
          <w:color w:val="000000" w:themeColor="text1"/>
          <w:sz w:val="26"/>
          <w:szCs w:val="26"/>
          <w:rtl/>
        </w:rPr>
        <w:t>داده</w:t>
      </w:r>
      <w:r w:rsidRPr="004E38A8">
        <w:rPr>
          <w:rFonts w:ascii="Tahoma" w:hAnsi="Tahoma" w:hint="eastAsia"/>
          <w:b w:val="0"/>
          <w:bCs w:val="0"/>
          <w:color w:val="000000" w:themeColor="text1"/>
          <w:sz w:val="26"/>
          <w:szCs w:val="26"/>
          <w:rtl/>
        </w:rPr>
        <w:t>‌</w:t>
      </w:r>
      <w:r w:rsidRPr="004E38A8">
        <w:rPr>
          <w:rFonts w:ascii="Tahoma" w:hAnsi="Tahoma" w:hint="cs"/>
          <w:b w:val="0"/>
          <w:bCs w:val="0"/>
          <w:color w:val="000000" w:themeColor="text1"/>
          <w:sz w:val="26"/>
          <w:szCs w:val="26"/>
          <w:rtl/>
        </w:rPr>
        <w:t>های</w:t>
      </w:r>
      <w:proofErr w:type="spellEnd"/>
      <w:r w:rsidRPr="004E38A8">
        <w:rPr>
          <w:rFonts w:ascii="Tahoma" w:hAnsi="Tahoma" w:hint="cs"/>
          <w:b w:val="0"/>
          <w:bCs w:val="0"/>
          <w:color w:val="000000" w:themeColor="text1"/>
          <w:sz w:val="26"/>
          <w:szCs w:val="26"/>
          <w:rtl/>
        </w:rPr>
        <w:t xml:space="preserve"> خام </w:t>
      </w:r>
      <w:proofErr w:type="spellStart"/>
      <w:r w:rsidRPr="004E38A8">
        <w:rPr>
          <w:rFonts w:ascii="Tahoma" w:hAnsi="Tahoma" w:hint="cs"/>
          <w:b w:val="0"/>
          <w:bCs w:val="0"/>
          <w:color w:val="000000" w:themeColor="text1"/>
          <w:sz w:val="26"/>
          <w:szCs w:val="26"/>
          <w:rtl/>
        </w:rPr>
        <w:t>پرسشنامه</w:t>
      </w:r>
      <w:r w:rsidRPr="004E38A8">
        <w:rPr>
          <w:rFonts w:ascii="Tahoma" w:hAnsi="Tahoma" w:hint="eastAsia"/>
          <w:b w:val="0"/>
          <w:bCs w:val="0"/>
          <w:color w:val="000000" w:themeColor="text1"/>
          <w:sz w:val="26"/>
          <w:szCs w:val="26"/>
          <w:rtl/>
        </w:rPr>
        <w:t>‌</w:t>
      </w:r>
      <w:r w:rsidRPr="004E38A8">
        <w:rPr>
          <w:rFonts w:ascii="Tahoma" w:hAnsi="Tahoma" w:hint="cs"/>
          <w:b w:val="0"/>
          <w:bCs w:val="0"/>
          <w:color w:val="000000" w:themeColor="text1"/>
          <w:sz w:val="26"/>
          <w:szCs w:val="26"/>
          <w:rtl/>
        </w:rPr>
        <w:t>ها</w:t>
      </w:r>
      <w:proofErr w:type="spellEnd"/>
      <w:r w:rsidRPr="004E38A8">
        <w:rPr>
          <w:rFonts w:ascii="Tahoma" w:hAnsi="Tahoma" w:hint="cs"/>
          <w:b w:val="0"/>
          <w:bCs w:val="0"/>
          <w:color w:val="000000" w:themeColor="text1"/>
          <w:sz w:val="26"/>
          <w:szCs w:val="26"/>
          <w:rtl/>
        </w:rPr>
        <w:t xml:space="preserve"> بعد از </w:t>
      </w:r>
      <w:proofErr w:type="spellStart"/>
      <w:r w:rsidRPr="004E38A8">
        <w:rPr>
          <w:rFonts w:ascii="Tahoma" w:hAnsi="Tahoma" w:hint="cs"/>
          <w:b w:val="0"/>
          <w:bCs w:val="0"/>
          <w:color w:val="000000" w:themeColor="text1"/>
          <w:sz w:val="26"/>
          <w:szCs w:val="26"/>
          <w:rtl/>
        </w:rPr>
        <w:t>جمع</w:t>
      </w:r>
      <w:r w:rsidRPr="004E38A8">
        <w:rPr>
          <w:rFonts w:ascii="Tahoma" w:hAnsi="Tahoma" w:hint="eastAsia"/>
          <w:b w:val="0"/>
          <w:bCs w:val="0"/>
          <w:color w:val="000000" w:themeColor="text1"/>
          <w:sz w:val="26"/>
          <w:szCs w:val="26"/>
          <w:rtl/>
        </w:rPr>
        <w:t>‌</w:t>
      </w:r>
      <w:r w:rsidRPr="004E38A8">
        <w:rPr>
          <w:rFonts w:ascii="Tahoma" w:hAnsi="Tahoma" w:hint="cs"/>
          <w:b w:val="0"/>
          <w:bCs w:val="0"/>
          <w:color w:val="000000" w:themeColor="text1"/>
          <w:sz w:val="26"/>
          <w:szCs w:val="26"/>
          <w:rtl/>
        </w:rPr>
        <w:t>آوری</w:t>
      </w:r>
      <w:proofErr w:type="spellEnd"/>
      <w:r w:rsidRPr="004E38A8">
        <w:rPr>
          <w:rFonts w:ascii="Tahoma" w:hAnsi="Tahoma" w:hint="cs"/>
          <w:b w:val="0"/>
          <w:bCs w:val="0"/>
          <w:color w:val="000000" w:themeColor="text1"/>
          <w:sz w:val="26"/>
          <w:szCs w:val="26"/>
          <w:rtl/>
        </w:rPr>
        <w:t xml:space="preserve"> در دو سطح توصیفی و </w:t>
      </w:r>
      <w:proofErr w:type="spellStart"/>
      <w:r w:rsidRPr="004E38A8">
        <w:rPr>
          <w:rFonts w:ascii="Tahoma" w:hAnsi="Tahoma" w:hint="cs"/>
          <w:b w:val="0"/>
          <w:bCs w:val="0"/>
          <w:color w:val="000000" w:themeColor="text1"/>
          <w:sz w:val="26"/>
          <w:szCs w:val="26"/>
          <w:rtl/>
        </w:rPr>
        <w:t>استنباطی</w:t>
      </w:r>
      <w:proofErr w:type="spellEnd"/>
      <w:r w:rsidRPr="004E38A8">
        <w:rPr>
          <w:rFonts w:ascii="Tahoma" w:hAnsi="Tahoma" w:hint="cs"/>
          <w:b w:val="0"/>
          <w:bCs w:val="0"/>
          <w:color w:val="000000" w:themeColor="text1"/>
          <w:sz w:val="26"/>
          <w:szCs w:val="26"/>
          <w:rtl/>
        </w:rPr>
        <w:t xml:space="preserve"> مورد تجزیه و تحلیل قرار گرفتند. در </w:t>
      </w:r>
      <w:proofErr w:type="spellStart"/>
      <w:r w:rsidRPr="004E38A8">
        <w:rPr>
          <w:rFonts w:ascii="Tahoma" w:hAnsi="Tahoma" w:hint="cs"/>
          <w:b w:val="0"/>
          <w:bCs w:val="0"/>
          <w:color w:val="000000" w:themeColor="text1"/>
          <w:sz w:val="26"/>
          <w:szCs w:val="26"/>
          <w:rtl/>
        </w:rPr>
        <w:t>ابتداء</w:t>
      </w:r>
      <w:proofErr w:type="spellEnd"/>
      <w:r w:rsidRPr="004E38A8">
        <w:rPr>
          <w:rFonts w:ascii="Tahoma" w:hAnsi="Tahoma" w:hint="cs"/>
          <w:b w:val="0"/>
          <w:bCs w:val="0"/>
          <w:color w:val="000000" w:themeColor="text1"/>
          <w:sz w:val="26"/>
          <w:szCs w:val="26"/>
          <w:rtl/>
        </w:rPr>
        <w:t xml:space="preserve"> در سطح توصیفی به محاسبه </w:t>
      </w:r>
      <w:proofErr w:type="spellStart"/>
      <w:r w:rsidRPr="004E38A8">
        <w:rPr>
          <w:rFonts w:ascii="Tahoma" w:hAnsi="Tahoma" w:hint="cs"/>
          <w:b w:val="0"/>
          <w:bCs w:val="0"/>
          <w:color w:val="000000" w:themeColor="text1"/>
          <w:sz w:val="26"/>
          <w:szCs w:val="26"/>
          <w:rtl/>
        </w:rPr>
        <w:t>شاخص</w:t>
      </w:r>
      <w:r w:rsidRPr="004E38A8">
        <w:rPr>
          <w:rFonts w:ascii="Tahoma" w:hAnsi="Tahoma" w:hint="eastAsia"/>
          <w:b w:val="0"/>
          <w:bCs w:val="0"/>
          <w:color w:val="000000" w:themeColor="text1"/>
          <w:sz w:val="26"/>
          <w:szCs w:val="26"/>
          <w:rtl/>
        </w:rPr>
        <w:t>‌</w:t>
      </w:r>
      <w:r w:rsidRPr="004E38A8">
        <w:rPr>
          <w:rFonts w:ascii="Tahoma" w:hAnsi="Tahoma" w:hint="cs"/>
          <w:b w:val="0"/>
          <w:bCs w:val="0"/>
          <w:color w:val="000000" w:themeColor="text1"/>
          <w:sz w:val="26"/>
          <w:szCs w:val="26"/>
          <w:rtl/>
        </w:rPr>
        <w:t>های</w:t>
      </w:r>
      <w:proofErr w:type="spellEnd"/>
      <w:r w:rsidRPr="004E38A8">
        <w:rPr>
          <w:rFonts w:ascii="Tahoma" w:hAnsi="Tahoma" w:hint="cs"/>
          <w:b w:val="0"/>
          <w:bCs w:val="0"/>
          <w:color w:val="000000" w:themeColor="text1"/>
          <w:sz w:val="26"/>
          <w:szCs w:val="26"/>
          <w:rtl/>
        </w:rPr>
        <w:t xml:space="preserve"> توصیفی نظیر میانگین و انحراف استاندارد متغیرهای اصلی پژوهش پرداخته شد و سپس </w:t>
      </w:r>
      <w:proofErr w:type="spellStart"/>
      <w:r w:rsidRPr="004E38A8">
        <w:rPr>
          <w:rFonts w:ascii="Tahoma" w:hAnsi="Tahoma" w:hint="cs"/>
          <w:b w:val="0"/>
          <w:bCs w:val="0"/>
          <w:color w:val="000000" w:themeColor="text1"/>
          <w:sz w:val="26"/>
          <w:szCs w:val="26"/>
          <w:rtl/>
        </w:rPr>
        <w:t>داده</w:t>
      </w:r>
      <w:r w:rsidRPr="004E38A8">
        <w:rPr>
          <w:rFonts w:ascii="Tahoma" w:hAnsi="Tahoma" w:hint="eastAsia"/>
          <w:b w:val="0"/>
          <w:bCs w:val="0"/>
          <w:color w:val="000000" w:themeColor="text1"/>
          <w:sz w:val="26"/>
          <w:szCs w:val="26"/>
          <w:rtl/>
        </w:rPr>
        <w:t>‌</w:t>
      </w:r>
      <w:r w:rsidRPr="004E38A8">
        <w:rPr>
          <w:rFonts w:ascii="Tahoma" w:hAnsi="Tahoma" w:hint="cs"/>
          <w:b w:val="0"/>
          <w:bCs w:val="0"/>
          <w:color w:val="000000" w:themeColor="text1"/>
          <w:sz w:val="26"/>
          <w:szCs w:val="26"/>
          <w:rtl/>
        </w:rPr>
        <w:t>ها</w:t>
      </w:r>
      <w:proofErr w:type="spellEnd"/>
      <w:r w:rsidRPr="004E38A8">
        <w:rPr>
          <w:rFonts w:ascii="Tahoma" w:hAnsi="Tahoma" w:hint="cs"/>
          <w:b w:val="0"/>
          <w:bCs w:val="0"/>
          <w:color w:val="000000" w:themeColor="text1"/>
          <w:sz w:val="26"/>
          <w:szCs w:val="26"/>
          <w:rtl/>
        </w:rPr>
        <w:t xml:space="preserve"> در مرحله </w:t>
      </w:r>
      <w:proofErr w:type="spellStart"/>
      <w:r w:rsidRPr="004E38A8">
        <w:rPr>
          <w:rFonts w:ascii="Tahoma" w:hAnsi="Tahoma" w:hint="cs"/>
          <w:b w:val="0"/>
          <w:bCs w:val="0"/>
          <w:color w:val="000000" w:themeColor="text1"/>
          <w:sz w:val="26"/>
          <w:szCs w:val="26"/>
          <w:rtl/>
        </w:rPr>
        <w:t>استنباطی</w:t>
      </w:r>
      <w:proofErr w:type="spellEnd"/>
      <w:r w:rsidRPr="004E38A8">
        <w:rPr>
          <w:rFonts w:ascii="Tahoma" w:hAnsi="Tahoma" w:hint="cs"/>
          <w:b w:val="0"/>
          <w:bCs w:val="0"/>
          <w:color w:val="000000" w:themeColor="text1"/>
          <w:sz w:val="26"/>
          <w:szCs w:val="26"/>
          <w:rtl/>
        </w:rPr>
        <w:t xml:space="preserve"> از طریق آزمون تحلیل </w:t>
      </w:r>
      <w:proofErr w:type="spellStart"/>
      <w:r w:rsidRPr="004E38A8">
        <w:rPr>
          <w:rFonts w:ascii="Tahoma" w:hAnsi="Tahoma" w:hint="cs"/>
          <w:b w:val="0"/>
          <w:bCs w:val="0"/>
          <w:color w:val="000000" w:themeColor="text1"/>
          <w:sz w:val="26"/>
          <w:szCs w:val="26"/>
          <w:rtl/>
        </w:rPr>
        <w:t>کواریانس</w:t>
      </w:r>
      <w:proofErr w:type="spellEnd"/>
      <w:r w:rsidRPr="004E38A8">
        <w:rPr>
          <w:rFonts w:ascii="Tahoma" w:hAnsi="Tahoma" w:hint="cs"/>
          <w:b w:val="0"/>
          <w:bCs w:val="0"/>
          <w:color w:val="000000" w:themeColor="text1"/>
          <w:sz w:val="26"/>
          <w:szCs w:val="26"/>
          <w:rtl/>
        </w:rPr>
        <w:t xml:space="preserve"> </w:t>
      </w:r>
      <w:proofErr w:type="spellStart"/>
      <w:r w:rsidRPr="004E38A8">
        <w:rPr>
          <w:rFonts w:ascii="Tahoma" w:hAnsi="Tahoma" w:hint="cs"/>
          <w:b w:val="0"/>
          <w:bCs w:val="0"/>
          <w:color w:val="000000" w:themeColor="text1"/>
          <w:sz w:val="26"/>
          <w:szCs w:val="26"/>
          <w:rtl/>
        </w:rPr>
        <w:t>چندمتغیره</w:t>
      </w:r>
      <w:proofErr w:type="spellEnd"/>
      <w:r w:rsidRPr="004E38A8">
        <w:rPr>
          <w:rFonts w:ascii="Tahoma" w:hAnsi="Tahoma" w:hint="cs"/>
          <w:b w:val="0"/>
          <w:bCs w:val="0"/>
          <w:color w:val="000000" w:themeColor="text1"/>
          <w:sz w:val="26"/>
          <w:szCs w:val="26"/>
          <w:rtl/>
        </w:rPr>
        <w:t xml:space="preserve"> تحلیل شدند. جدول </w:t>
      </w:r>
      <w:r w:rsidR="00CE4608" w:rsidRPr="004E38A8">
        <w:rPr>
          <w:rFonts w:ascii="Tahoma" w:hAnsi="Tahoma" w:hint="cs"/>
          <w:b w:val="0"/>
          <w:bCs w:val="0"/>
          <w:color w:val="000000" w:themeColor="text1"/>
          <w:sz w:val="26"/>
          <w:szCs w:val="26"/>
          <w:rtl/>
        </w:rPr>
        <w:t>2</w:t>
      </w:r>
      <w:r w:rsidRPr="004E38A8">
        <w:rPr>
          <w:rFonts w:ascii="Tahoma" w:hAnsi="Tahoma" w:hint="cs"/>
          <w:b w:val="0"/>
          <w:bCs w:val="0"/>
          <w:color w:val="000000" w:themeColor="text1"/>
          <w:sz w:val="26"/>
          <w:szCs w:val="26"/>
          <w:rtl/>
        </w:rPr>
        <w:t xml:space="preserve"> درصد و فراوانی متغیرهای جمعیت شناختی در </w:t>
      </w:r>
      <w:proofErr w:type="spellStart"/>
      <w:r w:rsidRPr="004E38A8">
        <w:rPr>
          <w:rFonts w:ascii="Tahoma" w:hAnsi="Tahoma" w:hint="cs"/>
          <w:b w:val="0"/>
          <w:bCs w:val="0"/>
          <w:color w:val="000000" w:themeColor="text1"/>
          <w:sz w:val="26"/>
          <w:szCs w:val="26"/>
          <w:rtl/>
        </w:rPr>
        <w:t>گروه</w:t>
      </w:r>
      <w:r w:rsidR="00CE4608" w:rsidRPr="004E38A8">
        <w:rPr>
          <w:rFonts w:ascii="Tahoma" w:hAnsi="Tahoma" w:hint="eastAsia"/>
          <w:b w:val="0"/>
          <w:bCs w:val="0"/>
          <w:color w:val="000000" w:themeColor="text1"/>
          <w:sz w:val="26"/>
          <w:szCs w:val="26"/>
          <w:rtl/>
        </w:rPr>
        <w:t>‌</w:t>
      </w:r>
      <w:r w:rsidRPr="004E38A8">
        <w:rPr>
          <w:rFonts w:ascii="Tahoma" w:hAnsi="Tahoma" w:hint="cs"/>
          <w:b w:val="0"/>
          <w:bCs w:val="0"/>
          <w:color w:val="000000" w:themeColor="text1"/>
          <w:sz w:val="26"/>
          <w:szCs w:val="26"/>
          <w:rtl/>
        </w:rPr>
        <w:t>های</w:t>
      </w:r>
      <w:proofErr w:type="spellEnd"/>
      <w:r w:rsidRPr="004E38A8">
        <w:rPr>
          <w:rFonts w:ascii="Tahoma" w:hAnsi="Tahoma" w:hint="cs"/>
          <w:b w:val="0"/>
          <w:bCs w:val="0"/>
          <w:color w:val="000000" w:themeColor="text1"/>
          <w:sz w:val="26"/>
          <w:szCs w:val="26"/>
          <w:rtl/>
        </w:rPr>
        <w:t xml:space="preserve"> شرکت کننده </w:t>
      </w:r>
      <w:r w:rsidR="00CE4608" w:rsidRPr="004E38A8">
        <w:rPr>
          <w:rFonts w:ascii="Tahoma" w:hAnsi="Tahoma" w:hint="cs"/>
          <w:b w:val="0"/>
          <w:bCs w:val="0"/>
          <w:color w:val="000000" w:themeColor="text1"/>
          <w:sz w:val="26"/>
          <w:szCs w:val="26"/>
          <w:rtl/>
        </w:rPr>
        <w:t>ر</w:t>
      </w:r>
      <w:r w:rsidRPr="004E38A8">
        <w:rPr>
          <w:rFonts w:ascii="Tahoma" w:hAnsi="Tahoma" w:hint="cs"/>
          <w:b w:val="0"/>
          <w:bCs w:val="0"/>
          <w:color w:val="000000" w:themeColor="text1"/>
          <w:sz w:val="26"/>
          <w:szCs w:val="26"/>
          <w:rtl/>
        </w:rPr>
        <w:t xml:space="preserve">ا نشان </w:t>
      </w:r>
      <w:proofErr w:type="spellStart"/>
      <w:r w:rsidRPr="004E38A8">
        <w:rPr>
          <w:rFonts w:ascii="Tahoma" w:hAnsi="Tahoma" w:hint="cs"/>
          <w:b w:val="0"/>
          <w:bCs w:val="0"/>
          <w:color w:val="000000" w:themeColor="text1"/>
          <w:sz w:val="26"/>
          <w:szCs w:val="26"/>
          <w:rtl/>
        </w:rPr>
        <w:t>می</w:t>
      </w:r>
      <w:r w:rsidR="00CE4608" w:rsidRPr="004E38A8">
        <w:rPr>
          <w:rFonts w:ascii="Tahoma" w:hAnsi="Tahoma" w:hint="eastAsia"/>
          <w:b w:val="0"/>
          <w:bCs w:val="0"/>
          <w:color w:val="000000" w:themeColor="text1"/>
          <w:sz w:val="26"/>
          <w:szCs w:val="26"/>
          <w:rtl/>
        </w:rPr>
        <w:t>‌</w:t>
      </w:r>
      <w:r w:rsidRPr="004E38A8">
        <w:rPr>
          <w:rFonts w:ascii="Tahoma" w:hAnsi="Tahoma" w:hint="cs"/>
          <w:b w:val="0"/>
          <w:bCs w:val="0"/>
          <w:color w:val="000000" w:themeColor="text1"/>
          <w:sz w:val="26"/>
          <w:szCs w:val="26"/>
          <w:rtl/>
        </w:rPr>
        <w:t>دهد</w:t>
      </w:r>
      <w:proofErr w:type="spellEnd"/>
      <w:r w:rsidRPr="004E38A8">
        <w:rPr>
          <w:rFonts w:ascii="Tahoma" w:hAnsi="Tahoma" w:hint="cs"/>
          <w:b w:val="0"/>
          <w:bCs w:val="0"/>
          <w:color w:val="000000" w:themeColor="text1"/>
          <w:sz w:val="26"/>
          <w:szCs w:val="26"/>
          <w:rtl/>
        </w:rPr>
        <w:t xml:space="preserve">. </w:t>
      </w:r>
      <w:r w:rsidR="00D50EDE" w:rsidRPr="004E38A8">
        <w:rPr>
          <w:rFonts w:hint="cs"/>
          <w:b w:val="0"/>
          <w:bCs w:val="0"/>
          <w:color w:val="000000" w:themeColor="text1"/>
          <w:sz w:val="26"/>
          <w:szCs w:val="26"/>
          <w:rtl/>
        </w:rPr>
        <w:t>نتایج جدول نشان داد در گروه آزمایش 33/13 درصد در پایه هفتم، 67/26 درصد در پایه هشتم و 60 درصد در پایه نهم بودند. در گروه کنترل نیز 33/13 درصد در پایه هفتم،  20 درصد در پایه هشتم و 67/66 درصد در پایه نهم بودند. همچنین نتایج جدول 2 نشان داد در گروه آزمایش 33/13 درصد 12 سال،  67/26 درصد 13 سال، 67/26 درصد 14 سال و 33/33 درصد 15 سال داشتند و در گروه کنترل 20 درصد 12 سال،  33/33 درصد 13 سال، 20 درصد 14 سال و 67/26 درصد 15 سال داشتند.</w:t>
      </w:r>
    </w:p>
    <w:p w14:paraId="292FC093" w14:textId="77777777" w:rsidR="00413E16" w:rsidRPr="004E38A8" w:rsidRDefault="00000000">
      <w:pPr>
        <w:pStyle w:val="222"/>
        <w:spacing w:line="276" w:lineRule="auto"/>
        <w:rPr>
          <w:rFonts w:cs="B Zar"/>
          <w:color w:val="000000" w:themeColor="text1"/>
          <w:sz w:val="22"/>
          <w:szCs w:val="22"/>
          <w:rtl/>
        </w:rPr>
      </w:pPr>
      <w:bookmarkStart w:id="29" w:name="_Toc196207159"/>
      <w:r w:rsidRPr="004E38A8">
        <w:rPr>
          <w:rFonts w:cs="B Zar" w:hint="cs"/>
          <w:color w:val="000000" w:themeColor="text1"/>
          <w:sz w:val="22"/>
          <w:szCs w:val="22"/>
          <w:rtl/>
        </w:rPr>
        <w:t xml:space="preserve">جدول 2: وضعیت شرکت </w:t>
      </w:r>
      <w:proofErr w:type="spellStart"/>
      <w:r w:rsidRPr="004E38A8">
        <w:rPr>
          <w:rFonts w:cs="B Zar" w:hint="cs"/>
          <w:color w:val="000000" w:themeColor="text1"/>
          <w:sz w:val="22"/>
          <w:szCs w:val="22"/>
          <w:rtl/>
        </w:rPr>
        <w:t>کنندگان</w:t>
      </w:r>
      <w:proofErr w:type="spellEnd"/>
      <w:r w:rsidRPr="004E38A8">
        <w:rPr>
          <w:rFonts w:cs="B Zar" w:hint="cs"/>
          <w:color w:val="000000" w:themeColor="text1"/>
          <w:sz w:val="22"/>
          <w:szCs w:val="22"/>
          <w:rtl/>
        </w:rPr>
        <w:t xml:space="preserve"> بر حسب </w:t>
      </w:r>
      <w:bookmarkEnd w:id="29"/>
      <w:r w:rsidRPr="004E38A8">
        <w:rPr>
          <w:rFonts w:cs="B Zar" w:hint="cs"/>
          <w:color w:val="000000" w:themeColor="text1"/>
          <w:sz w:val="22"/>
          <w:szCs w:val="22"/>
          <w:rtl/>
        </w:rPr>
        <w:t>سن و پایه تحصیلی</w:t>
      </w:r>
    </w:p>
    <w:tbl>
      <w:tblPr>
        <w:bidiVisual/>
        <w:tblW w:w="5000" w:type="pct"/>
        <w:jc w:val="center"/>
        <w:tblLook w:val="04A0" w:firstRow="1" w:lastRow="0" w:firstColumn="1" w:lastColumn="0" w:noHBand="0" w:noVBand="1"/>
      </w:tblPr>
      <w:tblGrid>
        <w:gridCol w:w="1625"/>
        <w:gridCol w:w="1275"/>
        <w:gridCol w:w="2172"/>
        <w:gridCol w:w="847"/>
        <w:gridCol w:w="1209"/>
        <w:gridCol w:w="1376"/>
      </w:tblGrid>
      <w:tr w:rsidR="009B4813" w:rsidRPr="004E38A8" w14:paraId="5E9BC4E5" w14:textId="77777777" w:rsidTr="004D777E">
        <w:trPr>
          <w:trHeight w:val="38"/>
          <w:jc w:val="center"/>
        </w:trPr>
        <w:tc>
          <w:tcPr>
            <w:tcW w:w="955" w:type="pct"/>
            <w:vMerge w:val="restart"/>
            <w:tcBorders>
              <w:top w:val="single" w:sz="4" w:space="0" w:color="auto"/>
            </w:tcBorders>
          </w:tcPr>
          <w:p w14:paraId="27FB97F4" w14:textId="77777777" w:rsidR="00413E16" w:rsidRPr="004E38A8" w:rsidRDefault="00000000">
            <w:pPr>
              <w:spacing w:after="0" w:line="240" w:lineRule="auto"/>
              <w:jc w:val="center"/>
              <w:rPr>
                <w:rFonts w:ascii="Tahoma" w:eastAsia="Times New Roman" w:hAnsi="Tahoma" w:cs="B Lotus"/>
                <w:color w:val="000000" w:themeColor="text1"/>
                <w:sz w:val="24"/>
                <w:szCs w:val="24"/>
                <w:rtl/>
              </w:rPr>
            </w:pPr>
            <w:r w:rsidRPr="004E38A8">
              <w:rPr>
                <w:rFonts w:ascii="Tahoma" w:eastAsia="Times New Roman" w:hAnsi="Tahoma" w:cs="B Lotus" w:hint="cs"/>
                <w:color w:val="000000" w:themeColor="text1"/>
                <w:sz w:val="24"/>
                <w:szCs w:val="24"/>
                <w:rtl/>
              </w:rPr>
              <w:t>متغیر</w:t>
            </w:r>
          </w:p>
        </w:tc>
        <w:tc>
          <w:tcPr>
            <w:tcW w:w="749" w:type="pct"/>
            <w:vMerge w:val="restart"/>
            <w:tcBorders>
              <w:top w:val="single" w:sz="4" w:space="0" w:color="auto"/>
            </w:tcBorders>
          </w:tcPr>
          <w:p w14:paraId="7A01293A" w14:textId="77777777" w:rsidR="00413E16" w:rsidRPr="004E38A8" w:rsidRDefault="00413E16">
            <w:pPr>
              <w:spacing w:after="0" w:line="240" w:lineRule="auto"/>
              <w:jc w:val="center"/>
              <w:rPr>
                <w:rFonts w:ascii="Tahoma" w:eastAsia="Times New Roman" w:hAnsi="Tahoma" w:cs="B Lotus"/>
                <w:color w:val="000000" w:themeColor="text1"/>
                <w:sz w:val="24"/>
                <w:szCs w:val="24"/>
                <w:rtl/>
              </w:rPr>
            </w:pPr>
          </w:p>
          <w:p w14:paraId="1997A21D" w14:textId="77777777" w:rsidR="00413E16" w:rsidRPr="004E38A8" w:rsidRDefault="00000000">
            <w:pPr>
              <w:spacing w:after="0" w:line="240" w:lineRule="auto"/>
              <w:jc w:val="center"/>
              <w:rPr>
                <w:rFonts w:ascii="Tahoma" w:eastAsia="Times New Roman" w:hAnsi="Tahoma" w:cs="B Lotus"/>
                <w:color w:val="000000" w:themeColor="text1"/>
                <w:sz w:val="24"/>
                <w:szCs w:val="24"/>
                <w:rtl/>
              </w:rPr>
            </w:pPr>
            <w:r w:rsidRPr="004E38A8">
              <w:rPr>
                <w:rFonts w:ascii="Tahoma" w:eastAsia="Times New Roman" w:hAnsi="Tahoma" w:cs="B Lotus" w:hint="cs"/>
                <w:color w:val="000000" w:themeColor="text1"/>
                <w:sz w:val="24"/>
                <w:szCs w:val="24"/>
                <w:rtl/>
              </w:rPr>
              <w:t>جنسیت</w:t>
            </w:r>
          </w:p>
        </w:tc>
        <w:tc>
          <w:tcPr>
            <w:tcW w:w="1775" w:type="pct"/>
            <w:gridSpan w:val="2"/>
            <w:tcBorders>
              <w:top w:val="single" w:sz="4" w:space="0" w:color="auto"/>
            </w:tcBorders>
          </w:tcPr>
          <w:p w14:paraId="6932F8BE" w14:textId="77777777" w:rsidR="00413E16" w:rsidRPr="004E38A8" w:rsidRDefault="00000000">
            <w:pPr>
              <w:spacing w:after="0" w:line="240" w:lineRule="auto"/>
              <w:jc w:val="center"/>
              <w:rPr>
                <w:rFonts w:ascii="Tahoma" w:eastAsia="Times New Roman" w:hAnsi="Tahoma" w:cs="B Lotus"/>
                <w:color w:val="000000" w:themeColor="text1"/>
                <w:sz w:val="24"/>
                <w:szCs w:val="24"/>
                <w:rtl/>
              </w:rPr>
            </w:pPr>
            <w:r w:rsidRPr="004E38A8">
              <w:rPr>
                <w:rFonts w:ascii="Tahoma" w:eastAsia="Times New Roman" w:hAnsi="Tahoma" w:cs="B Lotus" w:hint="cs"/>
                <w:color w:val="000000" w:themeColor="text1"/>
                <w:sz w:val="24"/>
                <w:szCs w:val="24"/>
                <w:rtl/>
              </w:rPr>
              <w:t>آزمایش</w:t>
            </w:r>
          </w:p>
        </w:tc>
        <w:tc>
          <w:tcPr>
            <w:tcW w:w="1520" w:type="pct"/>
            <w:gridSpan w:val="2"/>
            <w:tcBorders>
              <w:top w:val="single" w:sz="4" w:space="0" w:color="auto"/>
            </w:tcBorders>
          </w:tcPr>
          <w:p w14:paraId="637D726E" w14:textId="77777777" w:rsidR="00413E16" w:rsidRPr="004E38A8" w:rsidRDefault="00000000">
            <w:pPr>
              <w:spacing w:after="0" w:line="240" w:lineRule="auto"/>
              <w:jc w:val="center"/>
              <w:rPr>
                <w:rFonts w:ascii="Tahoma" w:eastAsia="Times New Roman" w:hAnsi="Tahoma" w:cs="B Lotus"/>
                <w:color w:val="000000" w:themeColor="text1"/>
                <w:sz w:val="24"/>
                <w:szCs w:val="24"/>
                <w:rtl/>
              </w:rPr>
            </w:pPr>
            <w:r w:rsidRPr="004E38A8">
              <w:rPr>
                <w:rFonts w:ascii="Tahoma" w:eastAsia="Times New Roman" w:hAnsi="Tahoma" w:cs="B Lotus" w:hint="cs"/>
                <w:color w:val="000000" w:themeColor="text1"/>
                <w:sz w:val="24"/>
                <w:szCs w:val="24"/>
                <w:rtl/>
              </w:rPr>
              <w:t>کنترل</w:t>
            </w:r>
          </w:p>
        </w:tc>
      </w:tr>
      <w:tr w:rsidR="009B4813" w:rsidRPr="004E38A8" w14:paraId="7BA6F00A" w14:textId="77777777" w:rsidTr="004D777E">
        <w:trPr>
          <w:trHeight w:val="372"/>
          <w:jc w:val="center"/>
        </w:trPr>
        <w:tc>
          <w:tcPr>
            <w:tcW w:w="955" w:type="pct"/>
            <w:vMerge/>
            <w:tcBorders>
              <w:bottom w:val="single" w:sz="4" w:space="0" w:color="auto"/>
            </w:tcBorders>
          </w:tcPr>
          <w:p w14:paraId="18DD645A" w14:textId="77777777" w:rsidR="00413E16" w:rsidRPr="004E38A8" w:rsidRDefault="00413E16">
            <w:pPr>
              <w:spacing w:after="0" w:line="240" w:lineRule="auto"/>
              <w:jc w:val="center"/>
              <w:rPr>
                <w:rFonts w:ascii="Tahoma" w:eastAsia="Times New Roman" w:hAnsi="Tahoma" w:cs="B Lotus"/>
                <w:color w:val="000000" w:themeColor="text1"/>
                <w:sz w:val="24"/>
                <w:szCs w:val="24"/>
                <w:rtl/>
              </w:rPr>
            </w:pPr>
          </w:p>
        </w:tc>
        <w:tc>
          <w:tcPr>
            <w:tcW w:w="749" w:type="pct"/>
            <w:vMerge/>
            <w:tcBorders>
              <w:bottom w:val="single" w:sz="4" w:space="0" w:color="auto"/>
            </w:tcBorders>
          </w:tcPr>
          <w:p w14:paraId="005F9E66" w14:textId="77777777" w:rsidR="00413E16" w:rsidRPr="004E38A8" w:rsidRDefault="00413E16">
            <w:pPr>
              <w:spacing w:after="0" w:line="240" w:lineRule="auto"/>
              <w:jc w:val="center"/>
              <w:rPr>
                <w:rFonts w:ascii="Tahoma" w:eastAsia="Times New Roman" w:hAnsi="Tahoma" w:cs="B Lotus"/>
                <w:color w:val="000000" w:themeColor="text1"/>
                <w:sz w:val="24"/>
                <w:szCs w:val="24"/>
                <w:rtl/>
              </w:rPr>
            </w:pPr>
          </w:p>
        </w:tc>
        <w:tc>
          <w:tcPr>
            <w:tcW w:w="1277" w:type="pct"/>
            <w:tcBorders>
              <w:bottom w:val="single" w:sz="4" w:space="0" w:color="auto"/>
            </w:tcBorders>
          </w:tcPr>
          <w:p w14:paraId="6F4C7064" w14:textId="77777777" w:rsidR="00413E16" w:rsidRPr="004E38A8" w:rsidRDefault="00000000">
            <w:pPr>
              <w:spacing w:after="0" w:line="240" w:lineRule="auto"/>
              <w:jc w:val="center"/>
              <w:rPr>
                <w:rFonts w:ascii="Tahoma" w:eastAsia="Times New Roman" w:hAnsi="Tahoma" w:cs="B Lotus"/>
                <w:color w:val="000000" w:themeColor="text1"/>
                <w:sz w:val="24"/>
                <w:szCs w:val="24"/>
                <w:rtl/>
              </w:rPr>
            </w:pPr>
            <w:r w:rsidRPr="004E38A8">
              <w:rPr>
                <w:rFonts w:ascii="Tahoma" w:eastAsia="Times New Roman" w:hAnsi="Tahoma" w:cs="B Lotus" w:hint="cs"/>
                <w:color w:val="000000" w:themeColor="text1"/>
                <w:sz w:val="24"/>
                <w:szCs w:val="24"/>
                <w:rtl/>
              </w:rPr>
              <w:t>فراوانی</w:t>
            </w:r>
          </w:p>
        </w:tc>
        <w:tc>
          <w:tcPr>
            <w:tcW w:w="498" w:type="pct"/>
            <w:tcBorders>
              <w:bottom w:val="single" w:sz="4" w:space="0" w:color="auto"/>
            </w:tcBorders>
          </w:tcPr>
          <w:p w14:paraId="62809527" w14:textId="77777777" w:rsidR="00413E16" w:rsidRPr="004E38A8" w:rsidRDefault="00000000">
            <w:pPr>
              <w:spacing w:after="0" w:line="240" w:lineRule="auto"/>
              <w:jc w:val="center"/>
              <w:rPr>
                <w:rFonts w:ascii="Tahoma" w:eastAsia="Times New Roman" w:hAnsi="Tahoma" w:cs="B Lotus"/>
                <w:color w:val="000000" w:themeColor="text1"/>
                <w:sz w:val="24"/>
                <w:szCs w:val="24"/>
                <w:rtl/>
              </w:rPr>
            </w:pPr>
            <w:r w:rsidRPr="004E38A8">
              <w:rPr>
                <w:rFonts w:ascii="Tahoma" w:eastAsia="Times New Roman" w:hAnsi="Tahoma" w:cs="B Lotus" w:hint="cs"/>
                <w:color w:val="000000" w:themeColor="text1"/>
                <w:sz w:val="24"/>
                <w:szCs w:val="24"/>
                <w:rtl/>
              </w:rPr>
              <w:t>درصد</w:t>
            </w:r>
          </w:p>
        </w:tc>
        <w:tc>
          <w:tcPr>
            <w:tcW w:w="711" w:type="pct"/>
            <w:tcBorders>
              <w:bottom w:val="single" w:sz="4" w:space="0" w:color="auto"/>
            </w:tcBorders>
          </w:tcPr>
          <w:p w14:paraId="79E6E5E3" w14:textId="77777777" w:rsidR="00413E16" w:rsidRPr="004E38A8" w:rsidRDefault="00000000">
            <w:pPr>
              <w:spacing w:after="0" w:line="240" w:lineRule="auto"/>
              <w:jc w:val="center"/>
              <w:rPr>
                <w:rFonts w:ascii="Tahoma" w:eastAsia="Times New Roman" w:hAnsi="Tahoma" w:cs="B Lotus"/>
                <w:color w:val="000000" w:themeColor="text1"/>
                <w:sz w:val="24"/>
                <w:szCs w:val="24"/>
                <w:rtl/>
              </w:rPr>
            </w:pPr>
            <w:r w:rsidRPr="004E38A8">
              <w:rPr>
                <w:rFonts w:ascii="Tahoma" w:eastAsia="Times New Roman" w:hAnsi="Tahoma" w:cs="B Lotus" w:hint="cs"/>
                <w:color w:val="000000" w:themeColor="text1"/>
                <w:sz w:val="24"/>
                <w:szCs w:val="24"/>
                <w:rtl/>
              </w:rPr>
              <w:t>فراوانی</w:t>
            </w:r>
          </w:p>
        </w:tc>
        <w:tc>
          <w:tcPr>
            <w:tcW w:w="809" w:type="pct"/>
            <w:tcBorders>
              <w:bottom w:val="single" w:sz="4" w:space="0" w:color="auto"/>
            </w:tcBorders>
          </w:tcPr>
          <w:p w14:paraId="2A0E24CF" w14:textId="77777777" w:rsidR="00413E16" w:rsidRPr="004E38A8" w:rsidRDefault="00000000">
            <w:pPr>
              <w:spacing w:after="0" w:line="240" w:lineRule="auto"/>
              <w:jc w:val="center"/>
              <w:rPr>
                <w:rFonts w:ascii="Tahoma" w:eastAsia="Times New Roman" w:hAnsi="Tahoma" w:cs="B Lotus"/>
                <w:color w:val="000000" w:themeColor="text1"/>
                <w:sz w:val="24"/>
                <w:szCs w:val="24"/>
                <w:rtl/>
              </w:rPr>
            </w:pPr>
            <w:r w:rsidRPr="004E38A8">
              <w:rPr>
                <w:rFonts w:ascii="Tahoma" w:eastAsia="Times New Roman" w:hAnsi="Tahoma" w:cs="B Lotus" w:hint="cs"/>
                <w:color w:val="000000" w:themeColor="text1"/>
                <w:sz w:val="24"/>
                <w:szCs w:val="24"/>
                <w:rtl/>
              </w:rPr>
              <w:t>درصد</w:t>
            </w:r>
          </w:p>
        </w:tc>
      </w:tr>
      <w:tr w:rsidR="009B4813" w:rsidRPr="004E38A8" w14:paraId="6DDABE69" w14:textId="77777777" w:rsidTr="004D777E">
        <w:trPr>
          <w:trHeight w:val="223"/>
          <w:jc w:val="center"/>
        </w:trPr>
        <w:tc>
          <w:tcPr>
            <w:tcW w:w="955" w:type="pct"/>
            <w:vMerge w:val="restart"/>
            <w:tcBorders>
              <w:top w:val="single" w:sz="4" w:space="0" w:color="auto"/>
            </w:tcBorders>
          </w:tcPr>
          <w:p w14:paraId="4E539D7A" w14:textId="77777777" w:rsidR="00413E16" w:rsidRPr="004E38A8" w:rsidRDefault="00000000">
            <w:pPr>
              <w:spacing w:after="0" w:line="240" w:lineRule="auto"/>
              <w:jc w:val="center"/>
              <w:rPr>
                <w:rFonts w:ascii="Tahoma" w:eastAsia="Times New Roman" w:hAnsi="Tahoma" w:cs="B Lotus"/>
                <w:color w:val="000000" w:themeColor="text1"/>
                <w:sz w:val="24"/>
                <w:szCs w:val="24"/>
              </w:rPr>
            </w:pPr>
            <w:r w:rsidRPr="004E38A8">
              <w:rPr>
                <w:rFonts w:ascii="Tahoma" w:eastAsia="Times New Roman" w:hAnsi="Tahoma" w:cs="B Lotus" w:hint="cs"/>
                <w:color w:val="000000" w:themeColor="text1"/>
                <w:sz w:val="24"/>
                <w:szCs w:val="24"/>
                <w:rtl/>
              </w:rPr>
              <w:t>پایه تحصیلی</w:t>
            </w:r>
          </w:p>
        </w:tc>
        <w:tc>
          <w:tcPr>
            <w:tcW w:w="749" w:type="pct"/>
            <w:tcBorders>
              <w:top w:val="single" w:sz="4" w:space="0" w:color="auto"/>
            </w:tcBorders>
          </w:tcPr>
          <w:p w14:paraId="78CD363F" w14:textId="77777777" w:rsidR="00413E16" w:rsidRPr="004E38A8" w:rsidRDefault="00000000">
            <w:pPr>
              <w:spacing w:after="0" w:line="240" w:lineRule="auto"/>
              <w:jc w:val="center"/>
              <w:rPr>
                <w:rFonts w:ascii="Tahoma" w:eastAsia="Times New Roman" w:hAnsi="Tahoma" w:cs="B Lotus"/>
                <w:color w:val="000000" w:themeColor="text1"/>
                <w:sz w:val="24"/>
                <w:szCs w:val="24"/>
              </w:rPr>
            </w:pPr>
            <w:r w:rsidRPr="004E38A8">
              <w:rPr>
                <w:rFonts w:ascii="Tahoma" w:eastAsia="Times New Roman" w:hAnsi="Tahoma" w:cs="B Lotus" w:hint="cs"/>
                <w:color w:val="000000" w:themeColor="text1"/>
                <w:sz w:val="24"/>
                <w:szCs w:val="24"/>
                <w:rtl/>
              </w:rPr>
              <w:t>هفتم</w:t>
            </w:r>
          </w:p>
        </w:tc>
        <w:tc>
          <w:tcPr>
            <w:tcW w:w="1277" w:type="pct"/>
            <w:tcBorders>
              <w:top w:val="single" w:sz="4" w:space="0" w:color="auto"/>
            </w:tcBorders>
          </w:tcPr>
          <w:p w14:paraId="73A7026C" w14:textId="77777777" w:rsidR="00413E16" w:rsidRPr="004E38A8" w:rsidRDefault="00000000">
            <w:pPr>
              <w:spacing w:after="0" w:line="240" w:lineRule="auto"/>
              <w:jc w:val="center"/>
              <w:rPr>
                <w:rFonts w:ascii="Tahoma" w:eastAsia="Times New Roman" w:hAnsi="Tahoma" w:cs="B Lotus"/>
                <w:color w:val="000000" w:themeColor="text1"/>
                <w:sz w:val="24"/>
                <w:szCs w:val="24"/>
                <w:rtl/>
              </w:rPr>
            </w:pPr>
            <w:r w:rsidRPr="004E38A8">
              <w:rPr>
                <w:rFonts w:ascii="Tahoma" w:eastAsia="Times New Roman" w:hAnsi="Tahoma" w:cs="B Lotus" w:hint="cs"/>
                <w:color w:val="000000" w:themeColor="text1"/>
                <w:sz w:val="24"/>
                <w:szCs w:val="24"/>
                <w:rtl/>
              </w:rPr>
              <w:t>2</w:t>
            </w:r>
          </w:p>
        </w:tc>
        <w:tc>
          <w:tcPr>
            <w:tcW w:w="498" w:type="pct"/>
            <w:tcBorders>
              <w:top w:val="single" w:sz="4" w:space="0" w:color="auto"/>
            </w:tcBorders>
          </w:tcPr>
          <w:p w14:paraId="6914ED08" w14:textId="77777777" w:rsidR="00413E16" w:rsidRPr="004E38A8" w:rsidRDefault="00000000">
            <w:pPr>
              <w:spacing w:after="0" w:line="240" w:lineRule="auto"/>
              <w:jc w:val="center"/>
              <w:rPr>
                <w:rFonts w:ascii="Tahoma" w:eastAsia="Times New Roman" w:hAnsi="Tahoma" w:cs="B Lotus"/>
                <w:color w:val="000000" w:themeColor="text1"/>
                <w:sz w:val="24"/>
                <w:szCs w:val="24"/>
                <w:rtl/>
              </w:rPr>
            </w:pPr>
            <w:r w:rsidRPr="004E38A8">
              <w:rPr>
                <w:rFonts w:ascii="Tahoma" w:eastAsia="Times New Roman" w:hAnsi="Tahoma" w:cs="B Lotus" w:hint="cs"/>
                <w:color w:val="000000" w:themeColor="text1"/>
                <w:sz w:val="24"/>
                <w:szCs w:val="24"/>
                <w:rtl/>
              </w:rPr>
              <w:t>33/13</w:t>
            </w:r>
          </w:p>
        </w:tc>
        <w:tc>
          <w:tcPr>
            <w:tcW w:w="711" w:type="pct"/>
            <w:tcBorders>
              <w:top w:val="single" w:sz="4" w:space="0" w:color="auto"/>
            </w:tcBorders>
          </w:tcPr>
          <w:p w14:paraId="62D6393A" w14:textId="77777777" w:rsidR="00413E16" w:rsidRPr="004E38A8" w:rsidRDefault="00000000">
            <w:pPr>
              <w:spacing w:after="0" w:line="240" w:lineRule="auto"/>
              <w:jc w:val="center"/>
              <w:rPr>
                <w:rFonts w:ascii="Tahoma" w:eastAsia="Times New Roman" w:hAnsi="Tahoma" w:cs="B Lotus"/>
                <w:color w:val="000000" w:themeColor="text1"/>
                <w:sz w:val="24"/>
                <w:szCs w:val="24"/>
                <w:rtl/>
              </w:rPr>
            </w:pPr>
            <w:r w:rsidRPr="004E38A8">
              <w:rPr>
                <w:rFonts w:ascii="Tahoma" w:eastAsia="Times New Roman" w:hAnsi="Tahoma" w:cs="B Lotus" w:hint="cs"/>
                <w:color w:val="000000" w:themeColor="text1"/>
                <w:sz w:val="24"/>
                <w:szCs w:val="24"/>
                <w:rtl/>
              </w:rPr>
              <w:t>2</w:t>
            </w:r>
          </w:p>
        </w:tc>
        <w:tc>
          <w:tcPr>
            <w:tcW w:w="809" w:type="pct"/>
            <w:tcBorders>
              <w:top w:val="single" w:sz="4" w:space="0" w:color="auto"/>
            </w:tcBorders>
          </w:tcPr>
          <w:p w14:paraId="4F5E406F" w14:textId="77777777" w:rsidR="00413E16" w:rsidRPr="004E38A8" w:rsidRDefault="00000000">
            <w:pPr>
              <w:spacing w:after="0" w:line="240" w:lineRule="auto"/>
              <w:jc w:val="center"/>
              <w:rPr>
                <w:rFonts w:ascii="Tahoma" w:eastAsia="Times New Roman" w:hAnsi="Tahoma" w:cs="B Lotus"/>
                <w:color w:val="000000" w:themeColor="text1"/>
                <w:sz w:val="24"/>
                <w:szCs w:val="24"/>
                <w:rtl/>
              </w:rPr>
            </w:pPr>
            <w:r w:rsidRPr="004E38A8">
              <w:rPr>
                <w:rFonts w:ascii="Tahoma" w:eastAsia="Times New Roman" w:hAnsi="Tahoma" w:cs="B Lotus" w:hint="cs"/>
                <w:color w:val="000000" w:themeColor="text1"/>
                <w:sz w:val="24"/>
                <w:szCs w:val="24"/>
                <w:rtl/>
              </w:rPr>
              <w:t>33/13</w:t>
            </w:r>
          </w:p>
        </w:tc>
      </w:tr>
      <w:tr w:rsidR="009B4813" w:rsidRPr="004E38A8" w14:paraId="7E69ADE9" w14:textId="77777777" w:rsidTr="004D777E">
        <w:trPr>
          <w:trHeight w:val="58"/>
          <w:jc w:val="center"/>
        </w:trPr>
        <w:tc>
          <w:tcPr>
            <w:tcW w:w="955" w:type="pct"/>
            <w:vMerge/>
          </w:tcPr>
          <w:p w14:paraId="7BC7A50C" w14:textId="77777777" w:rsidR="00413E16" w:rsidRPr="004E38A8" w:rsidRDefault="00413E16">
            <w:pPr>
              <w:spacing w:after="0" w:line="240" w:lineRule="auto"/>
              <w:jc w:val="center"/>
              <w:rPr>
                <w:rFonts w:ascii="Tahoma" w:eastAsia="Times New Roman" w:hAnsi="Tahoma" w:cs="B Lotus"/>
                <w:color w:val="000000" w:themeColor="text1"/>
                <w:sz w:val="24"/>
                <w:szCs w:val="24"/>
                <w:rtl/>
              </w:rPr>
            </w:pPr>
          </w:p>
        </w:tc>
        <w:tc>
          <w:tcPr>
            <w:tcW w:w="749" w:type="pct"/>
          </w:tcPr>
          <w:p w14:paraId="3513B492" w14:textId="77777777" w:rsidR="00413E16" w:rsidRPr="004E38A8" w:rsidRDefault="00000000">
            <w:pPr>
              <w:spacing w:after="0" w:line="240" w:lineRule="auto"/>
              <w:jc w:val="center"/>
              <w:rPr>
                <w:rFonts w:ascii="Tahoma" w:eastAsia="Times New Roman" w:hAnsi="Tahoma" w:cs="B Lotus"/>
                <w:color w:val="000000" w:themeColor="text1"/>
                <w:sz w:val="24"/>
                <w:szCs w:val="24"/>
                <w:rtl/>
              </w:rPr>
            </w:pPr>
            <w:r w:rsidRPr="004E38A8">
              <w:rPr>
                <w:rFonts w:ascii="Tahoma" w:eastAsia="Times New Roman" w:hAnsi="Tahoma" w:cs="B Lotus" w:hint="cs"/>
                <w:color w:val="000000" w:themeColor="text1"/>
                <w:sz w:val="24"/>
                <w:szCs w:val="24"/>
                <w:rtl/>
              </w:rPr>
              <w:t>هشتم</w:t>
            </w:r>
          </w:p>
        </w:tc>
        <w:tc>
          <w:tcPr>
            <w:tcW w:w="1277" w:type="pct"/>
          </w:tcPr>
          <w:p w14:paraId="50031E94" w14:textId="77777777" w:rsidR="00413E16" w:rsidRPr="004E38A8" w:rsidRDefault="00000000">
            <w:pPr>
              <w:spacing w:after="0" w:line="240" w:lineRule="auto"/>
              <w:jc w:val="center"/>
              <w:rPr>
                <w:rFonts w:ascii="Tahoma" w:eastAsia="Times New Roman" w:hAnsi="Tahoma" w:cs="B Lotus"/>
                <w:color w:val="000000" w:themeColor="text1"/>
                <w:sz w:val="24"/>
                <w:szCs w:val="24"/>
                <w:rtl/>
              </w:rPr>
            </w:pPr>
            <w:r w:rsidRPr="004E38A8">
              <w:rPr>
                <w:rFonts w:ascii="Tahoma" w:eastAsia="Times New Roman" w:hAnsi="Tahoma" w:cs="B Lotus" w:hint="cs"/>
                <w:color w:val="000000" w:themeColor="text1"/>
                <w:sz w:val="24"/>
                <w:szCs w:val="24"/>
                <w:rtl/>
              </w:rPr>
              <w:t>4</w:t>
            </w:r>
          </w:p>
        </w:tc>
        <w:tc>
          <w:tcPr>
            <w:tcW w:w="498" w:type="pct"/>
          </w:tcPr>
          <w:p w14:paraId="22B8EFEE" w14:textId="77777777" w:rsidR="00413E16" w:rsidRPr="004E38A8" w:rsidRDefault="00000000">
            <w:pPr>
              <w:spacing w:after="0" w:line="240" w:lineRule="auto"/>
              <w:jc w:val="center"/>
              <w:rPr>
                <w:rFonts w:ascii="Tahoma" w:eastAsia="Times New Roman" w:hAnsi="Tahoma" w:cs="B Lotus"/>
                <w:color w:val="000000" w:themeColor="text1"/>
                <w:sz w:val="24"/>
                <w:szCs w:val="24"/>
                <w:rtl/>
              </w:rPr>
            </w:pPr>
            <w:r w:rsidRPr="004E38A8">
              <w:rPr>
                <w:rFonts w:ascii="Tahoma" w:eastAsia="Times New Roman" w:hAnsi="Tahoma" w:cs="B Lotus" w:hint="cs"/>
                <w:color w:val="000000" w:themeColor="text1"/>
                <w:sz w:val="24"/>
                <w:szCs w:val="24"/>
                <w:rtl/>
              </w:rPr>
              <w:t>67/26</w:t>
            </w:r>
          </w:p>
        </w:tc>
        <w:tc>
          <w:tcPr>
            <w:tcW w:w="711" w:type="pct"/>
          </w:tcPr>
          <w:p w14:paraId="2BD940F9" w14:textId="77777777" w:rsidR="00413E16" w:rsidRPr="004E38A8" w:rsidRDefault="00000000">
            <w:pPr>
              <w:spacing w:after="0" w:line="240" w:lineRule="auto"/>
              <w:jc w:val="center"/>
              <w:rPr>
                <w:rFonts w:ascii="Tahoma" w:eastAsia="Times New Roman" w:hAnsi="Tahoma" w:cs="B Lotus"/>
                <w:color w:val="000000" w:themeColor="text1"/>
                <w:sz w:val="24"/>
                <w:szCs w:val="24"/>
                <w:rtl/>
              </w:rPr>
            </w:pPr>
            <w:r w:rsidRPr="004E38A8">
              <w:rPr>
                <w:rFonts w:ascii="Tahoma" w:eastAsia="Times New Roman" w:hAnsi="Tahoma" w:cs="B Lotus" w:hint="cs"/>
                <w:color w:val="000000" w:themeColor="text1"/>
                <w:sz w:val="24"/>
                <w:szCs w:val="24"/>
                <w:rtl/>
              </w:rPr>
              <w:t>3</w:t>
            </w:r>
          </w:p>
        </w:tc>
        <w:tc>
          <w:tcPr>
            <w:tcW w:w="809" w:type="pct"/>
          </w:tcPr>
          <w:p w14:paraId="489E5D2F" w14:textId="77777777" w:rsidR="00413E16" w:rsidRPr="004E38A8" w:rsidRDefault="00000000">
            <w:pPr>
              <w:spacing w:after="0" w:line="240" w:lineRule="auto"/>
              <w:jc w:val="center"/>
              <w:rPr>
                <w:rFonts w:ascii="Tahoma" w:eastAsia="Times New Roman" w:hAnsi="Tahoma" w:cs="B Lotus"/>
                <w:color w:val="000000" w:themeColor="text1"/>
                <w:sz w:val="24"/>
                <w:szCs w:val="24"/>
                <w:rtl/>
              </w:rPr>
            </w:pPr>
            <w:r w:rsidRPr="004E38A8">
              <w:rPr>
                <w:rFonts w:ascii="Tahoma" w:eastAsia="Times New Roman" w:hAnsi="Tahoma" w:cs="B Lotus" w:hint="cs"/>
                <w:color w:val="000000" w:themeColor="text1"/>
                <w:sz w:val="24"/>
                <w:szCs w:val="24"/>
                <w:rtl/>
              </w:rPr>
              <w:t>20</w:t>
            </w:r>
          </w:p>
        </w:tc>
      </w:tr>
      <w:tr w:rsidR="009B4813" w:rsidRPr="004E38A8" w14:paraId="5BABCDD1" w14:textId="77777777" w:rsidTr="004D777E">
        <w:trPr>
          <w:trHeight w:val="71"/>
          <w:jc w:val="center"/>
        </w:trPr>
        <w:tc>
          <w:tcPr>
            <w:tcW w:w="955" w:type="pct"/>
            <w:vMerge/>
          </w:tcPr>
          <w:p w14:paraId="3741BBAE" w14:textId="77777777" w:rsidR="00413E16" w:rsidRPr="004E38A8" w:rsidRDefault="00413E16">
            <w:pPr>
              <w:spacing w:after="0" w:line="240" w:lineRule="auto"/>
              <w:jc w:val="center"/>
              <w:rPr>
                <w:rFonts w:ascii="Tahoma" w:eastAsia="Times New Roman" w:hAnsi="Tahoma" w:cs="B Lotus"/>
                <w:color w:val="000000" w:themeColor="text1"/>
                <w:sz w:val="24"/>
                <w:szCs w:val="24"/>
                <w:rtl/>
              </w:rPr>
            </w:pPr>
          </w:p>
        </w:tc>
        <w:tc>
          <w:tcPr>
            <w:tcW w:w="749" w:type="pct"/>
          </w:tcPr>
          <w:p w14:paraId="6FC9DBBF" w14:textId="77777777" w:rsidR="00413E16" w:rsidRPr="004E38A8" w:rsidRDefault="00000000">
            <w:pPr>
              <w:spacing w:after="0" w:line="240" w:lineRule="auto"/>
              <w:jc w:val="center"/>
              <w:rPr>
                <w:rFonts w:ascii="Tahoma" w:eastAsia="Times New Roman" w:hAnsi="Tahoma" w:cs="B Lotus"/>
                <w:color w:val="000000" w:themeColor="text1"/>
                <w:sz w:val="24"/>
                <w:szCs w:val="24"/>
                <w:rtl/>
              </w:rPr>
            </w:pPr>
            <w:r w:rsidRPr="004E38A8">
              <w:rPr>
                <w:rFonts w:ascii="Tahoma" w:eastAsia="Times New Roman" w:hAnsi="Tahoma" w:cs="B Lotus" w:hint="cs"/>
                <w:color w:val="000000" w:themeColor="text1"/>
                <w:sz w:val="24"/>
                <w:szCs w:val="24"/>
                <w:rtl/>
              </w:rPr>
              <w:t>نهم</w:t>
            </w:r>
          </w:p>
        </w:tc>
        <w:tc>
          <w:tcPr>
            <w:tcW w:w="1277" w:type="pct"/>
          </w:tcPr>
          <w:p w14:paraId="2E0030EA" w14:textId="77777777" w:rsidR="00413E16" w:rsidRPr="004E38A8" w:rsidRDefault="00000000">
            <w:pPr>
              <w:spacing w:after="0" w:line="240" w:lineRule="auto"/>
              <w:jc w:val="center"/>
              <w:rPr>
                <w:rFonts w:ascii="Tahoma" w:eastAsia="Times New Roman" w:hAnsi="Tahoma" w:cs="B Lotus"/>
                <w:color w:val="000000" w:themeColor="text1"/>
                <w:sz w:val="24"/>
                <w:szCs w:val="24"/>
                <w:rtl/>
              </w:rPr>
            </w:pPr>
            <w:r w:rsidRPr="004E38A8">
              <w:rPr>
                <w:rFonts w:ascii="Tahoma" w:eastAsia="Times New Roman" w:hAnsi="Tahoma" w:cs="B Lotus" w:hint="cs"/>
                <w:color w:val="000000" w:themeColor="text1"/>
                <w:sz w:val="24"/>
                <w:szCs w:val="24"/>
                <w:rtl/>
              </w:rPr>
              <w:t>9</w:t>
            </w:r>
          </w:p>
        </w:tc>
        <w:tc>
          <w:tcPr>
            <w:tcW w:w="498" w:type="pct"/>
          </w:tcPr>
          <w:p w14:paraId="586144AB" w14:textId="77777777" w:rsidR="00413E16" w:rsidRPr="004E38A8" w:rsidRDefault="00000000">
            <w:pPr>
              <w:spacing w:after="0" w:line="240" w:lineRule="auto"/>
              <w:jc w:val="center"/>
              <w:rPr>
                <w:rFonts w:ascii="Tahoma" w:eastAsia="Times New Roman" w:hAnsi="Tahoma" w:cs="B Lotus"/>
                <w:color w:val="000000" w:themeColor="text1"/>
                <w:sz w:val="24"/>
                <w:szCs w:val="24"/>
                <w:rtl/>
              </w:rPr>
            </w:pPr>
            <w:r w:rsidRPr="004E38A8">
              <w:rPr>
                <w:rFonts w:ascii="Tahoma" w:eastAsia="Times New Roman" w:hAnsi="Tahoma" w:cs="B Lotus" w:hint="cs"/>
                <w:color w:val="000000" w:themeColor="text1"/>
                <w:sz w:val="24"/>
                <w:szCs w:val="24"/>
                <w:rtl/>
              </w:rPr>
              <w:t>60</w:t>
            </w:r>
          </w:p>
        </w:tc>
        <w:tc>
          <w:tcPr>
            <w:tcW w:w="711" w:type="pct"/>
          </w:tcPr>
          <w:p w14:paraId="26942EC9" w14:textId="77777777" w:rsidR="00413E16" w:rsidRPr="004E38A8" w:rsidRDefault="00000000">
            <w:pPr>
              <w:spacing w:after="0" w:line="240" w:lineRule="auto"/>
              <w:jc w:val="center"/>
              <w:rPr>
                <w:rFonts w:ascii="Tahoma" w:eastAsia="Times New Roman" w:hAnsi="Tahoma" w:cs="B Lotus"/>
                <w:color w:val="000000" w:themeColor="text1"/>
                <w:sz w:val="24"/>
                <w:szCs w:val="24"/>
                <w:rtl/>
              </w:rPr>
            </w:pPr>
            <w:r w:rsidRPr="004E38A8">
              <w:rPr>
                <w:rFonts w:ascii="Tahoma" w:eastAsia="Times New Roman" w:hAnsi="Tahoma" w:cs="B Lotus" w:hint="cs"/>
                <w:color w:val="000000" w:themeColor="text1"/>
                <w:sz w:val="24"/>
                <w:szCs w:val="24"/>
                <w:rtl/>
              </w:rPr>
              <w:t>10</w:t>
            </w:r>
          </w:p>
        </w:tc>
        <w:tc>
          <w:tcPr>
            <w:tcW w:w="809" w:type="pct"/>
          </w:tcPr>
          <w:p w14:paraId="1DD3A69E" w14:textId="77777777" w:rsidR="00413E16" w:rsidRPr="004E38A8" w:rsidRDefault="00000000">
            <w:pPr>
              <w:spacing w:after="0" w:line="240" w:lineRule="auto"/>
              <w:jc w:val="center"/>
              <w:rPr>
                <w:rFonts w:ascii="Tahoma" w:eastAsia="Times New Roman" w:hAnsi="Tahoma" w:cs="B Lotus"/>
                <w:color w:val="000000" w:themeColor="text1"/>
                <w:sz w:val="24"/>
                <w:szCs w:val="24"/>
                <w:rtl/>
              </w:rPr>
            </w:pPr>
            <w:r w:rsidRPr="004E38A8">
              <w:rPr>
                <w:rFonts w:ascii="Tahoma" w:eastAsia="Times New Roman" w:hAnsi="Tahoma" w:cs="B Lotus" w:hint="cs"/>
                <w:color w:val="000000" w:themeColor="text1"/>
                <w:sz w:val="24"/>
                <w:szCs w:val="24"/>
                <w:rtl/>
              </w:rPr>
              <w:t>67/66</w:t>
            </w:r>
          </w:p>
        </w:tc>
      </w:tr>
      <w:tr w:rsidR="009B4813" w:rsidRPr="004E38A8" w14:paraId="42469F06" w14:textId="77777777" w:rsidTr="004D777E">
        <w:trPr>
          <w:trHeight w:val="71"/>
          <w:jc w:val="center"/>
        </w:trPr>
        <w:tc>
          <w:tcPr>
            <w:tcW w:w="955" w:type="pct"/>
            <w:vMerge w:val="restart"/>
          </w:tcPr>
          <w:p w14:paraId="6903C3A2" w14:textId="77777777" w:rsidR="00413E16" w:rsidRPr="004E38A8" w:rsidRDefault="00000000">
            <w:pPr>
              <w:spacing w:after="0" w:line="240" w:lineRule="auto"/>
              <w:jc w:val="center"/>
              <w:rPr>
                <w:rFonts w:ascii="Tahoma" w:eastAsia="Times New Roman" w:hAnsi="Tahoma" w:cs="B Lotus"/>
                <w:color w:val="000000" w:themeColor="text1"/>
                <w:sz w:val="24"/>
                <w:szCs w:val="24"/>
                <w:rtl/>
              </w:rPr>
            </w:pPr>
            <w:r w:rsidRPr="004E38A8">
              <w:rPr>
                <w:rFonts w:ascii="Tahoma" w:eastAsia="Times New Roman" w:hAnsi="Tahoma" w:cs="B Lotus" w:hint="cs"/>
                <w:color w:val="000000" w:themeColor="text1"/>
                <w:sz w:val="24"/>
                <w:szCs w:val="24"/>
                <w:rtl/>
              </w:rPr>
              <w:t>سن</w:t>
            </w:r>
          </w:p>
        </w:tc>
        <w:tc>
          <w:tcPr>
            <w:tcW w:w="749" w:type="pct"/>
          </w:tcPr>
          <w:p w14:paraId="50750F98" w14:textId="77777777" w:rsidR="00413E16" w:rsidRPr="004E38A8" w:rsidRDefault="00000000">
            <w:pPr>
              <w:spacing w:after="0" w:line="240" w:lineRule="auto"/>
              <w:jc w:val="center"/>
              <w:rPr>
                <w:rFonts w:ascii="Tahoma" w:eastAsia="Times New Roman" w:hAnsi="Tahoma" w:cs="B Lotus"/>
                <w:color w:val="000000" w:themeColor="text1"/>
                <w:sz w:val="24"/>
                <w:szCs w:val="24"/>
                <w:rtl/>
              </w:rPr>
            </w:pPr>
            <w:r w:rsidRPr="004E38A8">
              <w:rPr>
                <w:rFonts w:ascii="Tahoma" w:eastAsia="Times New Roman" w:hAnsi="Tahoma" w:cs="B Lotus" w:hint="cs"/>
                <w:color w:val="000000" w:themeColor="text1"/>
                <w:sz w:val="24"/>
                <w:szCs w:val="24"/>
                <w:rtl/>
              </w:rPr>
              <w:t>12 سال</w:t>
            </w:r>
          </w:p>
        </w:tc>
        <w:tc>
          <w:tcPr>
            <w:tcW w:w="1277" w:type="pct"/>
          </w:tcPr>
          <w:p w14:paraId="35E409B8" w14:textId="77777777" w:rsidR="00413E16" w:rsidRPr="004E38A8" w:rsidRDefault="00000000">
            <w:pPr>
              <w:spacing w:after="0" w:line="240" w:lineRule="auto"/>
              <w:jc w:val="center"/>
              <w:rPr>
                <w:rFonts w:ascii="Tahoma" w:eastAsia="Times New Roman" w:hAnsi="Tahoma" w:cs="B Lotus"/>
                <w:color w:val="000000" w:themeColor="text1"/>
                <w:sz w:val="24"/>
                <w:szCs w:val="24"/>
                <w:rtl/>
              </w:rPr>
            </w:pPr>
            <w:r w:rsidRPr="004E38A8">
              <w:rPr>
                <w:rFonts w:ascii="Tahoma" w:eastAsia="Times New Roman" w:hAnsi="Tahoma" w:cs="B Lotus" w:hint="cs"/>
                <w:color w:val="000000" w:themeColor="text1"/>
                <w:sz w:val="24"/>
                <w:szCs w:val="24"/>
                <w:rtl/>
              </w:rPr>
              <w:t>2</w:t>
            </w:r>
          </w:p>
        </w:tc>
        <w:tc>
          <w:tcPr>
            <w:tcW w:w="498" w:type="pct"/>
          </w:tcPr>
          <w:p w14:paraId="0855A6F9" w14:textId="77777777" w:rsidR="00413E16" w:rsidRPr="004E38A8" w:rsidRDefault="00000000">
            <w:pPr>
              <w:spacing w:after="0" w:line="240" w:lineRule="auto"/>
              <w:jc w:val="center"/>
              <w:rPr>
                <w:rFonts w:ascii="Tahoma" w:eastAsia="Times New Roman" w:hAnsi="Tahoma" w:cs="B Lotus"/>
                <w:color w:val="000000" w:themeColor="text1"/>
                <w:sz w:val="24"/>
                <w:szCs w:val="24"/>
                <w:rtl/>
              </w:rPr>
            </w:pPr>
            <w:r w:rsidRPr="004E38A8">
              <w:rPr>
                <w:rFonts w:ascii="Tahoma" w:eastAsia="Times New Roman" w:hAnsi="Tahoma" w:cs="B Lotus" w:hint="cs"/>
                <w:color w:val="000000" w:themeColor="text1"/>
                <w:sz w:val="24"/>
                <w:szCs w:val="24"/>
                <w:rtl/>
              </w:rPr>
              <w:t>33/13</w:t>
            </w:r>
          </w:p>
        </w:tc>
        <w:tc>
          <w:tcPr>
            <w:tcW w:w="711" w:type="pct"/>
          </w:tcPr>
          <w:p w14:paraId="58F34ABD" w14:textId="77777777" w:rsidR="00413E16" w:rsidRPr="004E38A8" w:rsidRDefault="00000000">
            <w:pPr>
              <w:spacing w:after="0" w:line="240" w:lineRule="auto"/>
              <w:jc w:val="center"/>
              <w:rPr>
                <w:rFonts w:ascii="Tahoma" w:eastAsia="Times New Roman" w:hAnsi="Tahoma" w:cs="B Lotus"/>
                <w:color w:val="000000" w:themeColor="text1"/>
                <w:sz w:val="24"/>
                <w:szCs w:val="24"/>
                <w:rtl/>
              </w:rPr>
            </w:pPr>
            <w:r w:rsidRPr="004E38A8">
              <w:rPr>
                <w:rFonts w:ascii="Tahoma" w:eastAsia="Times New Roman" w:hAnsi="Tahoma" w:cs="B Lotus" w:hint="cs"/>
                <w:color w:val="000000" w:themeColor="text1"/>
                <w:sz w:val="24"/>
                <w:szCs w:val="24"/>
                <w:rtl/>
              </w:rPr>
              <w:t>3</w:t>
            </w:r>
          </w:p>
        </w:tc>
        <w:tc>
          <w:tcPr>
            <w:tcW w:w="809" w:type="pct"/>
          </w:tcPr>
          <w:p w14:paraId="08871BEA" w14:textId="77777777" w:rsidR="00413E16" w:rsidRPr="004E38A8" w:rsidRDefault="00000000">
            <w:pPr>
              <w:spacing w:after="0" w:line="240" w:lineRule="auto"/>
              <w:jc w:val="center"/>
              <w:rPr>
                <w:rFonts w:ascii="Tahoma" w:eastAsia="Times New Roman" w:hAnsi="Tahoma" w:cs="B Lotus"/>
                <w:color w:val="000000" w:themeColor="text1"/>
                <w:sz w:val="24"/>
                <w:szCs w:val="24"/>
                <w:rtl/>
              </w:rPr>
            </w:pPr>
            <w:r w:rsidRPr="004E38A8">
              <w:rPr>
                <w:rFonts w:ascii="Tahoma" w:eastAsia="Times New Roman" w:hAnsi="Tahoma" w:cs="B Lotus" w:hint="cs"/>
                <w:color w:val="000000" w:themeColor="text1"/>
                <w:sz w:val="24"/>
                <w:szCs w:val="24"/>
                <w:rtl/>
              </w:rPr>
              <w:t>20</w:t>
            </w:r>
          </w:p>
        </w:tc>
      </w:tr>
      <w:tr w:rsidR="009B4813" w:rsidRPr="004E38A8" w14:paraId="52AB90BC" w14:textId="77777777" w:rsidTr="004D777E">
        <w:trPr>
          <w:trHeight w:val="71"/>
          <w:jc w:val="center"/>
        </w:trPr>
        <w:tc>
          <w:tcPr>
            <w:tcW w:w="955" w:type="pct"/>
            <w:vMerge/>
          </w:tcPr>
          <w:p w14:paraId="2A4F79CE" w14:textId="77777777" w:rsidR="00413E16" w:rsidRPr="004E38A8" w:rsidRDefault="00413E16">
            <w:pPr>
              <w:spacing w:after="0" w:line="240" w:lineRule="auto"/>
              <w:jc w:val="center"/>
              <w:rPr>
                <w:rFonts w:ascii="Tahoma" w:eastAsia="Times New Roman" w:hAnsi="Tahoma" w:cs="B Lotus"/>
                <w:color w:val="000000" w:themeColor="text1"/>
                <w:sz w:val="24"/>
                <w:szCs w:val="24"/>
                <w:rtl/>
              </w:rPr>
            </w:pPr>
          </w:p>
        </w:tc>
        <w:tc>
          <w:tcPr>
            <w:tcW w:w="749" w:type="pct"/>
          </w:tcPr>
          <w:p w14:paraId="46009865" w14:textId="77777777" w:rsidR="00413E16" w:rsidRPr="004E38A8" w:rsidRDefault="00000000">
            <w:pPr>
              <w:spacing w:after="0" w:line="240" w:lineRule="auto"/>
              <w:jc w:val="center"/>
              <w:rPr>
                <w:rFonts w:ascii="Tahoma" w:eastAsia="Times New Roman" w:hAnsi="Tahoma" w:cs="B Lotus"/>
                <w:color w:val="000000" w:themeColor="text1"/>
                <w:sz w:val="24"/>
                <w:szCs w:val="24"/>
              </w:rPr>
            </w:pPr>
            <w:r w:rsidRPr="004E38A8">
              <w:rPr>
                <w:rFonts w:ascii="Tahoma" w:eastAsia="Times New Roman" w:hAnsi="Tahoma" w:cs="B Lotus" w:hint="cs"/>
                <w:color w:val="000000" w:themeColor="text1"/>
                <w:sz w:val="24"/>
                <w:szCs w:val="24"/>
                <w:rtl/>
              </w:rPr>
              <w:t>13 سال</w:t>
            </w:r>
          </w:p>
        </w:tc>
        <w:tc>
          <w:tcPr>
            <w:tcW w:w="1277" w:type="pct"/>
          </w:tcPr>
          <w:p w14:paraId="1FE33C40" w14:textId="77777777" w:rsidR="00413E16" w:rsidRPr="004E38A8" w:rsidRDefault="00000000">
            <w:pPr>
              <w:spacing w:after="0" w:line="240" w:lineRule="auto"/>
              <w:jc w:val="center"/>
              <w:rPr>
                <w:rFonts w:ascii="Tahoma" w:eastAsia="Times New Roman" w:hAnsi="Tahoma" w:cs="B Lotus"/>
                <w:color w:val="000000" w:themeColor="text1"/>
                <w:sz w:val="24"/>
                <w:szCs w:val="24"/>
                <w:rtl/>
              </w:rPr>
            </w:pPr>
            <w:r w:rsidRPr="004E38A8">
              <w:rPr>
                <w:rFonts w:ascii="Tahoma" w:eastAsia="Times New Roman" w:hAnsi="Tahoma" w:cs="B Lotus" w:hint="cs"/>
                <w:color w:val="000000" w:themeColor="text1"/>
                <w:sz w:val="24"/>
                <w:szCs w:val="24"/>
                <w:rtl/>
              </w:rPr>
              <w:t>4</w:t>
            </w:r>
          </w:p>
        </w:tc>
        <w:tc>
          <w:tcPr>
            <w:tcW w:w="498" w:type="pct"/>
          </w:tcPr>
          <w:p w14:paraId="6B8B29C1" w14:textId="77777777" w:rsidR="00413E16" w:rsidRPr="004E38A8" w:rsidRDefault="00000000">
            <w:pPr>
              <w:spacing w:after="0" w:line="240" w:lineRule="auto"/>
              <w:jc w:val="center"/>
              <w:rPr>
                <w:rFonts w:ascii="Tahoma" w:eastAsia="Times New Roman" w:hAnsi="Tahoma" w:cs="B Lotus"/>
                <w:color w:val="000000" w:themeColor="text1"/>
                <w:sz w:val="24"/>
                <w:szCs w:val="24"/>
                <w:rtl/>
              </w:rPr>
            </w:pPr>
            <w:r w:rsidRPr="004E38A8">
              <w:rPr>
                <w:rFonts w:ascii="Tahoma" w:eastAsia="Times New Roman" w:hAnsi="Tahoma" w:cs="B Lotus" w:hint="cs"/>
                <w:color w:val="000000" w:themeColor="text1"/>
                <w:sz w:val="24"/>
                <w:szCs w:val="24"/>
                <w:rtl/>
              </w:rPr>
              <w:t>67/26</w:t>
            </w:r>
          </w:p>
        </w:tc>
        <w:tc>
          <w:tcPr>
            <w:tcW w:w="711" w:type="pct"/>
          </w:tcPr>
          <w:p w14:paraId="54CDCE64" w14:textId="77777777" w:rsidR="00413E16" w:rsidRPr="004E38A8" w:rsidRDefault="00000000">
            <w:pPr>
              <w:spacing w:after="0" w:line="240" w:lineRule="auto"/>
              <w:jc w:val="center"/>
              <w:rPr>
                <w:rFonts w:ascii="Tahoma" w:eastAsia="Times New Roman" w:hAnsi="Tahoma" w:cs="B Lotus"/>
                <w:color w:val="000000" w:themeColor="text1"/>
                <w:sz w:val="24"/>
                <w:szCs w:val="24"/>
                <w:rtl/>
              </w:rPr>
            </w:pPr>
            <w:r w:rsidRPr="004E38A8">
              <w:rPr>
                <w:rFonts w:ascii="Tahoma" w:eastAsia="Times New Roman" w:hAnsi="Tahoma" w:cs="B Lotus" w:hint="cs"/>
                <w:color w:val="000000" w:themeColor="text1"/>
                <w:sz w:val="24"/>
                <w:szCs w:val="24"/>
                <w:rtl/>
              </w:rPr>
              <w:t>5</w:t>
            </w:r>
          </w:p>
        </w:tc>
        <w:tc>
          <w:tcPr>
            <w:tcW w:w="809" w:type="pct"/>
          </w:tcPr>
          <w:p w14:paraId="7673C723" w14:textId="77777777" w:rsidR="00413E16" w:rsidRPr="004E38A8" w:rsidRDefault="00000000">
            <w:pPr>
              <w:spacing w:after="0" w:line="240" w:lineRule="auto"/>
              <w:jc w:val="center"/>
              <w:rPr>
                <w:rFonts w:ascii="Tahoma" w:eastAsia="Times New Roman" w:hAnsi="Tahoma" w:cs="B Lotus"/>
                <w:color w:val="000000" w:themeColor="text1"/>
                <w:sz w:val="24"/>
                <w:szCs w:val="24"/>
                <w:rtl/>
              </w:rPr>
            </w:pPr>
            <w:r w:rsidRPr="004E38A8">
              <w:rPr>
                <w:rFonts w:ascii="Tahoma" w:eastAsia="Times New Roman" w:hAnsi="Tahoma" w:cs="B Lotus" w:hint="cs"/>
                <w:color w:val="000000" w:themeColor="text1"/>
                <w:sz w:val="24"/>
                <w:szCs w:val="24"/>
                <w:rtl/>
              </w:rPr>
              <w:t>33/33</w:t>
            </w:r>
          </w:p>
        </w:tc>
      </w:tr>
      <w:tr w:rsidR="009B4813" w:rsidRPr="004E38A8" w14:paraId="4ECDFAFE" w14:textId="77777777" w:rsidTr="004D777E">
        <w:trPr>
          <w:trHeight w:val="71"/>
          <w:jc w:val="center"/>
        </w:trPr>
        <w:tc>
          <w:tcPr>
            <w:tcW w:w="955" w:type="pct"/>
            <w:vMerge/>
          </w:tcPr>
          <w:p w14:paraId="1ADC626D" w14:textId="77777777" w:rsidR="00413E16" w:rsidRPr="004E38A8" w:rsidRDefault="00413E16">
            <w:pPr>
              <w:spacing w:after="0" w:line="240" w:lineRule="auto"/>
              <w:jc w:val="center"/>
              <w:rPr>
                <w:rFonts w:ascii="Tahoma" w:eastAsia="Times New Roman" w:hAnsi="Tahoma" w:cs="B Lotus"/>
                <w:color w:val="000000" w:themeColor="text1"/>
                <w:sz w:val="24"/>
                <w:szCs w:val="24"/>
                <w:rtl/>
              </w:rPr>
            </w:pPr>
          </w:p>
        </w:tc>
        <w:tc>
          <w:tcPr>
            <w:tcW w:w="749" w:type="pct"/>
          </w:tcPr>
          <w:p w14:paraId="13B8B92E" w14:textId="77777777" w:rsidR="00413E16" w:rsidRPr="004E38A8" w:rsidRDefault="00000000">
            <w:pPr>
              <w:spacing w:after="0" w:line="240" w:lineRule="auto"/>
              <w:jc w:val="center"/>
              <w:rPr>
                <w:rFonts w:ascii="Tahoma" w:eastAsia="Times New Roman" w:hAnsi="Tahoma" w:cs="B Lotus"/>
                <w:color w:val="000000" w:themeColor="text1"/>
                <w:sz w:val="24"/>
                <w:szCs w:val="24"/>
                <w:rtl/>
              </w:rPr>
            </w:pPr>
            <w:r w:rsidRPr="004E38A8">
              <w:rPr>
                <w:rFonts w:ascii="Tahoma" w:eastAsia="Times New Roman" w:hAnsi="Tahoma" w:cs="B Lotus" w:hint="cs"/>
                <w:color w:val="000000" w:themeColor="text1"/>
                <w:sz w:val="24"/>
                <w:szCs w:val="24"/>
                <w:rtl/>
              </w:rPr>
              <w:t>14 سال</w:t>
            </w:r>
          </w:p>
        </w:tc>
        <w:tc>
          <w:tcPr>
            <w:tcW w:w="1277" w:type="pct"/>
          </w:tcPr>
          <w:p w14:paraId="30A4DB6D" w14:textId="77777777" w:rsidR="00413E16" w:rsidRPr="004E38A8" w:rsidRDefault="00000000">
            <w:pPr>
              <w:spacing w:after="0" w:line="240" w:lineRule="auto"/>
              <w:jc w:val="center"/>
              <w:rPr>
                <w:rFonts w:ascii="Tahoma" w:eastAsia="Times New Roman" w:hAnsi="Tahoma" w:cs="B Lotus"/>
                <w:color w:val="000000" w:themeColor="text1"/>
                <w:sz w:val="24"/>
                <w:szCs w:val="24"/>
                <w:rtl/>
              </w:rPr>
            </w:pPr>
            <w:r w:rsidRPr="004E38A8">
              <w:rPr>
                <w:rFonts w:ascii="Tahoma" w:eastAsia="Times New Roman" w:hAnsi="Tahoma" w:cs="B Lotus" w:hint="cs"/>
                <w:color w:val="000000" w:themeColor="text1"/>
                <w:sz w:val="24"/>
                <w:szCs w:val="24"/>
                <w:rtl/>
              </w:rPr>
              <w:t>4</w:t>
            </w:r>
          </w:p>
        </w:tc>
        <w:tc>
          <w:tcPr>
            <w:tcW w:w="498" w:type="pct"/>
          </w:tcPr>
          <w:p w14:paraId="3F82A38A" w14:textId="77777777" w:rsidR="00413E16" w:rsidRPr="004E38A8" w:rsidRDefault="00000000">
            <w:pPr>
              <w:spacing w:after="0" w:line="240" w:lineRule="auto"/>
              <w:jc w:val="center"/>
              <w:rPr>
                <w:rFonts w:ascii="Tahoma" w:eastAsia="Times New Roman" w:hAnsi="Tahoma" w:cs="B Lotus"/>
                <w:color w:val="000000" w:themeColor="text1"/>
                <w:sz w:val="24"/>
                <w:szCs w:val="24"/>
                <w:rtl/>
              </w:rPr>
            </w:pPr>
            <w:r w:rsidRPr="004E38A8">
              <w:rPr>
                <w:rFonts w:ascii="Tahoma" w:eastAsia="Times New Roman" w:hAnsi="Tahoma" w:cs="B Lotus" w:hint="cs"/>
                <w:color w:val="000000" w:themeColor="text1"/>
                <w:sz w:val="24"/>
                <w:szCs w:val="24"/>
                <w:rtl/>
              </w:rPr>
              <w:t>67/26</w:t>
            </w:r>
          </w:p>
        </w:tc>
        <w:tc>
          <w:tcPr>
            <w:tcW w:w="711" w:type="pct"/>
          </w:tcPr>
          <w:p w14:paraId="11C8AECA" w14:textId="77777777" w:rsidR="00413E16" w:rsidRPr="004E38A8" w:rsidRDefault="00000000">
            <w:pPr>
              <w:spacing w:after="0" w:line="240" w:lineRule="auto"/>
              <w:jc w:val="center"/>
              <w:rPr>
                <w:rFonts w:ascii="Tahoma" w:eastAsia="Times New Roman" w:hAnsi="Tahoma" w:cs="B Lotus"/>
                <w:color w:val="000000" w:themeColor="text1"/>
                <w:sz w:val="24"/>
                <w:szCs w:val="24"/>
                <w:rtl/>
              </w:rPr>
            </w:pPr>
            <w:r w:rsidRPr="004E38A8">
              <w:rPr>
                <w:rFonts w:ascii="Tahoma" w:eastAsia="Times New Roman" w:hAnsi="Tahoma" w:cs="B Lotus" w:hint="cs"/>
                <w:color w:val="000000" w:themeColor="text1"/>
                <w:sz w:val="24"/>
                <w:szCs w:val="24"/>
                <w:rtl/>
              </w:rPr>
              <w:t>3</w:t>
            </w:r>
          </w:p>
        </w:tc>
        <w:tc>
          <w:tcPr>
            <w:tcW w:w="809" w:type="pct"/>
          </w:tcPr>
          <w:p w14:paraId="5AE64410" w14:textId="77777777" w:rsidR="00413E16" w:rsidRPr="004E38A8" w:rsidRDefault="00000000">
            <w:pPr>
              <w:spacing w:after="0" w:line="240" w:lineRule="auto"/>
              <w:jc w:val="center"/>
              <w:rPr>
                <w:rFonts w:ascii="Tahoma" w:eastAsia="Times New Roman" w:hAnsi="Tahoma" w:cs="B Lotus"/>
                <w:color w:val="000000" w:themeColor="text1"/>
                <w:sz w:val="24"/>
                <w:szCs w:val="24"/>
                <w:rtl/>
              </w:rPr>
            </w:pPr>
            <w:r w:rsidRPr="004E38A8">
              <w:rPr>
                <w:rFonts w:ascii="Tahoma" w:eastAsia="Times New Roman" w:hAnsi="Tahoma" w:cs="B Lotus" w:hint="cs"/>
                <w:color w:val="000000" w:themeColor="text1"/>
                <w:sz w:val="24"/>
                <w:szCs w:val="24"/>
                <w:rtl/>
              </w:rPr>
              <w:t>20</w:t>
            </w:r>
          </w:p>
        </w:tc>
      </w:tr>
      <w:tr w:rsidR="009B4813" w:rsidRPr="004E38A8" w14:paraId="2D85E592" w14:textId="77777777" w:rsidTr="004D777E">
        <w:trPr>
          <w:trHeight w:val="71"/>
          <w:jc w:val="center"/>
        </w:trPr>
        <w:tc>
          <w:tcPr>
            <w:tcW w:w="955" w:type="pct"/>
            <w:vMerge/>
            <w:tcBorders>
              <w:bottom w:val="single" w:sz="4" w:space="0" w:color="auto"/>
            </w:tcBorders>
          </w:tcPr>
          <w:p w14:paraId="4F22D2AA" w14:textId="77777777" w:rsidR="00413E16" w:rsidRPr="004E38A8" w:rsidRDefault="00413E16">
            <w:pPr>
              <w:spacing w:after="0" w:line="240" w:lineRule="auto"/>
              <w:jc w:val="center"/>
              <w:rPr>
                <w:rFonts w:ascii="Tahoma" w:eastAsia="Times New Roman" w:hAnsi="Tahoma" w:cs="B Lotus"/>
                <w:color w:val="000000" w:themeColor="text1"/>
                <w:sz w:val="24"/>
                <w:szCs w:val="24"/>
                <w:rtl/>
              </w:rPr>
            </w:pPr>
          </w:p>
        </w:tc>
        <w:tc>
          <w:tcPr>
            <w:tcW w:w="749" w:type="pct"/>
            <w:tcBorders>
              <w:bottom w:val="single" w:sz="4" w:space="0" w:color="auto"/>
            </w:tcBorders>
          </w:tcPr>
          <w:p w14:paraId="05F8AF49" w14:textId="77777777" w:rsidR="00413E16" w:rsidRPr="004E38A8" w:rsidRDefault="00000000">
            <w:pPr>
              <w:spacing w:after="0" w:line="240" w:lineRule="auto"/>
              <w:jc w:val="center"/>
              <w:rPr>
                <w:rFonts w:ascii="Tahoma" w:eastAsia="Times New Roman" w:hAnsi="Tahoma" w:cs="B Lotus"/>
                <w:color w:val="000000" w:themeColor="text1"/>
                <w:sz w:val="24"/>
                <w:szCs w:val="24"/>
                <w:rtl/>
              </w:rPr>
            </w:pPr>
            <w:r w:rsidRPr="004E38A8">
              <w:rPr>
                <w:rFonts w:ascii="Tahoma" w:eastAsia="Times New Roman" w:hAnsi="Tahoma" w:cs="B Lotus" w:hint="cs"/>
                <w:color w:val="000000" w:themeColor="text1"/>
                <w:sz w:val="24"/>
                <w:szCs w:val="24"/>
                <w:rtl/>
              </w:rPr>
              <w:t>15 سال</w:t>
            </w:r>
          </w:p>
        </w:tc>
        <w:tc>
          <w:tcPr>
            <w:tcW w:w="1277" w:type="pct"/>
            <w:tcBorders>
              <w:bottom w:val="single" w:sz="4" w:space="0" w:color="auto"/>
            </w:tcBorders>
          </w:tcPr>
          <w:p w14:paraId="306929BC" w14:textId="77777777" w:rsidR="00413E16" w:rsidRPr="004E38A8" w:rsidRDefault="00000000">
            <w:pPr>
              <w:spacing w:after="0" w:line="240" w:lineRule="auto"/>
              <w:jc w:val="center"/>
              <w:rPr>
                <w:rFonts w:ascii="Tahoma" w:eastAsia="Times New Roman" w:hAnsi="Tahoma" w:cs="B Lotus"/>
                <w:color w:val="000000" w:themeColor="text1"/>
                <w:sz w:val="24"/>
                <w:szCs w:val="24"/>
                <w:rtl/>
              </w:rPr>
            </w:pPr>
            <w:r w:rsidRPr="004E38A8">
              <w:rPr>
                <w:rFonts w:ascii="Tahoma" w:eastAsia="Times New Roman" w:hAnsi="Tahoma" w:cs="B Lotus" w:hint="cs"/>
                <w:color w:val="000000" w:themeColor="text1"/>
                <w:sz w:val="24"/>
                <w:szCs w:val="24"/>
                <w:rtl/>
              </w:rPr>
              <w:t>5</w:t>
            </w:r>
          </w:p>
        </w:tc>
        <w:tc>
          <w:tcPr>
            <w:tcW w:w="498" w:type="pct"/>
            <w:tcBorders>
              <w:bottom w:val="single" w:sz="4" w:space="0" w:color="auto"/>
            </w:tcBorders>
          </w:tcPr>
          <w:p w14:paraId="4D72DD33" w14:textId="77777777" w:rsidR="00413E16" w:rsidRPr="004E38A8" w:rsidRDefault="00000000">
            <w:pPr>
              <w:spacing w:after="0" w:line="240" w:lineRule="auto"/>
              <w:jc w:val="center"/>
              <w:rPr>
                <w:rFonts w:ascii="Tahoma" w:eastAsia="Times New Roman" w:hAnsi="Tahoma" w:cs="B Lotus"/>
                <w:color w:val="000000" w:themeColor="text1"/>
                <w:sz w:val="24"/>
                <w:szCs w:val="24"/>
                <w:rtl/>
              </w:rPr>
            </w:pPr>
            <w:r w:rsidRPr="004E38A8">
              <w:rPr>
                <w:rFonts w:ascii="Tahoma" w:eastAsia="Times New Roman" w:hAnsi="Tahoma" w:cs="B Lotus" w:hint="cs"/>
                <w:color w:val="000000" w:themeColor="text1"/>
                <w:sz w:val="24"/>
                <w:szCs w:val="24"/>
                <w:rtl/>
              </w:rPr>
              <w:t>33/33</w:t>
            </w:r>
          </w:p>
        </w:tc>
        <w:tc>
          <w:tcPr>
            <w:tcW w:w="711" w:type="pct"/>
            <w:tcBorders>
              <w:bottom w:val="single" w:sz="4" w:space="0" w:color="auto"/>
            </w:tcBorders>
          </w:tcPr>
          <w:p w14:paraId="4A9CC771" w14:textId="77777777" w:rsidR="00413E16" w:rsidRPr="004E38A8" w:rsidRDefault="00000000">
            <w:pPr>
              <w:spacing w:after="0" w:line="240" w:lineRule="auto"/>
              <w:jc w:val="center"/>
              <w:rPr>
                <w:rFonts w:ascii="Tahoma" w:eastAsia="Times New Roman" w:hAnsi="Tahoma" w:cs="B Lotus"/>
                <w:color w:val="000000" w:themeColor="text1"/>
                <w:sz w:val="24"/>
                <w:szCs w:val="24"/>
                <w:rtl/>
              </w:rPr>
            </w:pPr>
            <w:r w:rsidRPr="004E38A8">
              <w:rPr>
                <w:rFonts w:ascii="Tahoma" w:eastAsia="Times New Roman" w:hAnsi="Tahoma" w:cs="B Lotus" w:hint="cs"/>
                <w:color w:val="000000" w:themeColor="text1"/>
                <w:sz w:val="24"/>
                <w:szCs w:val="24"/>
                <w:rtl/>
              </w:rPr>
              <w:t>4</w:t>
            </w:r>
          </w:p>
        </w:tc>
        <w:tc>
          <w:tcPr>
            <w:tcW w:w="809" w:type="pct"/>
            <w:tcBorders>
              <w:bottom w:val="single" w:sz="4" w:space="0" w:color="auto"/>
            </w:tcBorders>
          </w:tcPr>
          <w:p w14:paraId="7B9C12B0" w14:textId="77777777" w:rsidR="00413E16" w:rsidRPr="004E38A8" w:rsidRDefault="00000000">
            <w:pPr>
              <w:spacing w:after="0" w:line="240" w:lineRule="auto"/>
              <w:jc w:val="center"/>
              <w:rPr>
                <w:rFonts w:ascii="Tahoma" w:eastAsia="Times New Roman" w:hAnsi="Tahoma" w:cs="B Lotus"/>
                <w:color w:val="000000" w:themeColor="text1"/>
                <w:sz w:val="24"/>
                <w:szCs w:val="24"/>
                <w:rtl/>
              </w:rPr>
            </w:pPr>
            <w:r w:rsidRPr="004E38A8">
              <w:rPr>
                <w:rFonts w:ascii="Tahoma" w:eastAsia="Times New Roman" w:hAnsi="Tahoma" w:cs="B Lotus" w:hint="cs"/>
                <w:color w:val="000000" w:themeColor="text1"/>
                <w:sz w:val="24"/>
                <w:szCs w:val="24"/>
                <w:rtl/>
              </w:rPr>
              <w:t>67/26</w:t>
            </w:r>
          </w:p>
        </w:tc>
      </w:tr>
    </w:tbl>
    <w:p w14:paraId="04C4E0CB" w14:textId="77777777" w:rsidR="00413E16" w:rsidRPr="004E38A8" w:rsidRDefault="00413E16">
      <w:pPr>
        <w:spacing w:after="0"/>
        <w:jc w:val="both"/>
        <w:rPr>
          <w:rFonts w:cs="B Zar"/>
          <w:color w:val="000000" w:themeColor="text1"/>
          <w:sz w:val="26"/>
          <w:szCs w:val="26"/>
        </w:rPr>
      </w:pPr>
    </w:p>
    <w:p w14:paraId="30BF473F" w14:textId="442A34DC" w:rsidR="00413E16" w:rsidRPr="004E38A8" w:rsidRDefault="00CE4608">
      <w:pPr>
        <w:spacing w:after="0"/>
        <w:jc w:val="both"/>
        <w:rPr>
          <w:rFonts w:cs="B Zar"/>
          <w:color w:val="000000" w:themeColor="text1"/>
          <w:sz w:val="26"/>
          <w:szCs w:val="26"/>
          <w:rtl/>
        </w:rPr>
      </w:pPr>
      <w:r w:rsidRPr="004E38A8">
        <w:rPr>
          <w:rFonts w:cs="B Zar" w:hint="cs"/>
          <w:color w:val="000000" w:themeColor="text1"/>
          <w:sz w:val="26"/>
          <w:szCs w:val="26"/>
          <w:rtl/>
        </w:rPr>
        <w:t xml:space="preserve">جدول 3 میانگین و انحراف استاندارد متغیرهای پژوهش را در دو گروه نشان </w:t>
      </w:r>
      <w:proofErr w:type="spellStart"/>
      <w:r w:rsidRPr="004E38A8">
        <w:rPr>
          <w:rFonts w:cs="B Zar" w:hint="cs"/>
          <w:color w:val="000000" w:themeColor="text1"/>
          <w:sz w:val="26"/>
          <w:szCs w:val="26"/>
          <w:rtl/>
        </w:rPr>
        <w:t>می</w:t>
      </w:r>
      <w:r w:rsidRPr="004E38A8">
        <w:rPr>
          <w:rFonts w:cs="B Zar" w:hint="eastAsia"/>
          <w:color w:val="000000" w:themeColor="text1"/>
          <w:sz w:val="26"/>
          <w:szCs w:val="26"/>
          <w:rtl/>
        </w:rPr>
        <w:t>‌</w:t>
      </w:r>
      <w:r w:rsidRPr="004E38A8">
        <w:rPr>
          <w:rFonts w:cs="B Zar" w:hint="cs"/>
          <w:color w:val="000000" w:themeColor="text1"/>
          <w:sz w:val="26"/>
          <w:szCs w:val="26"/>
          <w:rtl/>
        </w:rPr>
        <w:t>دهد</w:t>
      </w:r>
      <w:proofErr w:type="spellEnd"/>
      <w:r w:rsidRPr="004E38A8">
        <w:rPr>
          <w:rFonts w:cs="B Zar" w:hint="cs"/>
          <w:color w:val="000000" w:themeColor="text1"/>
          <w:sz w:val="26"/>
          <w:szCs w:val="26"/>
          <w:rtl/>
        </w:rPr>
        <w:t xml:space="preserve">. </w:t>
      </w:r>
    </w:p>
    <w:p w14:paraId="1E8F4B28" w14:textId="77777777" w:rsidR="008010F4" w:rsidRPr="004E38A8" w:rsidRDefault="008010F4">
      <w:pPr>
        <w:spacing w:after="0"/>
        <w:jc w:val="both"/>
        <w:rPr>
          <w:rFonts w:cs="B Zar"/>
          <w:color w:val="000000" w:themeColor="text1"/>
          <w:sz w:val="26"/>
          <w:szCs w:val="26"/>
          <w:rtl/>
        </w:rPr>
      </w:pPr>
    </w:p>
    <w:p w14:paraId="71C61D3E" w14:textId="77777777" w:rsidR="00875345" w:rsidRPr="004E38A8" w:rsidRDefault="00875345">
      <w:pPr>
        <w:spacing w:after="0"/>
        <w:jc w:val="both"/>
        <w:rPr>
          <w:rFonts w:cs="B Zar"/>
          <w:color w:val="000000" w:themeColor="text1"/>
          <w:sz w:val="26"/>
          <w:szCs w:val="26"/>
          <w:rtl/>
        </w:rPr>
      </w:pPr>
    </w:p>
    <w:p w14:paraId="77E389FA" w14:textId="77777777" w:rsidR="00875345" w:rsidRPr="004E38A8" w:rsidRDefault="00875345">
      <w:pPr>
        <w:spacing w:after="0"/>
        <w:jc w:val="both"/>
        <w:rPr>
          <w:rFonts w:cs="B Zar"/>
          <w:color w:val="000000" w:themeColor="text1"/>
          <w:sz w:val="26"/>
          <w:szCs w:val="26"/>
          <w:rtl/>
        </w:rPr>
      </w:pPr>
    </w:p>
    <w:p w14:paraId="78F03FAF" w14:textId="77777777" w:rsidR="008010F4" w:rsidRPr="004E38A8" w:rsidRDefault="008010F4">
      <w:pPr>
        <w:spacing w:after="0"/>
        <w:jc w:val="both"/>
        <w:rPr>
          <w:rFonts w:cs="B Zar"/>
          <w:color w:val="000000" w:themeColor="text1"/>
          <w:sz w:val="26"/>
          <w:szCs w:val="26"/>
          <w:rtl/>
        </w:rPr>
      </w:pPr>
    </w:p>
    <w:p w14:paraId="17DD4623" w14:textId="6FA18D4F" w:rsidR="00875345" w:rsidRPr="004E38A8" w:rsidRDefault="00875345" w:rsidP="00875345">
      <w:pPr>
        <w:pStyle w:val="222"/>
        <w:spacing w:line="276" w:lineRule="auto"/>
        <w:rPr>
          <w:rFonts w:cs="B Zar"/>
          <w:color w:val="000000" w:themeColor="text1"/>
          <w:sz w:val="22"/>
          <w:szCs w:val="22"/>
          <w:rtl/>
        </w:rPr>
      </w:pPr>
      <w:r w:rsidRPr="004E38A8">
        <w:rPr>
          <w:rFonts w:cs="B Zar" w:hint="cs"/>
          <w:color w:val="000000" w:themeColor="text1"/>
          <w:sz w:val="22"/>
          <w:szCs w:val="22"/>
          <w:rtl/>
        </w:rPr>
        <w:lastRenderedPageBreak/>
        <w:t xml:space="preserve">جدول 3: </w:t>
      </w:r>
      <w:r w:rsidR="000910CC" w:rsidRPr="004E38A8">
        <w:rPr>
          <w:rFonts w:cs="B Zar" w:hint="cs"/>
          <w:color w:val="000000" w:themeColor="text1"/>
          <w:sz w:val="22"/>
          <w:szCs w:val="22"/>
          <w:rtl/>
        </w:rPr>
        <w:t>میانگین و انحراف استاندارد متغیرهای پژوهش</w:t>
      </w:r>
    </w:p>
    <w:tbl>
      <w:tblPr>
        <w:tblStyle w:val="TableGrid"/>
        <w:bidiVisual/>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0"/>
        <w:gridCol w:w="1054"/>
        <w:gridCol w:w="983"/>
        <w:gridCol w:w="1917"/>
        <w:gridCol w:w="983"/>
        <w:gridCol w:w="1917"/>
      </w:tblGrid>
      <w:tr w:rsidR="009B4813" w:rsidRPr="004E38A8" w14:paraId="463B99D0" w14:textId="77777777" w:rsidTr="004D777E">
        <w:tc>
          <w:tcPr>
            <w:tcW w:w="970" w:type="pct"/>
            <w:vMerge w:val="restart"/>
          </w:tcPr>
          <w:p w14:paraId="33686CFB" w14:textId="7B624C0A" w:rsidR="00D8525C" w:rsidRPr="004E38A8" w:rsidRDefault="00D8525C" w:rsidP="002254D2">
            <w:pPr>
              <w:spacing w:after="0"/>
              <w:jc w:val="center"/>
              <w:rPr>
                <w:rFonts w:cs="B Zar"/>
                <w:color w:val="000000" w:themeColor="text1"/>
                <w:sz w:val="26"/>
                <w:szCs w:val="26"/>
                <w:rtl/>
              </w:rPr>
            </w:pPr>
            <w:r w:rsidRPr="004E38A8">
              <w:rPr>
                <w:rFonts w:cs="B Zar" w:hint="cs"/>
                <w:color w:val="000000" w:themeColor="text1"/>
                <w:sz w:val="26"/>
                <w:szCs w:val="26"/>
                <w:rtl/>
              </w:rPr>
              <w:t>متغیر</w:t>
            </w:r>
          </w:p>
        </w:tc>
        <w:tc>
          <w:tcPr>
            <w:tcW w:w="620" w:type="pct"/>
            <w:vMerge w:val="restart"/>
          </w:tcPr>
          <w:p w14:paraId="695CBE3A" w14:textId="77777777" w:rsidR="00D8525C" w:rsidRPr="004E38A8" w:rsidRDefault="00D8525C" w:rsidP="002254D2">
            <w:pPr>
              <w:spacing w:after="0"/>
              <w:jc w:val="center"/>
              <w:rPr>
                <w:rFonts w:cs="B Zar"/>
                <w:color w:val="000000" w:themeColor="text1"/>
                <w:sz w:val="26"/>
                <w:szCs w:val="26"/>
                <w:rtl/>
              </w:rPr>
            </w:pPr>
            <w:r w:rsidRPr="004E38A8">
              <w:rPr>
                <w:rFonts w:cs="B Zar" w:hint="cs"/>
                <w:color w:val="000000" w:themeColor="text1"/>
                <w:sz w:val="26"/>
                <w:szCs w:val="26"/>
                <w:rtl/>
              </w:rPr>
              <w:t>گروه</w:t>
            </w:r>
          </w:p>
          <w:p w14:paraId="48299B6C" w14:textId="7E26EFE7" w:rsidR="00D8525C" w:rsidRPr="004E38A8" w:rsidRDefault="00D8525C" w:rsidP="002254D2">
            <w:pPr>
              <w:spacing w:after="0"/>
              <w:jc w:val="center"/>
              <w:rPr>
                <w:rFonts w:cs="B Zar"/>
                <w:color w:val="000000" w:themeColor="text1"/>
                <w:sz w:val="26"/>
                <w:szCs w:val="26"/>
                <w:rtl/>
              </w:rPr>
            </w:pPr>
          </w:p>
        </w:tc>
        <w:tc>
          <w:tcPr>
            <w:tcW w:w="1705" w:type="pct"/>
            <w:gridSpan w:val="2"/>
          </w:tcPr>
          <w:p w14:paraId="46933F07" w14:textId="1B2489AC" w:rsidR="00D8525C" w:rsidRPr="004E38A8" w:rsidRDefault="00D8525C" w:rsidP="002254D2">
            <w:pPr>
              <w:spacing w:after="0"/>
              <w:jc w:val="center"/>
              <w:rPr>
                <w:rFonts w:cs="B Zar"/>
                <w:color w:val="000000" w:themeColor="text1"/>
                <w:sz w:val="26"/>
                <w:szCs w:val="26"/>
                <w:rtl/>
              </w:rPr>
            </w:pPr>
            <w:r w:rsidRPr="004E38A8">
              <w:rPr>
                <w:rFonts w:cs="B Zar" w:hint="cs"/>
                <w:color w:val="000000" w:themeColor="text1"/>
                <w:sz w:val="26"/>
                <w:szCs w:val="26"/>
                <w:rtl/>
              </w:rPr>
              <w:t>پیش آزمون</w:t>
            </w:r>
          </w:p>
        </w:tc>
        <w:tc>
          <w:tcPr>
            <w:tcW w:w="1705" w:type="pct"/>
            <w:gridSpan w:val="2"/>
          </w:tcPr>
          <w:p w14:paraId="1D439F1B" w14:textId="08556BFF" w:rsidR="00D8525C" w:rsidRPr="004E38A8" w:rsidRDefault="00D8525C" w:rsidP="002254D2">
            <w:pPr>
              <w:spacing w:after="0"/>
              <w:jc w:val="center"/>
              <w:rPr>
                <w:rFonts w:cs="B Zar"/>
                <w:color w:val="000000" w:themeColor="text1"/>
                <w:sz w:val="26"/>
                <w:szCs w:val="26"/>
                <w:rtl/>
              </w:rPr>
            </w:pPr>
            <w:r w:rsidRPr="004E38A8">
              <w:rPr>
                <w:rFonts w:cs="B Zar" w:hint="cs"/>
                <w:color w:val="000000" w:themeColor="text1"/>
                <w:sz w:val="26"/>
                <w:szCs w:val="26"/>
                <w:rtl/>
              </w:rPr>
              <w:t>پس آزمون</w:t>
            </w:r>
          </w:p>
        </w:tc>
      </w:tr>
      <w:tr w:rsidR="009B4813" w:rsidRPr="004E38A8" w14:paraId="6761559E" w14:textId="77777777" w:rsidTr="004D777E">
        <w:tc>
          <w:tcPr>
            <w:tcW w:w="970" w:type="pct"/>
            <w:vMerge/>
            <w:tcBorders>
              <w:bottom w:val="single" w:sz="4" w:space="0" w:color="auto"/>
            </w:tcBorders>
          </w:tcPr>
          <w:p w14:paraId="77889394" w14:textId="77777777" w:rsidR="00D8525C" w:rsidRPr="004E38A8" w:rsidRDefault="00D8525C" w:rsidP="002254D2">
            <w:pPr>
              <w:spacing w:after="0"/>
              <w:jc w:val="center"/>
              <w:rPr>
                <w:rFonts w:cs="B Zar"/>
                <w:color w:val="000000" w:themeColor="text1"/>
                <w:sz w:val="26"/>
                <w:szCs w:val="26"/>
                <w:rtl/>
              </w:rPr>
            </w:pPr>
          </w:p>
        </w:tc>
        <w:tc>
          <w:tcPr>
            <w:tcW w:w="620" w:type="pct"/>
            <w:vMerge/>
            <w:tcBorders>
              <w:bottom w:val="single" w:sz="4" w:space="0" w:color="auto"/>
            </w:tcBorders>
          </w:tcPr>
          <w:p w14:paraId="4D929EDC" w14:textId="31857EC3" w:rsidR="00D8525C" w:rsidRPr="004E38A8" w:rsidRDefault="00D8525C" w:rsidP="002254D2">
            <w:pPr>
              <w:spacing w:after="0"/>
              <w:jc w:val="center"/>
              <w:rPr>
                <w:rFonts w:cs="B Zar"/>
                <w:color w:val="000000" w:themeColor="text1"/>
                <w:sz w:val="26"/>
                <w:szCs w:val="26"/>
                <w:rtl/>
              </w:rPr>
            </w:pPr>
          </w:p>
        </w:tc>
        <w:tc>
          <w:tcPr>
            <w:tcW w:w="578" w:type="pct"/>
            <w:tcBorders>
              <w:bottom w:val="single" w:sz="4" w:space="0" w:color="auto"/>
            </w:tcBorders>
          </w:tcPr>
          <w:p w14:paraId="0CE52EC6" w14:textId="24405655" w:rsidR="00D8525C" w:rsidRPr="004E38A8" w:rsidRDefault="00D8525C" w:rsidP="002254D2">
            <w:pPr>
              <w:spacing w:after="0"/>
              <w:jc w:val="center"/>
              <w:rPr>
                <w:rFonts w:cs="B Zar"/>
                <w:color w:val="000000" w:themeColor="text1"/>
                <w:sz w:val="26"/>
                <w:szCs w:val="26"/>
                <w:rtl/>
              </w:rPr>
            </w:pPr>
            <w:r w:rsidRPr="004E38A8">
              <w:rPr>
                <w:rFonts w:cs="B Zar" w:hint="cs"/>
                <w:color w:val="000000" w:themeColor="text1"/>
                <w:sz w:val="26"/>
                <w:szCs w:val="26"/>
                <w:rtl/>
              </w:rPr>
              <w:t>میانگین</w:t>
            </w:r>
          </w:p>
        </w:tc>
        <w:tc>
          <w:tcPr>
            <w:tcW w:w="1127" w:type="pct"/>
            <w:tcBorders>
              <w:bottom w:val="single" w:sz="4" w:space="0" w:color="auto"/>
            </w:tcBorders>
          </w:tcPr>
          <w:p w14:paraId="4F401508" w14:textId="0E7B4527" w:rsidR="00D8525C" w:rsidRPr="004E38A8" w:rsidRDefault="00D8525C" w:rsidP="002254D2">
            <w:pPr>
              <w:spacing w:after="0"/>
              <w:jc w:val="center"/>
              <w:rPr>
                <w:rFonts w:cs="B Zar"/>
                <w:color w:val="000000" w:themeColor="text1"/>
                <w:sz w:val="26"/>
                <w:szCs w:val="26"/>
                <w:rtl/>
              </w:rPr>
            </w:pPr>
            <w:r w:rsidRPr="004E38A8">
              <w:rPr>
                <w:rFonts w:cs="B Zar" w:hint="cs"/>
                <w:color w:val="000000" w:themeColor="text1"/>
                <w:sz w:val="26"/>
                <w:szCs w:val="26"/>
                <w:rtl/>
              </w:rPr>
              <w:t>انحراف استاندارد</w:t>
            </w:r>
          </w:p>
        </w:tc>
        <w:tc>
          <w:tcPr>
            <w:tcW w:w="578" w:type="pct"/>
            <w:tcBorders>
              <w:bottom w:val="single" w:sz="4" w:space="0" w:color="auto"/>
            </w:tcBorders>
          </w:tcPr>
          <w:p w14:paraId="6873A919" w14:textId="533CB7A5" w:rsidR="00D8525C" w:rsidRPr="004E38A8" w:rsidRDefault="00D8525C" w:rsidP="002254D2">
            <w:pPr>
              <w:spacing w:after="0"/>
              <w:jc w:val="center"/>
              <w:rPr>
                <w:rFonts w:cs="B Zar"/>
                <w:color w:val="000000" w:themeColor="text1"/>
                <w:sz w:val="26"/>
                <w:szCs w:val="26"/>
                <w:rtl/>
              </w:rPr>
            </w:pPr>
            <w:r w:rsidRPr="004E38A8">
              <w:rPr>
                <w:rFonts w:cs="B Zar" w:hint="cs"/>
                <w:color w:val="000000" w:themeColor="text1"/>
                <w:sz w:val="26"/>
                <w:szCs w:val="26"/>
                <w:rtl/>
              </w:rPr>
              <w:t>میانگین</w:t>
            </w:r>
          </w:p>
        </w:tc>
        <w:tc>
          <w:tcPr>
            <w:tcW w:w="1127" w:type="pct"/>
            <w:tcBorders>
              <w:bottom w:val="single" w:sz="4" w:space="0" w:color="auto"/>
            </w:tcBorders>
          </w:tcPr>
          <w:p w14:paraId="382B1214" w14:textId="105793EC" w:rsidR="00D8525C" w:rsidRPr="004E38A8" w:rsidRDefault="00D8525C" w:rsidP="002254D2">
            <w:pPr>
              <w:spacing w:after="0"/>
              <w:jc w:val="center"/>
              <w:rPr>
                <w:rFonts w:cs="B Zar"/>
                <w:color w:val="000000" w:themeColor="text1"/>
                <w:sz w:val="26"/>
                <w:szCs w:val="26"/>
                <w:rtl/>
              </w:rPr>
            </w:pPr>
            <w:r w:rsidRPr="004E38A8">
              <w:rPr>
                <w:rFonts w:cs="B Zar" w:hint="cs"/>
                <w:color w:val="000000" w:themeColor="text1"/>
                <w:sz w:val="26"/>
                <w:szCs w:val="26"/>
                <w:rtl/>
              </w:rPr>
              <w:t>انحراف استاندارد</w:t>
            </w:r>
          </w:p>
        </w:tc>
      </w:tr>
      <w:tr w:rsidR="009B4813" w:rsidRPr="004E38A8" w14:paraId="7BFD0D75" w14:textId="77777777" w:rsidTr="004D777E">
        <w:tc>
          <w:tcPr>
            <w:tcW w:w="970" w:type="pct"/>
            <w:tcBorders>
              <w:top w:val="single" w:sz="4" w:space="0" w:color="auto"/>
            </w:tcBorders>
          </w:tcPr>
          <w:p w14:paraId="1C1E6BC3" w14:textId="32C75623" w:rsidR="0058338B" w:rsidRPr="004E38A8" w:rsidRDefault="002254D2" w:rsidP="002254D2">
            <w:pPr>
              <w:spacing w:after="0"/>
              <w:jc w:val="center"/>
              <w:rPr>
                <w:rFonts w:cs="B Zar"/>
                <w:color w:val="000000" w:themeColor="text1"/>
                <w:sz w:val="26"/>
                <w:szCs w:val="26"/>
                <w:rtl/>
              </w:rPr>
            </w:pPr>
            <w:r w:rsidRPr="004E38A8">
              <w:rPr>
                <w:rFonts w:cs="B Zar" w:hint="cs"/>
                <w:color w:val="000000" w:themeColor="text1"/>
                <w:sz w:val="26"/>
                <w:szCs w:val="26"/>
                <w:rtl/>
              </w:rPr>
              <w:t>تحمل پریشانی</w:t>
            </w:r>
          </w:p>
        </w:tc>
        <w:tc>
          <w:tcPr>
            <w:tcW w:w="620" w:type="pct"/>
            <w:tcBorders>
              <w:top w:val="single" w:sz="4" w:space="0" w:color="auto"/>
            </w:tcBorders>
          </w:tcPr>
          <w:p w14:paraId="5618D7C1" w14:textId="26837EB5" w:rsidR="0058338B" w:rsidRPr="004E38A8" w:rsidRDefault="002254D2" w:rsidP="002254D2">
            <w:pPr>
              <w:spacing w:after="0"/>
              <w:jc w:val="center"/>
              <w:rPr>
                <w:rFonts w:cs="B Zar"/>
                <w:color w:val="000000" w:themeColor="text1"/>
                <w:sz w:val="26"/>
                <w:szCs w:val="26"/>
                <w:rtl/>
              </w:rPr>
            </w:pPr>
            <w:r w:rsidRPr="004E38A8">
              <w:rPr>
                <w:rFonts w:cs="B Zar" w:hint="cs"/>
                <w:color w:val="000000" w:themeColor="text1"/>
                <w:sz w:val="26"/>
                <w:szCs w:val="26"/>
                <w:rtl/>
              </w:rPr>
              <w:t>آزمایش</w:t>
            </w:r>
          </w:p>
        </w:tc>
        <w:tc>
          <w:tcPr>
            <w:tcW w:w="578" w:type="pct"/>
            <w:tcBorders>
              <w:top w:val="single" w:sz="4" w:space="0" w:color="auto"/>
            </w:tcBorders>
          </w:tcPr>
          <w:p w14:paraId="1219DEA2" w14:textId="2AF69BBA" w:rsidR="0058338B" w:rsidRPr="004E38A8" w:rsidRDefault="002254D2" w:rsidP="002254D2">
            <w:pPr>
              <w:spacing w:after="0"/>
              <w:jc w:val="center"/>
              <w:rPr>
                <w:rFonts w:cs="B Zar"/>
                <w:color w:val="000000" w:themeColor="text1"/>
                <w:sz w:val="26"/>
                <w:szCs w:val="26"/>
                <w:rtl/>
              </w:rPr>
            </w:pPr>
            <w:r w:rsidRPr="004E38A8">
              <w:rPr>
                <w:rFonts w:cs="B Zar" w:hint="cs"/>
                <w:color w:val="000000" w:themeColor="text1"/>
                <w:sz w:val="26"/>
                <w:szCs w:val="26"/>
                <w:rtl/>
              </w:rPr>
              <w:t>06/28</w:t>
            </w:r>
          </w:p>
        </w:tc>
        <w:tc>
          <w:tcPr>
            <w:tcW w:w="1127" w:type="pct"/>
            <w:tcBorders>
              <w:top w:val="single" w:sz="4" w:space="0" w:color="auto"/>
            </w:tcBorders>
          </w:tcPr>
          <w:p w14:paraId="057EA653" w14:textId="1400B6CE" w:rsidR="0058338B" w:rsidRPr="004E38A8" w:rsidRDefault="002254D2" w:rsidP="002254D2">
            <w:pPr>
              <w:spacing w:after="0"/>
              <w:jc w:val="center"/>
              <w:rPr>
                <w:rFonts w:cs="B Zar"/>
                <w:color w:val="000000" w:themeColor="text1"/>
                <w:sz w:val="26"/>
                <w:szCs w:val="26"/>
                <w:rtl/>
              </w:rPr>
            </w:pPr>
            <w:r w:rsidRPr="004E38A8">
              <w:rPr>
                <w:rFonts w:cs="B Zar" w:hint="cs"/>
                <w:color w:val="000000" w:themeColor="text1"/>
                <w:sz w:val="26"/>
                <w:szCs w:val="26"/>
                <w:rtl/>
              </w:rPr>
              <w:t>4/2</w:t>
            </w:r>
          </w:p>
        </w:tc>
        <w:tc>
          <w:tcPr>
            <w:tcW w:w="578" w:type="pct"/>
            <w:tcBorders>
              <w:top w:val="single" w:sz="4" w:space="0" w:color="auto"/>
            </w:tcBorders>
          </w:tcPr>
          <w:p w14:paraId="66BF7DD7" w14:textId="741478D5" w:rsidR="0058338B" w:rsidRPr="004E38A8" w:rsidRDefault="002254D2" w:rsidP="002254D2">
            <w:pPr>
              <w:spacing w:after="0"/>
              <w:jc w:val="center"/>
              <w:rPr>
                <w:rFonts w:cs="B Zar"/>
                <w:color w:val="000000" w:themeColor="text1"/>
                <w:sz w:val="26"/>
                <w:szCs w:val="26"/>
                <w:rtl/>
              </w:rPr>
            </w:pPr>
            <w:r w:rsidRPr="004E38A8">
              <w:rPr>
                <w:rFonts w:cs="B Zar" w:hint="cs"/>
                <w:color w:val="000000" w:themeColor="text1"/>
                <w:sz w:val="26"/>
                <w:szCs w:val="26"/>
                <w:rtl/>
              </w:rPr>
              <w:t>26/68</w:t>
            </w:r>
          </w:p>
        </w:tc>
        <w:tc>
          <w:tcPr>
            <w:tcW w:w="1127" w:type="pct"/>
            <w:tcBorders>
              <w:top w:val="single" w:sz="4" w:space="0" w:color="auto"/>
            </w:tcBorders>
          </w:tcPr>
          <w:p w14:paraId="5B4B8A14" w14:textId="5AFF1E0C" w:rsidR="0058338B" w:rsidRPr="004E38A8" w:rsidRDefault="002254D2" w:rsidP="002254D2">
            <w:pPr>
              <w:spacing w:after="0"/>
              <w:jc w:val="center"/>
              <w:rPr>
                <w:rFonts w:cs="B Zar"/>
                <w:color w:val="000000" w:themeColor="text1"/>
                <w:sz w:val="26"/>
                <w:szCs w:val="26"/>
                <w:rtl/>
              </w:rPr>
            </w:pPr>
            <w:r w:rsidRPr="004E38A8">
              <w:rPr>
                <w:rFonts w:cs="B Zar" w:hint="cs"/>
                <w:color w:val="000000" w:themeColor="text1"/>
                <w:sz w:val="26"/>
                <w:szCs w:val="26"/>
                <w:rtl/>
              </w:rPr>
              <w:t>89/3</w:t>
            </w:r>
          </w:p>
        </w:tc>
      </w:tr>
      <w:tr w:rsidR="009B4813" w:rsidRPr="004E38A8" w14:paraId="1614DCB1" w14:textId="77777777" w:rsidTr="004D777E">
        <w:tc>
          <w:tcPr>
            <w:tcW w:w="970" w:type="pct"/>
          </w:tcPr>
          <w:p w14:paraId="35FA4CCC" w14:textId="77777777" w:rsidR="001B161F" w:rsidRPr="004E38A8" w:rsidRDefault="001B161F" w:rsidP="002254D2">
            <w:pPr>
              <w:spacing w:after="0"/>
              <w:jc w:val="center"/>
              <w:rPr>
                <w:rFonts w:cs="B Zar"/>
                <w:color w:val="000000" w:themeColor="text1"/>
                <w:sz w:val="26"/>
                <w:szCs w:val="26"/>
                <w:rtl/>
              </w:rPr>
            </w:pPr>
          </w:p>
        </w:tc>
        <w:tc>
          <w:tcPr>
            <w:tcW w:w="620" w:type="pct"/>
          </w:tcPr>
          <w:p w14:paraId="5E60FB5C" w14:textId="77010082" w:rsidR="001B161F" w:rsidRPr="004E38A8" w:rsidRDefault="002254D2" w:rsidP="002254D2">
            <w:pPr>
              <w:spacing w:after="0"/>
              <w:jc w:val="center"/>
              <w:rPr>
                <w:rFonts w:cs="B Zar"/>
                <w:color w:val="000000" w:themeColor="text1"/>
                <w:sz w:val="26"/>
                <w:szCs w:val="26"/>
                <w:rtl/>
              </w:rPr>
            </w:pPr>
            <w:r w:rsidRPr="004E38A8">
              <w:rPr>
                <w:rFonts w:cs="B Zar" w:hint="cs"/>
                <w:color w:val="000000" w:themeColor="text1"/>
                <w:sz w:val="26"/>
                <w:szCs w:val="26"/>
                <w:rtl/>
              </w:rPr>
              <w:t>کنترل</w:t>
            </w:r>
          </w:p>
        </w:tc>
        <w:tc>
          <w:tcPr>
            <w:tcW w:w="578" w:type="pct"/>
          </w:tcPr>
          <w:p w14:paraId="4997DCAD" w14:textId="72548EE7" w:rsidR="001B161F" w:rsidRPr="004E38A8" w:rsidRDefault="002254D2" w:rsidP="002254D2">
            <w:pPr>
              <w:spacing w:after="0"/>
              <w:jc w:val="center"/>
              <w:rPr>
                <w:rFonts w:cs="B Zar"/>
                <w:color w:val="000000" w:themeColor="text1"/>
                <w:sz w:val="26"/>
                <w:szCs w:val="26"/>
                <w:rtl/>
              </w:rPr>
            </w:pPr>
            <w:r w:rsidRPr="004E38A8">
              <w:rPr>
                <w:rFonts w:cs="B Zar" w:hint="cs"/>
                <w:color w:val="000000" w:themeColor="text1"/>
                <w:sz w:val="26"/>
                <w:szCs w:val="26"/>
                <w:rtl/>
              </w:rPr>
              <w:t>73/36</w:t>
            </w:r>
          </w:p>
        </w:tc>
        <w:tc>
          <w:tcPr>
            <w:tcW w:w="1127" w:type="pct"/>
          </w:tcPr>
          <w:p w14:paraId="61F9B409" w14:textId="614AE11B" w:rsidR="001B161F" w:rsidRPr="004E38A8" w:rsidRDefault="002254D2" w:rsidP="002254D2">
            <w:pPr>
              <w:spacing w:after="0"/>
              <w:jc w:val="center"/>
              <w:rPr>
                <w:rFonts w:cs="B Zar"/>
                <w:color w:val="000000" w:themeColor="text1"/>
                <w:sz w:val="26"/>
                <w:szCs w:val="26"/>
                <w:rtl/>
              </w:rPr>
            </w:pPr>
            <w:r w:rsidRPr="004E38A8">
              <w:rPr>
                <w:rFonts w:cs="B Zar" w:hint="cs"/>
                <w:color w:val="000000" w:themeColor="text1"/>
                <w:sz w:val="26"/>
                <w:szCs w:val="26"/>
                <w:rtl/>
              </w:rPr>
              <w:t>63/2</w:t>
            </w:r>
          </w:p>
        </w:tc>
        <w:tc>
          <w:tcPr>
            <w:tcW w:w="578" w:type="pct"/>
          </w:tcPr>
          <w:p w14:paraId="437C9948" w14:textId="15063735" w:rsidR="001B161F" w:rsidRPr="004E38A8" w:rsidRDefault="002254D2" w:rsidP="002254D2">
            <w:pPr>
              <w:spacing w:after="0"/>
              <w:jc w:val="center"/>
              <w:rPr>
                <w:rFonts w:cs="B Zar"/>
                <w:color w:val="000000" w:themeColor="text1"/>
                <w:sz w:val="26"/>
                <w:szCs w:val="26"/>
                <w:rtl/>
              </w:rPr>
            </w:pPr>
            <w:r w:rsidRPr="004E38A8">
              <w:rPr>
                <w:rFonts w:cs="B Zar" w:hint="cs"/>
                <w:color w:val="000000" w:themeColor="text1"/>
                <w:sz w:val="26"/>
                <w:szCs w:val="26"/>
                <w:rtl/>
              </w:rPr>
              <w:t>33/37</w:t>
            </w:r>
          </w:p>
        </w:tc>
        <w:tc>
          <w:tcPr>
            <w:tcW w:w="1127" w:type="pct"/>
          </w:tcPr>
          <w:p w14:paraId="1E113B18" w14:textId="2D81E423" w:rsidR="001B161F" w:rsidRPr="004E38A8" w:rsidRDefault="002254D2" w:rsidP="002254D2">
            <w:pPr>
              <w:spacing w:after="0"/>
              <w:jc w:val="center"/>
              <w:rPr>
                <w:rFonts w:cs="B Zar"/>
                <w:color w:val="000000" w:themeColor="text1"/>
                <w:sz w:val="26"/>
                <w:szCs w:val="26"/>
                <w:rtl/>
              </w:rPr>
            </w:pPr>
            <w:r w:rsidRPr="004E38A8">
              <w:rPr>
                <w:rFonts w:cs="B Zar" w:hint="cs"/>
                <w:color w:val="000000" w:themeColor="text1"/>
                <w:sz w:val="26"/>
                <w:szCs w:val="26"/>
                <w:rtl/>
              </w:rPr>
              <w:t>66/2</w:t>
            </w:r>
          </w:p>
        </w:tc>
      </w:tr>
      <w:tr w:rsidR="009B4813" w:rsidRPr="004E38A8" w14:paraId="3AC6E723" w14:textId="77777777" w:rsidTr="004D777E">
        <w:tc>
          <w:tcPr>
            <w:tcW w:w="970" w:type="pct"/>
            <w:vMerge w:val="restart"/>
          </w:tcPr>
          <w:p w14:paraId="39632507" w14:textId="13EE8326" w:rsidR="002254D2" w:rsidRPr="004E38A8" w:rsidRDefault="002254D2" w:rsidP="002254D2">
            <w:pPr>
              <w:spacing w:after="0"/>
              <w:jc w:val="center"/>
              <w:rPr>
                <w:rFonts w:cs="B Zar"/>
                <w:color w:val="000000" w:themeColor="text1"/>
                <w:sz w:val="26"/>
                <w:szCs w:val="26"/>
                <w:rtl/>
              </w:rPr>
            </w:pPr>
            <w:proofErr w:type="spellStart"/>
            <w:r w:rsidRPr="004E38A8">
              <w:rPr>
                <w:rFonts w:cs="B Zar" w:hint="cs"/>
                <w:color w:val="000000" w:themeColor="text1"/>
                <w:sz w:val="26"/>
                <w:szCs w:val="26"/>
                <w:rtl/>
              </w:rPr>
              <w:t>کارکردهای</w:t>
            </w:r>
            <w:proofErr w:type="spellEnd"/>
            <w:r w:rsidRPr="004E38A8">
              <w:rPr>
                <w:rFonts w:cs="B Zar" w:hint="cs"/>
                <w:color w:val="000000" w:themeColor="text1"/>
                <w:sz w:val="26"/>
                <w:szCs w:val="26"/>
                <w:rtl/>
              </w:rPr>
              <w:t xml:space="preserve"> اجرایی</w:t>
            </w:r>
          </w:p>
        </w:tc>
        <w:tc>
          <w:tcPr>
            <w:tcW w:w="620" w:type="pct"/>
          </w:tcPr>
          <w:p w14:paraId="2B905642" w14:textId="1C9FB3BA" w:rsidR="002254D2" w:rsidRPr="004E38A8" w:rsidRDefault="002254D2" w:rsidP="002254D2">
            <w:pPr>
              <w:spacing w:after="0"/>
              <w:jc w:val="center"/>
              <w:rPr>
                <w:rFonts w:cs="B Zar"/>
                <w:color w:val="000000" w:themeColor="text1"/>
                <w:sz w:val="26"/>
                <w:szCs w:val="26"/>
                <w:rtl/>
              </w:rPr>
            </w:pPr>
            <w:r w:rsidRPr="004E38A8">
              <w:rPr>
                <w:rFonts w:cs="B Zar" w:hint="cs"/>
                <w:color w:val="000000" w:themeColor="text1"/>
                <w:sz w:val="26"/>
                <w:szCs w:val="26"/>
                <w:rtl/>
              </w:rPr>
              <w:t>آزمایش</w:t>
            </w:r>
          </w:p>
        </w:tc>
        <w:tc>
          <w:tcPr>
            <w:tcW w:w="578" w:type="pct"/>
          </w:tcPr>
          <w:p w14:paraId="5B49FE36" w14:textId="086556BA" w:rsidR="002254D2" w:rsidRPr="004E38A8" w:rsidRDefault="002254D2" w:rsidP="002254D2">
            <w:pPr>
              <w:spacing w:after="0"/>
              <w:jc w:val="center"/>
              <w:rPr>
                <w:rFonts w:cs="B Zar"/>
                <w:color w:val="000000" w:themeColor="text1"/>
                <w:sz w:val="26"/>
                <w:szCs w:val="26"/>
                <w:rtl/>
              </w:rPr>
            </w:pPr>
            <w:r w:rsidRPr="004E38A8">
              <w:rPr>
                <w:rFonts w:cs="B Zar" w:hint="cs"/>
                <w:color w:val="000000" w:themeColor="text1"/>
                <w:sz w:val="26"/>
                <w:szCs w:val="26"/>
                <w:rtl/>
              </w:rPr>
              <w:t>46/51</w:t>
            </w:r>
          </w:p>
        </w:tc>
        <w:tc>
          <w:tcPr>
            <w:tcW w:w="1127" w:type="pct"/>
          </w:tcPr>
          <w:p w14:paraId="40AA4E76" w14:textId="6899F1B8" w:rsidR="002254D2" w:rsidRPr="004E38A8" w:rsidRDefault="002254D2" w:rsidP="002254D2">
            <w:pPr>
              <w:spacing w:after="0"/>
              <w:jc w:val="center"/>
              <w:rPr>
                <w:rFonts w:cs="B Zar"/>
                <w:color w:val="000000" w:themeColor="text1"/>
                <w:sz w:val="26"/>
                <w:szCs w:val="26"/>
                <w:rtl/>
              </w:rPr>
            </w:pPr>
            <w:r w:rsidRPr="004E38A8">
              <w:rPr>
                <w:rFonts w:cs="B Zar" w:hint="cs"/>
                <w:color w:val="000000" w:themeColor="text1"/>
                <w:sz w:val="26"/>
                <w:szCs w:val="26"/>
                <w:rtl/>
              </w:rPr>
              <w:t>8/7</w:t>
            </w:r>
          </w:p>
        </w:tc>
        <w:tc>
          <w:tcPr>
            <w:tcW w:w="578" w:type="pct"/>
          </w:tcPr>
          <w:p w14:paraId="6090CD79" w14:textId="722E802C" w:rsidR="002254D2" w:rsidRPr="004E38A8" w:rsidRDefault="002254D2" w:rsidP="002254D2">
            <w:pPr>
              <w:spacing w:after="0"/>
              <w:jc w:val="center"/>
              <w:rPr>
                <w:rFonts w:cs="B Zar"/>
                <w:color w:val="000000" w:themeColor="text1"/>
                <w:sz w:val="26"/>
                <w:szCs w:val="26"/>
                <w:rtl/>
              </w:rPr>
            </w:pPr>
            <w:r w:rsidRPr="004E38A8">
              <w:rPr>
                <w:rFonts w:cs="B Zar" w:hint="cs"/>
                <w:color w:val="000000" w:themeColor="text1"/>
                <w:sz w:val="26"/>
                <w:szCs w:val="26"/>
                <w:rtl/>
              </w:rPr>
              <w:t>13/32</w:t>
            </w:r>
          </w:p>
        </w:tc>
        <w:tc>
          <w:tcPr>
            <w:tcW w:w="1127" w:type="pct"/>
          </w:tcPr>
          <w:p w14:paraId="2E27752C" w14:textId="7A2235F8" w:rsidR="002254D2" w:rsidRPr="004E38A8" w:rsidRDefault="002254D2" w:rsidP="002254D2">
            <w:pPr>
              <w:spacing w:after="0"/>
              <w:jc w:val="center"/>
              <w:rPr>
                <w:rFonts w:cs="B Zar"/>
                <w:color w:val="000000" w:themeColor="text1"/>
                <w:sz w:val="26"/>
                <w:szCs w:val="26"/>
                <w:rtl/>
              </w:rPr>
            </w:pPr>
            <w:r w:rsidRPr="004E38A8">
              <w:rPr>
                <w:rFonts w:cs="B Zar" w:hint="cs"/>
                <w:color w:val="000000" w:themeColor="text1"/>
                <w:sz w:val="26"/>
                <w:szCs w:val="26"/>
                <w:rtl/>
              </w:rPr>
              <w:t>92/5</w:t>
            </w:r>
          </w:p>
        </w:tc>
      </w:tr>
      <w:tr w:rsidR="009B4813" w:rsidRPr="004E38A8" w14:paraId="0057672D" w14:textId="77777777" w:rsidTr="004D777E">
        <w:tc>
          <w:tcPr>
            <w:tcW w:w="970" w:type="pct"/>
            <w:vMerge/>
          </w:tcPr>
          <w:p w14:paraId="7B9DEE7F" w14:textId="77777777" w:rsidR="002254D2" w:rsidRPr="004E38A8" w:rsidRDefault="002254D2" w:rsidP="002254D2">
            <w:pPr>
              <w:spacing w:after="0"/>
              <w:jc w:val="center"/>
              <w:rPr>
                <w:rFonts w:cs="B Zar"/>
                <w:color w:val="000000" w:themeColor="text1"/>
                <w:sz w:val="26"/>
                <w:szCs w:val="26"/>
                <w:rtl/>
              </w:rPr>
            </w:pPr>
          </w:p>
        </w:tc>
        <w:tc>
          <w:tcPr>
            <w:tcW w:w="620" w:type="pct"/>
          </w:tcPr>
          <w:p w14:paraId="74D37498" w14:textId="35BEABE1" w:rsidR="002254D2" w:rsidRPr="004E38A8" w:rsidRDefault="002254D2" w:rsidP="002254D2">
            <w:pPr>
              <w:spacing w:after="0"/>
              <w:jc w:val="center"/>
              <w:rPr>
                <w:rFonts w:cs="B Zar"/>
                <w:color w:val="000000" w:themeColor="text1"/>
                <w:sz w:val="26"/>
                <w:szCs w:val="26"/>
                <w:rtl/>
              </w:rPr>
            </w:pPr>
            <w:r w:rsidRPr="004E38A8">
              <w:rPr>
                <w:rFonts w:cs="B Zar" w:hint="cs"/>
                <w:color w:val="000000" w:themeColor="text1"/>
                <w:sz w:val="26"/>
                <w:szCs w:val="26"/>
                <w:rtl/>
              </w:rPr>
              <w:t>کنترل</w:t>
            </w:r>
          </w:p>
        </w:tc>
        <w:tc>
          <w:tcPr>
            <w:tcW w:w="578" w:type="pct"/>
          </w:tcPr>
          <w:p w14:paraId="6F2CF229" w14:textId="757B124B" w:rsidR="002254D2" w:rsidRPr="004E38A8" w:rsidRDefault="002254D2" w:rsidP="002254D2">
            <w:pPr>
              <w:spacing w:after="0"/>
              <w:jc w:val="center"/>
              <w:rPr>
                <w:rFonts w:cs="B Zar"/>
                <w:color w:val="000000" w:themeColor="text1"/>
                <w:sz w:val="26"/>
                <w:szCs w:val="26"/>
                <w:rtl/>
              </w:rPr>
            </w:pPr>
            <w:r w:rsidRPr="004E38A8">
              <w:rPr>
                <w:rFonts w:cs="B Zar" w:hint="cs"/>
                <w:color w:val="000000" w:themeColor="text1"/>
                <w:sz w:val="26"/>
                <w:szCs w:val="26"/>
                <w:rtl/>
              </w:rPr>
              <w:t>53/55</w:t>
            </w:r>
          </w:p>
        </w:tc>
        <w:tc>
          <w:tcPr>
            <w:tcW w:w="1127" w:type="pct"/>
          </w:tcPr>
          <w:p w14:paraId="2A531458" w14:textId="34832377" w:rsidR="002254D2" w:rsidRPr="004E38A8" w:rsidRDefault="002254D2" w:rsidP="002254D2">
            <w:pPr>
              <w:spacing w:after="0"/>
              <w:jc w:val="center"/>
              <w:rPr>
                <w:rFonts w:cs="B Zar"/>
                <w:color w:val="000000" w:themeColor="text1"/>
                <w:sz w:val="26"/>
                <w:szCs w:val="26"/>
                <w:rtl/>
              </w:rPr>
            </w:pPr>
            <w:r w:rsidRPr="004E38A8">
              <w:rPr>
                <w:rFonts w:cs="B Zar" w:hint="cs"/>
                <w:color w:val="000000" w:themeColor="text1"/>
                <w:sz w:val="26"/>
                <w:szCs w:val="26"/>
                <w:rtl/>
              </w:rPr>
              <w:t>87/3</w:t>
            </w:r>
          </w:p>
        </w:tc>
        <w:tc>
          <w:tcPr>
            <w:tcW w:w="578" w:type="pct"/>
          </w:tcPr>
          <w:p w14:paraId="50403AC6" w14:textId="2A80BA03" w:rsidR="002254D2" w:rsidRPr="004E38A8" w:rsidRDefault="002254D2" w:rsidP="002254D2">
            <w:pPr>
              <w:spacing w:after="0"/>
              <w:jc w:val="center"/>
              <w:rPr>
                <w:rFonts w:cs="B Zar"/>
                <w:color w:val="000000" w:themeColor="text1"/>
                <w:sz w:val="26"/>
                <w:szCs w:val="26"/>
                <w:rtl/>
              </w:rPr>
            </w:pPr>
            <w:r w:rsidRPr="004E38A8">
              <w:rPr>
                <w:rFonts w:cs="B Zar" w:hint="cs"/>
                <w:color w:val="000000" w:themeColor="text1"/>
                <w:sz w:val="26"/>
                <w:szCs w:val="26"/>
                <w:rtl/>
              </w:rPr>
              <w:t>46/78</w:t>
            </w:r>
          </w:p>
        </w:tc>
        <w:tc>
          <w:tcPr>
            <w:tcW w:w="1127" w:type="pct"/>
          </w:tcPr>
          <w:p w14:paraId="4B1BB0B8" w14:textId="2DCD9C17" w:rsidR="002254D2" w:rsidRPr="004E38A8" w:rsidRDefault="002254D2" w:rsidP="002254D2">
            <w:pPr>
              <w:spacing w:after="0"/>
              <w:jc w:val="center"/>
              <w:rPr>
                <w:rFonts w:cs="B Zar"/>
                <w:color w:val="000000" w:themeColor="text1"/>
                <w:sz w:val="26"/>
                <w:szCs w:val="26"/>
                <w:rtl/>
              </w:rPr>
            </w:pPr>
            <w:r w:rsidRPr="004E38A8">
              <w:rPr>
                <w:rFonts w:cs="B Zar" w:hint="cs"/>
                <w:color w:val="000000" w:themeColor="text1"/>
                <w:sz w:val="26"/>
                <w:szCs w:val="26"/>
                <w:rtl/>
              </w:rPr>
              <w:t>42/5</w:t>
            </w:r>
          </w:p>
        </w:tc>
      </w:tr>
      <w:tr w:rsidR="009B4813" w:rsidRPr="004E38A8" w14:paraId="28AF4ABC" w14:textId="77777777" w:rsidTr="004D777E">
        <w:tc>
          <w:tcPr>
            <w:tcW w:w="970" w:type="pct"/>
            <w:vMerge w:val="restart"/>
          </w:tcPr>
          <w:p w14:paraId="341DE524" w14:textId="528D88AE" w:rsidR="002254D2" w:rsidRPr="004E38A8" w:rsidRDefault="002254D2" w:rsidP="002254D2">
            <w:pPr>
              <w:spacing w:after="0"/>
              <w:jc w:val="center"/>
              <w:rPr>
                <w:rFonts w:cs="B Zar"/>
                <w:color w:val="000000" w:themeColor="text1"/>
                <w:sz w:val="26"/>
                <w:szCs w:val="26"/>
                <w:rtl/>
              </w:rPr>
            </w:pPr>
            <w:r w:rsidRPr="004E38A8">
              <w:rPr>
                <w:rFonts w:cs="B Zar" w:hint="cs"/>
                <w:color w:val="000000" w:themeColor="text1"/>
                <w:sz w:val="26"/>
                <w:szCs w:val="26"/>
                <w:rtl/>
              </w:rPr>
              <w:t>گرایش به سوء مصرف مواد</w:t>
            </w:r>
          </w:p>
        </w:tc>
        <w:tc>
          <w:tcPr>
            <w:tcW w:w="620" w:type="pct"/>
          </w:tcPr>
          <w:p w14:paraId="79EC6DF8" w14:textId="6ED4B140" w:rsidR="002254D2" w:rsidRPr="004E38A8" w:rsidRDefault="002254D2" w:rsidP="002254D2">
            <w:pPr>
              <w:spacing w:after="0"/>
              <w:jc w:val="center"/>
              <w:rPr>
                <w:rFonts w:cs="B Zar"/>
                <w:color w:val="000000" w:themeColor="text1"/>
                <w:sz w:val="26"/>
                <w:szCs w:val="26"/>
                <w:rtl/>
              </w:rPr>
            </w:pPr>
            <w:r w:rsidRPr="004E38A8">
              <w:rPr>
                <w:rFonts w:cs="B Zar" w:hint="cs"/>
                <w:color w:val="000000" w:themeColor="text1"/>
                <w:sz w:val="26"/>
                <w:szCs w:val="26"/>
                <w:rtl/>
              </w:rPr>
              <w:t>آزمایش</w:t>
            </w:r>
          </w:p>
        </w:tc>
        <w:tc>
          <w:tcPr>
            <w:tcW w:w="578" w:type="pct"/>
          </w:tcPr>
          <w:p w14:paraId="7E43ADCA" w14:textId="431207E1" w:rsidR="002254D2" w:rsidRPr="004E38A8" w:rsidRDefault="002254D2" w:rsidP="002254D2">
            <w:pPr>
              <w:spacing w:after="0"/>
              <w:jc w:val="center"/>
              <w:rPr>
                <w:rFonts w:cs="B Zar"/>
                <w:color w:val="000000" w:themeColor="text1"/>
                <w:sz w:val="26"/>
                <w:szCs w:val="26"/>
                <w:rtl/>
              </w:rPr>
            </w:pPr>
            <w:r w:rsidRPr="004E38A8">
              <w:rPr>
                <w:rFonts w:cs="B Zar" w:hint="cs"/>
                <w:color w:val="000000" w:themeColor="text1"/>
                <w:sz w:val="26"/>
                <w:szCs w:val="26"/>
                <w:rtl/>
              </w:rPr>
              <w:t>86/66</w:t>
            </w:r>
          </w:p>
        </w:tc>
        <w:tc>
          <w:tcPr>
            <w:tcW w:w="1127" w:type="pct"/>
          </w:tcPr>
          <w:p w14:paraId="056F1167" w14:textId="3EAE406A" w:rsidR="002254D2" w:rsidRPr="004E38A8" w:rsidRDefault="002254D2" w:rsidP="002254D2">
            <w:pPr>
              <w:spacing w:after="0"/>
              <w:jc w:val="center"/>
              <w:rPr>
                <w:rFonts w:cs="B Zar"/>
                <w:color w:val="000000" w:themeColor="text1"/>
                <w:sz w:val="26"/>
                <w:szCs w:val="26"/>
                <w:rtl/>
              </w:rPr>
            </w:pPr>
            <w:r w:rsidRPr="004E38A8">
              <w:rPr>
                <w:rFonts w:cs="B Zar" w:hint="cs"/>
                <w:color w:val="000000" w:themeColor="text1"/>
                <w:sz w:val="26"/>
                <w:szCs w:val="26"/>
                <w:rtl/>
              </w:rPr>
              <w:t>54/7</w:t>
            </w:r>
          </w:p>
        </w:tc>
        <w:tc>
          <w:tcPr>
            <w:tcW w:w="578" w:type="pct"/>
          </w:tcPr>
          <w:p w14:paraId="10FB4901" w14:textId="3272F2E9" w:rsidR="002254D2" w:rsidRPr="004E38A8" w:rsidRDefault="002254D2" w:rsidP="002254D2">
            <w:pPr>
              <w:spacing w:after="0"/>
              <w:jc w:val="center"/>
              <w:rPr>
                <w:rFonts w:cs="B Zar"/>
                <w:color w:val="000000" w:themeColor="text1"/>
                <w:sz w:val="26"/>
                <w:szCs w:val="26"/>
                <w:rtl/>
              </w:rPr>
            </w:pPr>
            <w:r w:rsidRPr="004E38A8">
              <w:rPr>
                <w:rFonts w:cs="B Zar" w:hint="cs"/>
                <w:color w:val="000000" w:themeColor="text1"/>
                <w:sz w:val="26"/>
                <w:szCs w:val="26"/>
                <w:rtl/>
              </w:rPr>
              <w:t>26/33</w:t>
            </w:r>
          </w:p>
        </w:tc>
        <w:tc>
          <w:tcPr>
            <w:tcW w:w="1127" w:type="pct"/>
          </w:tcPr>
          <w:p w14:paraId="132C61C4" w14:textId="5A3162E3" w:rsidR="002254D2" w:rsidRPr="004E38A8" w:rsidRDefault="002254D2" w:rsidP="002254D2">
            <w:pPr>
              <w:spacing w:after="0"/>
              <w:jc w:val="center"/>
              <w:rPr>
                <w:rFonts w:cs="B Zar"/>
                <w:color w:val="000000" w:themeColor="text1"/>
                <w:sz w:val="26"/>
                <w:szCs w:val="26"/>
                <w:rtl/>
              </w:rPr>
            </w:pPr>
            <w:r w:rsidRPr="004E38A8">
              <w:rPr>
                <w:rFonts w:cs="B Zar" w:hint="cs"/>
                <w:color w:val="000000" w:themeColor="text1"/>
                <w:sz w:val="26"/>
                <w:szCs w:val="26"/>
                <w:rtl/>
              </w:rPr>
              <w:t>54/5</w:t>
            </w:r>
          </w:p>
        </w:tc>
      </w:tr>
      <w:tr w:rsidR="009B4813" w:rsidRPr="004E38A8" w14:paraId="24DDD3D5" w14:textId="77777777" w:rsidTr="004D777E">
        <w:tc>
          <w:tcPr>
            <w:tcW w:w="970" w:type="pct"/>
            <w:vMerge/>
          </w:tcPr>
          <w:p w14:paraId="67D2E06B" w14:textId="77777777" w:rsidR="002254D2" w:rsidRPr="004E38A8" w:rsidRDefault="002254D2" w:rsidP="002254D2">
            <w:pPr>
              <w:spacing w:after="0"/>
              <w:jc w:val="center"/>
              <w:rPr>
                <w:rFonts w:cs="B Zar"/>
                <w:color w:val="000000" w:themeColor="text1"/>
                <w:sz w:val="26"/>
                <w:szCs w:val="26"/>
                <w:rtl/>
              </w:rPr>
            </w:pPr>
          </w:p>
        </w:tc>
        <w:tc>
          <w:tcPr>
            <w:tcW w:w="620" w:type="pct"/>
          </w:tcPr>
          <w:p w14:paraId="1FF845B6" w14:textId="70A0CE45" w:rsidR="002254D2" w:rsidRPr="004E38A8" w:rsidRDefault="002254D2" w:rsidP="002254D2">
            <w:pPr>
              <w:spacing w:after="0"/>
              <w:jc w:val="center"/>
              <w:rPr>
                <w:rFonts w:cs="B Zar"/>
                <w:color w:val="000000" w:themeColor="text1"/>
                <w:sz w:val="26"/>
                <w:szCs w:val="26"/>
                <w:rtl/>
              </w:rPr>
            </w:pPr>
            <w:r w:rsidRPr="004E38A8">
              <w:rPr>
                <w:rFonts w:cs="B Zar" w:hint="cs"/>
                <w:color w:val="000000" w:themeColor="text1"/>
                <w:sz w:val="26"/>
                <w:szCs w:val="26"/>
                <w:rtl/>
              </w:rPr>
              <w:t>کنترل</w:t>
            </w:r>
          </w:p>
        </w:tc>
        <w:tc>
          <w:tcPr>
            <w:tcW w:w="578" w:type="pct"/>
          </w:tcPr>
          <w:p w14:paraId="12970C9E" w14:textId="4D67E1C2" w:rsidR="002254D2" w:rsidRPr="004E38A8" w:rsidRDefault="002254D2" w:rsidP="002254D2">
            <w:pPr>
              <w:spacing w:after="0"/>
              <w:jc w:val="center"/>
              <w:rPr>
                <w:rFonts w:cs="B Zar"/>
                <w:color w:val="000000" w:themeColor="text1"/>
                <w:sz w:val="26"/>
                <w:szCs w:val="26"/>
                <w:rtl/>
              </w:rPr>
            </w:pPr>
            <w:r w:rsidRPr="004E38A8">
              <w:rPr>
                <w:rFonts w:cs="B Zar" w:hint="cs"/>
                <w:color w:val="000000" w:themeColor="text1"/>
                <w:sz w:val="26"/>
                <w:szCs w:val="26"/>
                <w:rtl/>
              </w:rPr>
              <w:t>46/64</w:t>
            </w:r>
          </w:p>
        </w:tc>
        <w:tc>
          <w:tcPr>
            <w:tcW w:w="1127" w:type="pct"/>
          </w:tcPr>
          <w:p w14:paraId="47CBD766" w14:textId="0CF01285" w:rsidR="002254D2" w:rsidRPr="004E38A8" w:rsidRDefault="002254D2" w:rsidP="002254D2">
            <w:pPr>
              <w:spacing w:after="0"/>
              <w:jc w:val="center"/>
              <w:rPr>
                <w:rFonts w:cs="B Zar"/>
                <w:color w:val="000000" w:themeColor="text1"/>
                <w:sz w:val="26"/>
                <w:szCs w:val="26"/>
                <w:rtl/>
              </w:rPr>
            </w:pPr>
            <w:r w:rsidRPr="004E38A8">
              <w:rPr>
                <w:rFonts w:cs="B Zar" w:hint="cs"/>
                <w:color w:val="000000" w:themeColor="text1"/>
                <w:sz w:val="26"/>
                <w:szCs w:val="26"/>
                <w:rtl/>
              </w:rPr>
              <w:t>22/7</w:t>
            </w:r>
          </w:p>
        </w:tc>
        <w:tc>
          <w:tcPr>
            <w:tcW w:w="578" w:type="pct"/>
          </w:tcPr>
          <w:p w14:paraId="72134143" w14:textId="02E2B2F5" w:rsidR="002254D2" w:rsidRPr="004E38A8" w:rsidRDefault="002254D2" w:rsidP="002254D2">
            <w:pPr>
              <w:spacing w:after="0"/>
              <w:jc w:val="center"/>
              <w:rPr>
                <w:rFonts w:cs="B Zar"/>
                <w:color w:val="000000" w:themeColor="text1"/>
                <w:sz w:val="26"/>
                <w:szCs w:val="26"/>
                <w:rtl/>
              </w:rPr>
            </w:pPr>
            <w:r w:rsidRPr="004E38A8">
              <w:rPr>
                <w:rFonts w:cs="B Zar" w:hint="cs"/>
                <w:color w:val="000000" w:themeColor="text1"/>
                <w:sz w:val="26"/>
                <w:szCs w:val="26"/>
                <w:rtl/>
              </w:rPr>
              <w:t>6/81</w:t>
            </w:r>
          </w:p>
        </w:tc>
        <w:tc>
          <w:tcPr>
            <w:tcW w:w="1127" w:type="pct"/>
          </w:tcPr>
          <w:p w14:paraId="67BBA60B" w14:textId="4816B69E" w:rsidR="002254D2" w:rsidRPr="004E38A8" w:rsidRDefault="002254D2" w:rsidP="002254D2">
            <w:pPr>
              <w:spacing w:after="0"/>
              <w:jc w:val="center"/>
              <w:rPr>
                <w:rFonts w:cs="B Zar"/>
                <w:color w:val="000000" w:themeColor="text1"/>
                <w:sz w:val="26"/>
                <w:szCs w:val="26"/>
                <w:rtl/>
              </w:rPr>
            </w:pPr>
            <w:r w:rsidRPr="004E38A8">
              <w:rPr>
                <w:rFonts w:cs="B Zar" w:hint="cs"/>
                <w:color w:val="000000" w:themeColor="text1"/>
                <w:sz w:val="26"/>
                <w:szCs w:val="26"/>
                <w:rtl/>
              </w:rPr>
              <w:t>22/4</w:t>
            </w:r>
          </w:p>
        </w:tc>
      </w:tr>
    </w:tbl>
    <w:p w14:paraId="445C43FC" w14:textId="77777777" w:rsidR="001B161F" w:rsidRPr="004E38A8" w:rsidRDefault="001B161F">
      <w:pPr>
        <w:spacing w:after="0"/>
        <w:jc w:val="both"/>
        <w:rPr>
          <w:rFonts w:cs="B Zar"/>
          <w:color w:val="000000" w:themeColor="text1"/>
          <w:sz w:val="26"/>
          <w:szCs w:val="26"/>
          <w:rtl/>
        </w:rPr>
      </w:pPr>
    </w:p>
    <w:p w14:paraId="3FF671C7" w14:textId="5C61C668" w:rsidR="001B161F" w:rsidRPr="004E38A8" w:rsidRDefault="00AA78A6">
      <w:pPr>
        <w:spacing w:after="0"/>
        <w:jc w:val="both"/>
        <w:rPr>
          <w:rFonts w:cs="B Zar"/>
          <w:color w:val="000000" w:themeColor="text1"/>
          <w:sz w:val="26"/>
          <w:szCs w:val="26"/>
          <w:rtl/>
        </w:rPr>
      </w:pPr>
      <w:r w:rsidRPr="004E38A8">
        <w:rPr>
          <w:rFonts w:cs="B Zar" w:hint="cs"/>
          <w:color w:val="000000" w:themeColor="text1"/>
          <w:sz w:val="26"/>
          <w:szCs w:val="26"/>
          <w:rtl/>
        </w:rPr>
        <w:t xml:space="preserve">جهت بررسی اثربخشی در مان </w:t>
      </w:r>
      <w:proofErr w:type="spellStart"/>
      <w:r w:rsidRPr="004E38A8">
        <w:rPr>
          <w:rFonts w:cs="B Zar" w:hint="cs"/>
          <w:color w:val="000000" w:themeColor="text1"/>
          <w:sz w:val="26"/>
          <w:szCs w:val="26"/>
          <w:rtl/>
        </w:rPr>
        <w:t>فراشناختی</w:t>
      </w:r>
      <w:proofErr w:type="spellEnd"/>
      <w:r w:rsidRPr="004E38A8">
        <w:rPr>
          <w:rFonts w:cs="B Zar" w:hint="cs"/>
          <w:color w:val="000000" w:themeColor="text1"/>
          <w:sz w:val="26"/>
          <w:szCs w:val="26"/>
          <w:rtl/>
        </w:rPr>
        <w:t xml:space="preserve"> بر تحمل پریشانی، </w:t>
      </w:r>
      <w:proofErr w:type="spellStart"/>
      <w:r w:rsidRPr="004E38A8">
        <w:rPr>
          <w:rFonts w:cs="B Zar" w:hint="cs"/>
          <w:color w:val="000000" w:themeColor="text1"/>
          <w:sz w:val="26"/>
          <w:szCs w:val="26"/>
          <w:rtl/>
        </w:rPr>
        <w:t>کارکردهای</w:t>
      </w:r>
      <w:proofErr w:type="spellEnd"/>
      <w:r w:rsidRPr="004E38A8">
        <w:rPr>
          <w:rFonts w:cs="B Zar" w:hint="cs"/>
          <w:color w:val="000000" w:themeColor="text1"/>
          <w:sz w:val="26"/>
          <w:szCs w:val="26"/>
          <w:rtl/>
        </w:rPr>
        <w:t xml:space="preserve"> اجرایی و گرایش به سو مصرف مواد در نوجوانان </w:t>
      </w:r>
      <w:proofErr w:type="spellStart"/>
      <w:r w:rsidRPr="004E38A8">
        <w:rPr>
          <w:rFonts w:cs="B Zar" w:hint="cs"/>
          <w:color w:val="000000" w:themeColor="text1"/>
          <w:sz w:val="26"/>
          <w:szCs w:val="26"/>
          <w:rtl/>
        </w:rPr>
        <w:t>پرخاشگر</w:t>
      </w:r>
      <w:proofErr w:type="spellEnd"/>
      <w:r w:rsidRPr="004E38A8">
        <w:rPr>
          <w:rFonts w:cs="B Zar" w:hint="cs"/>
          <w:color w:val="000000" w:themeColor="text1"/>
          <w:sz w:val="26"/>
          <w:szCs w:val="26"/>
          <w:rtl/>
        </w:rPr>
        <w:t xml:space="preserve"> از آزمون تحلیل </w:t>
      </w:r>
      <w:proofErr w:type="spellStart"/>
      <w:r w:rsidRPr="004E38A8">
        <w:rPr>
          <w:rFonts w:cs="B Zar" w:hint="cs"/>
          <w:color w:val="000000" w:themeColor="text1"/>
          <w:sz w:val="26"/>
          <w:szCs w:val="26"/>
          <w:rtl/>
        </w:rPr>
        <w:t>کواریانس</w:t>
      </w:r>
      <w:proofErr w:type="spellEnd"/>
      <w:r w:rsidRPr="004E38A8">
        <w:rPr>
          <w:rFonts w:cs="B Zar" w:hint="cs"/>
          <w:color w:val="000000" w:themeColor="text1"/>
          <w:sz w:val="26"/>
          <w:szCs w:val="26"/>
          <w:rtl/>
        </w:rPr>
        <w:t xml:space="preserve"> </w:t>
      </w:r>
      <w:proofErr w:type="spellStart"/>
      <w:r w:rsidRPr="004E38A8">
        <w:rPr>
          <w:rFonts w:cs="B Zar" w:hint="cs"/>
          <w:color w:val="000000" w:themeColor="text1"/>
          <w:sz w:val="26"/>
          <w:szCs w:val="26"/>
          <w:rtl/>
        </w:rPr>
        <w:t>چندمتغیره</w:t>
      </w:r>
      <w:proofErr w:type="spellEnd"/>
      <w:r w:rsidRPr="004E38A8">
        <w:rPr>
          <w:rFonts w:cs="B Zar" w:hint="cs"/>
          <w:color w:val="000000" w:themeColor="text1"/>
          <w:sz w:val="26"/>
          <w:szCs w:val="26"/>
          <w:rtl/>
        </w:rPr>
        <w:t xml:space="preserve"> استفاده شد که در ادامه نتایج حاصل گزارش شده است. قبل از انجام آزمون تحلیل </w:t>
      </w:r>
      <w:proofErr w:type="spellStart"/>
      <w:r w:rsidRPr="004E38A8">
        <w:rPr>
          <w:rFonts w:cs="B Zar" w:hint="cs"/>
          <w:color w:val="000000" w:themeColor="text1"/>
          <w:sz w:val="26"/>
          <w:szCs w:val="26"/>
          <w:rtl/>
        </w:rPr>
        <w:t>کواریانس</w:t>
      </w:r>
      <w:proofErr w:type="spellEnd"/>
      <w:r w:rsidRPr="004E38A8">
        <w:rPr>
          <w:rFonts w:cs="B Zar" w:hint="cs"/>
          <w:color w:val="000000" w:themeColor="text1"/>
          <w:sz w:val="26"/>
          <w:szCs w:val="26"/>
          <w:rtl/>
        </w:rPr>
        <w:t xml:space="preserve"> </w:t>
      </w:r>
      <w:proofErr w:type="spellStart"/>
      <w:r w:rsidRPr="004E38A8">
        <w:rPr>
          <w:rFonts w:cs="B Zar" w:hint="cs"/>
          <w:color w:val="000000" w:themeColor="text1"/>
          <w:sz w:val="26"/>
          <w:szCs w:val="26"/>
          <w:rtl/>
        </w:rPr>
        <w:t>چندمتغیره</w:t>
      </w:r>
      <w:proofErr w:type="spellEnd"/>
      <w:r w:rsidRPr="004E38A8">
        <w:rPr>
          <w:rFonts w:cs="B Zar" w:hint="cs"/>
          <w:color w:val="000000" w:themeColor="text1"/>
          <w:sz w:val="26"/>
          <w:szCs w:val="26"/>
          <w:rtl/>
        </w:rPr>
        <w:t xml:space="preserve"> </w:t>
      </w:r>
      <w:r w:rsidR="00875345" w:rsidRPr="004E38A8">
        <w:rPr>
          <w:rFonts w:cs="B Zar" w:hint="cs"/>
          <w:color w:val="000000" w:themeColor="text1"/>
          <w:sz w:val="26"/>
          <w:szCs w:val="26"/>
          <w:rtl/>
        </w:rPr>
        <w:t xml:space="preserve">ابتدا پیش </w:t>
      </w:r>
      <w:proofErr w:type="spellStart"/>
      <w:r w:rsidR="00875345" w:rsidRPr="004E38A8">
        <w:rPr>
          <w:rFonts w:cs="B Zar" w:hint="cs"/>
          <w:color w:val="000000" w:themeColor="text1"/>
          <w:sz w:val="26"/>
          <w:szCs w:val="26"/>
          <w:rtl/>
        </w:rPr>
        <w:t>فرض</w:t>
      </w:r>
      <w:r w:rsidR="00875345" w:rsidRPr="004E38A8">
        <w:rPr>
          <w:rFonts w:cs="B Zar" w:hint="eastAsia"/>
          <w:color w:val="000000" w:themeColor="text1"/>
          <w:sz w:val="26"/>
          <w:szCs w:val="26"/>
          <w:rtl/>
        </w:rPr>
        <w:t>‌</w:t>
      </w:r>
      <w:r w:rsidR="00875345" w:rsidRPr="004E38A8">
        <w:rPr>
          <w:rFonts w:cs="B Zar" w:hint="cs"/>
          <w:color w:val="000000" w:themeColor="text1"/>
          <w:sz w:val="26"/>
          <w:szCs w:val="26"/>
          <w:rtl/>
        </w:rPr>
        <w:t>های</w:t>
      </w:r>
      <w:proofErr w:type="spellEnd"/>
      <w:r w:rsidR="00875345" w:rsidRPr="004E38A8">
        <w:rPr>
          <w:rFonts w:cs="B Zar" w:hint="cs"/>
          <w:color w:val="000000" w:themeColor="text1"/>
          <w:sz w:val="26"/>
          <w:szCs w:val="26"/>
          <w:rtl/>
        </w:rPr>
        <w:t xml:space="preserve"> این آزمون شامل آزمون </w:t>
      </w:r>
      <w:proofErr w:type="spellStart"/>
      <w:r w:rsidR="00875345" w:rsidRPr="004E38A8">
        <w:rPr>
          <w:rFonts w:cs="B Zar" w:hint="cs"/>
          <w:color w:val="000000" w:themeColor="text1"/>
          <w:sz w:val="26"/>
          <w:szCs w:val="26"/>
          <w:rtl/>
        </w:rPr>
        <w:t>کولموگروف-اسمیرنف</w:t>
      </w:r>
      <w:proofErr w:type="spellEnd"/>
      <w:r w:rsidR="00875345" w:rsidRPr="004E38A8">
        <w:rPr>
          <w:rFonts w:cs="B Zar" w:hint="cs"/>
          <w:color w:val="000000" w:themeColor="text1"/>
          <w:sz w:val="26"/>
          <w:szCs w:val="26"/>
          <w:rtl/>
        </w:rPr>
        <w:t xml:space="preserve">(جهت بررسی نرمال بودن </w:t>
      </w:r>
      <w:proofErr w:type="spellStart"/>
      <w:r w:rsidR="00875345" w:rsidRPr="004E38A8">
        <w:rPr>
          <w:rFonts w:cs="B Zar" w:hint="cs"/>
          <w:color w:val="000000" w:themeColor="text1"/>
          <w:sz w:val="26"/>
          <w:szCs w:val="26"/>
          <w:rtl/>
        </w:rPr>
        <w:t>داده</w:t>
      </w:r>
      <w:r w:rsidR="00875345" w:rsidRPr="004E38A8">
        <w:rPr>
          <w:rFonts w:cs="B Zar" w:hint="eastAsia"/>
          <w:color w:val="000000" w:themeColor="text1"/>
          <w:sz w:val="26"/>
          <w:szCs w:val="26"/>
          <w:rtl/>
        </w:rPr>
        <w:t>‌</w:t>
      </w:r>
      <w:r w:rsidR="00875345" w:rsidRPr="004E38A8">
        <w:rPr>
          <w:rFonts w:cs="B Zar" w:hint="cs"/>
          <w:color w:val="000000" w:themeColor="text1"/>
          <w:sz w:val="26"/>
          <w:szCs w:val="26"/>
          <w:rtl/>
        </w:rPr>
        <w:t>ها</w:t>
      </w:r>
      <w:proofErr w:type="spellEnd"/>
      <w:r w:rsidR="00875345" w:rsidRPr="004E38A8">
        <w:rPr>
          <w:rFonts w:cs="B Zar" w:hint="cs"/>
          <w:color w:val="000000" w:themeColor="text1"/>
          <w:sz w:val="26"/>
          <w:szCs w:val="26"/>
          <w:rtl/>
        </w:rPr>
        <w:t xml:space="preserve">)، آزمون </w:t>
      </w:r>
      <w:proofErr w:type="spellStart"/>
      <w:r w:rsidR="00875345" w:rsidRPr="004E38A8">
        <w:rPr>
          <w:rFonts w:cs="B Zar" w:hint="cs"/>
          <w:color w:val="000000" w:themeColor="text1"/>
          <w:sz w:val="26"/>
          <w:szCs w:val="26"/>
          <w:rtl/>
        </w:rPr>
        <w:t>لوین</w:t>
      </w:r>
      <w:proofErr w:type="spellEnd"/>
      <w:r w:rsidR="00875345" w:rsidRPr="004E38A8">
        <w:rPr>
          <w:rFonts w:cs="B Zar" w:hint="cs"/>
          <w:color w:val="000000" w:themeColor="text1"/>
          <w:sz w:val="26"/>
          <w:szCs w:val="26"/>
          <w:rtl/>
        </w:rPr>
        <w:t xml:space="preserve">(جهت بررسی </w:t>
      </w:r>
      <w:proofErr w:type="spellStart"/>
      <w:r w:rsidR="00875345" w:rsidRPr="004E38A8">
        <w:rPr>
          <w:rFonts w:cs="B Zar" w:hint="cs"/>
          <w:color w:val="000000" w:themeColor="text1"/>
          <w:sz w:val="26"/>
          <w:szCs w:val="26"/>
          <w:rtl/>
        </w:rPr>
        <w:t>همگنی</w:t>
      </w:r>
      <w:proofErr w:type="spellEnd"/>
      <w:r w:rsidR="00875345" w:rsidRPr="004E38A8">
        <w:rPr>
          <w:rFonts w:cs="B Zar" w:hint="cs"/>
          <w:color w:val="000000" w:themeColor="text1"/>
          <w:sz w:val="26"/>
          <w:szCs w:val="26"/>
          <w:rtl/>
        </w:rPr>
        <w:t xml:space="preserve"> </w:t>
      </w:r>
      <w:proofErr w:type="spellStart"/>
      <w:r w:rsidR="00875345" w:rsidRPr="004E38A8">
        <w:rPr>
          <w:rFonts w:cs="B Zar" w:hint="cs"/>
          <w:color w:val="000000" w:themeColor="text1"/>
          <w:sz w:val="26"/>
          <w:szCs w:val="26"/>
          <w:rtl/>
        </w:rPr>
        <w:t>واریانس</w:t>
      </w:r>
      <w:r w:rsidR="00875345" w:rsidRPr="004E38A8">
        <w:rPr>
          <w:rFonts w:cs="B Zar" w:hint="eastAsia"/>
          <w:color w:val="000000" w:themeColor="text1"/>
          <w:sz w:val="26"/>
          <w:szCs w:val="26"/>
          <w:rtl/>
        </w:rPr>
        <w:t>‌</w:t>
      </w:r>
      <w:r w:rsidR="00875345" w:rsidRPr="004E38A8">
        <w:rPr>
          <w:rFonts w:cs="B Zar" w:hint="cs"/>
          <w:color w:val="000000" w:themeColor="text1"/>
          <w:sz w:val="26"/>
          <w:szCs w:val="26"/>
          <w:rtl/>
        </w:rPr>
        <w:t>ها</w:t>
      </w:r>
      <w:proofErr w:type="spellEnd"/>
      <w:r w:rsidR="00875345" w:rsidRPr="004E38A8">
        <w:rPr>
          <w:rFonts w:cs="B Zar" w:hint="cs"/>
          <w:color w:val="000000" w:themeColor="text1"/>
          <w:sz w:val="26"/>
          <w:szCs w:val="26"/>
          <w:rtl/>
        </w:rPr>
        <w:t xml:space="preserve">)، آزمون ام </w:t>
      </w:r>
      <w:proofErr w:type="spellStart"/>
      <w:r w:rsidR="00875345" w:rsidRPr="004E38A8">
        <w:rPr>
          <w:rFonts w:cs="B Zar" w:hint="cs"/>
          <w:color w:val="000000" w:themeColor="text1"/>
          <w:sz w:val="26"/>
          <w:szCs w:val="26"/>
          <w:rtl/>
        </w:rPr>
        <w:t>باکس</w:t>
      </w:r>
      <w:proofErr w:type="spellEnd"/>
      <w:r w:rsidR="00875345" w:rsidRPr="004E38A8">
        <w:rPr>
          <w:rFonts w:cs="B Zar" w:hint="cs"/>
          <w:color w:val="000000" w:themeColor="text1"/>
          <w:sz w:val="26"/>
          <w:szCs w:val="26"/>
          <w:rtl/>
        </w:rPr>
        <w:t xml:space="preserve">(جهت بررسی </w:t>
      </w:r>
      <w:proofErr w:type="spellStart"/>
      <w:r w:rsidR="00875345" w:rsidRPr="004E38A8">
        <w:rPr>
          <w:rFonts w:cs="B Zar" w:hint="cs"/>
          <w:color w:val="000000" w:themeColor="text1"/>
          <w:sz w:val="26"/>
          <w:szCs w:val="26"/>
          <w:rtl/>
        </w:rPr>
        <w:t>همگنی</w:t>
      </w:r>
      <w:proofErr w:type="spellEnd"/>
      <w:r w:rsidR="00875345" w:rsidRPr="004E38A8">
        <w:rPr>
          <w:rFonts w:cs="B Zar" w:hint="cs"/>
          <w:color w:val="000000" w:themeColor="text1"/>
          <w:sz w:val="26"/>
          <w:szCs w:val="26"/>
          <w:rtl/>
        </w:rPr>
        <w:t xml:space="preserve"> </w:t>
      </w:r>
      <w:proofErr w:type="spellStart"/>
      <w:r w:rsidR="00875345" w:rsidRPr="004E38A8">
        <w:rPr>
          <w:rFonts w:cs="B Zar" w:hint="cs"/>
          <w:color w:val="000000" w:themeColor="text1"/>
          <w:sz w:val="26"/>
          <w:szCs w:val="26"/>
          <w:rtl/>
        </w:rPr>
        <w:t>واریانس-کواریانس</w:t>
      </w:r>
      <w:proofErr w:type="spellEnd"/>
      <w:r w:rsidR="00875345" w:rsidRPr="004E38A8">
        <w:rPr>
          <w:rFonts w:cs="B Zar" w:hint="cs"/>
          <w:color w:val="000000" w:themeColor="text1"/>
          <w:sz w:val="26"/>
          <w:szCs w:val="26"/>
          <w:rtl/>
        </w:rPr>
        <w:t xml:space="preserve">) و آزمون </w:t>
      </w:r>
      <w:proofErr w:type="spellStart"/>
      <w:r w:rsidR="00875345" w:rsidRPr="004E38A8">
        <w:rPr>
          <w:rFonts w:cs="B Zar" w:hint="cs"/>
          <w:color w:val="000000" w:themeColor="text1"/>
          <w:sz w:val="26"/>
          <w:szCs w:val="26"/>
          <w:rtl/>
        </w:rPr>
        <w:t>همگنی</w:t>
      </w:r>
      <w:proofErr w:type="spellEnd"/>
      <w:r w:rsidR="00875345" w:rsidRPr="004E38A8">
        <w:rPr>
          <w:rFonts w:cs="B Zar" w:hint="cs"/>
          <w:color w:val="000000" w:themeColor="text1"/>
          <w:sz w:val="26"/>
          <w:szCs w:val="26"/>
          <w:rtl/>
        </w:rPr>
        <w:t xml:space="preserve"> </w:t>
      </w:r>
      <w:proofErr w:type="spellStart"/>
      <w:r w:rsidR="00875345" w:rsidRPr="004E38A8">
        <w:rPr>
          <w:rFonts w:cs="B Zar" w:hint="cs"/>
          <w:color w:val="000000" w:themeColor="text1"/>
          <w:sz w:val="26"/>
          <w:szCs w:val="26"/>
          <w:rtl/>
        </w:rPr>
        <w:t>شیب</w:t>
      </w:r>
      <w:r w:rsidR="00875345" w:rsidRPr="004E38A8">
        <w:rPr>
          <w:rFonts w:cs="B Zar" w:hint="eastAsia"/>
          <w:color w:val="000000" w:themeColor="text1"/>
          <w:sz w:val="26"/>
          <w:szCs w:val="26"/>
          <w:rtl/>
        </w:rPr>
        <w:t>‌</w:t>
      </w:r>
      <w:r w:rsidR="00875345" w:rsidRPr="004E38A8">
        <w:rPr>
          <w:rFonts w:cs="B Zar" w:hint="cs"/>
          <w:color w:val="000000" w:themeColor="text1"/>
          <w:sz w:val="26"/>
          <w:szCs w:val="26"/>
          <w:rtl/>
        </w:rPr>
        <w:t>های</w:t>
      </w:r>
      <w:proofErr w:type="spellEnd"/>
      <w:r w:rsidR="00875345" w:rsidRPr="004E38A8">
        <w:rPr>
          <w:rFonts w:cs="B Zar" w:hint="cs"/>
          <w:color w:val="000000" w:themeColor="text1"/>
          <w:sz w:val="26"/>
          <w:szCs w:val="26"/>
          <w:rtl/>
        </w:rPr>
        <w:t xml:space="preserve"> خط </w:t>
      </w:r>
      <w:proofErr w:type="spellStart"/>
      <w:r w:rsidR="00875345" w:rsidRPr="004E38A8">
        <w:rPr>
          <w:rFonts w:cs="B Zar" w:hint="cs"/>
          <w:color w:val="000000" w:themeColor="text1"/>
          <w:sz w:val="26"/>
          <w:szCs w:val="26"/>
          <w:rtl/>
        </w:rPr>
        <w:t>رگرسیون</w:t>
      </w:r>
      <w:proofErr w:type="spellEnd"/>
      <w:r w:rsidR="00875345" w:rsidRPr="004E38A8">
        <w:rPr>
          <w:rFonts w:cs="B Zar" w:hint="cs"/>
          <w:color w:val="000000" w:themeColor="text1"/>
          <w:sz w:val="26"/>
          <w:szCs w:val="26"/>
          <w:rtl/>
        </w:rPr>
        <w:t xml:space="preserve">(جهت بررسی یکسان بودن </w:t>
      </w:r>
      <w:proofErr w:type="spellStart"/>
      <w:r w:rsidR="00875345" w:rsidRPr="004E38A8">
        <w:rPr>
          <w:rFonts w:cs="B Zar" w:hint="cs"/>
          <w:color w:val="000000" w:themeColor="text1"/>
          <w:sz w:val="26"/>
          <w:szCs w:val="26"/>
          <w:rtl/>
        </w:rPr>
        <w:t>گروه</w:t>
      </w:r>
      <w:r w:rsidR="00875345" w:rsidRPr="004E38A8">
        <w:rPr>
          <w:rFonts w:cs="B Zar" w:hint="eastAsia"/>
          <w:color w:val="000000" w:themeColor="text1"/>
          <w:sz w:val="26"/>
          <w:szCs w:val="26"/>
          <w:rtl/>
        </w:rPr>
        <w:t>‌</w:t>
      </w:r>
      <w:r w:rsidR="00875345" w:rsidRPr="004E38A8">
        <w:rPr>
          <w:rFonts w:cs="B Zar" w:hint="cs"/>
          <w:color w:val="000000" w:themeColor="text1"/>
          <w:sz w:val="26"/>
          <w:szCs w:val="26"/>
          <w:rtl/>
        </w:rPr>
        <w:t>ها</w:t>
      </w:r>
      <w:proofErr w:type="spellEnd"/>
      <w:r w:rsidR="00875345" w:rsidRPr="004E38A8">
        <w:rPr>
          <w:rFonts w:cs="B Zar" w:hint="cs"/>
          <w:color w:val="000000" w:themeColor="text1"/>
          <w:sz w:val="26"/>
          <w:szCs w:val="26"/>
          <w:rtl/>
        </w:rPr>
        <w:t xml:space="preserve"> در متغیرهای پژوهش قبل از شروع آزمایش) انجام شد. نتایج نشان داد که سطح </w:t>
      </w:r>
      <w:proofErr w:type="spellStart"/>
      <w:r w:rsidR="00875345" w:rsidRPr="004E38A8">
        <w:rPr>
          <w:rFonts w:cs="B Zar" w:hint="cs"/>
          <w:color w:val="000000" w:themeColor="text1"/>
          <w:sz w:val="26"/>
          <w:szCs w:val="26"/>
          <w:rtl/>
        </w:rPr>
        <w:t>معنی</w:t>
      </w:r>
      <w:r w:rsidR="00875345" w:rsidRPr="004E38A8">
        <w:rPr>
          <w:rFonts w:cs="B Zar" w:hint="eastAsia"/>
          <w:color w:val="000000" w:themeColor="text1"/>
          <w:sz w:val="26"/>
          <w:szCs w:val="26"/>
          <w:rtl/>
        </w:rPr>
        <w:t>‌</w:t>
      </w:r>
      <w:r w:rsidR="00875345" w:rsidRPr="004E38A8">
        <w:rPr>
          <w:rFonts w:cs="B Zar" w:hint="cs"/>
          <w:color w:val="000000" w:themeColor="text1"/>
          <w:sz w:val="26"/>
          <w:szCs w:val="26"/>
          <w:rtl/>
        </w:rPr>
        <w:t>داری</w:t>
      </w:r>
      <w:proofErr w:type="spellEnd"/>
      <w:r w:rsidR="00875345" w:rsidRPr="004E38A8">
        <w:rPr>
          <w:rFonts w:cs="B Zar" w:hint="cs"/>
          <w:color w:val="000000" w:themeColor="text1"/>
          <w:sz w:val="26"/>
          <w:szCs w:val="26"/>
          <w:rtl/>
        </w:rPr>
        <w:t xml:space="preserve"> آزمون </w:t>
      </w:r>
      <w:proofErr w:type="spellStart"/>
      <w:r w:rsidR="00875345" w:rsidRPr="004E38A8">
        <w:rPr>
          <w:rFonts w:cs="B Zar" w:hint="cs"/>
          <w:color w:val="000000" w:themeColor="text1"/>
          <w:sz w:val="26"/>
          <w:szCs w:val="26"/>
          <w:rtl/>
        </w:rPr>
        <w:t>کولموگروف-اسمیرنف</w:t>
      </w:r>
      <w:proofErr w:type="spellEnd"/>
      <w:r w:rsidR="00875345" w:rsidRPr="004E38A8">
        <w:rPr>
          <w:rFonts w:cs="B Zar" w:hint="cs"/>
          <w:color w:val="000000" w:themeColor="text1"/>
          <w:sz w:val="26"/>
          <w:szCs w:val="26"/>
          <w:rtl/>
        </w:rPr>
        <w:t xml:space="preserve"> برای تمامی متغیرهای پژوهش </w:t>
      </w:r>
      <w:proofErr w:type="spellStart"/>
      <w:r w:rsidR="00875345" w:rsidRPr="004E38A8">
        <w:rPr>
          <w:rFonts w:cs="B Zar" w:hint="cs"/>
          <w:color w:val="000000" w:themeColor="text1"/>
          <w:sz w:val="26"/>
          <w:szCs w:val="26"/>
          <w:rtl/>
        </w:rPr>
        <w:t>غیرمعنادار</w:t>
      </w:r>
      <w:proofErr w:type="spellEnd"/>
      <w:r w:rsidR="00875345" w:rsidRPr="004E38A8">
        <w:rPr>
          <w:rFonts w:cs="B Zar" w:hint="cs"/>
          <w:color w:val="000000" w:themeColor="text1"/>
          <w:sz w:val="26"/>
          <w:szCs w:val="26"/>
          <w:rtl/>
        </w:rPr>
        <w:t xml:space="preserve"> بود(05/0</w:t>
      </w:r>
      <w:r w:rsidR="00875345" w:rsidRPr="004E38A8">
        <w:rPr>
          <w:rFonts w:cs="B Zar"/>
          <w:color w:val="000000" w:themeColor="text1"/>
          <w:sz w:val="26"/>
          <w:szCs w:val="26"/>
        </w:rPr>
        <w:t>P&gt;</w:t>
      </w:r>
      <w:r w:rsidR="00875345" w:rsidRPr="004E38A8">
        <w:rPr>
          <w:rFonts w:cs="B Zar" w:hint="cs"/>
          <w:color w:val="000000" w:themeColor="text1"/>
          <w:sz w:val="26"/>
          <w:szCs w:val="26"/>
          <w:rtl/>
        </w:rPr>
        <w:t xml:space="preserve">) که نشان دهنده </w:t>
      </w:r>
      <w:proofErr w:type="spellStart"/>
      <w:r w:rsidR="00875345" w:rsidRPr="004E38A8">
        <w:rPr>
          <w:rFonts w:cs="B Zar" w:hint="cs"/>
          <w:color w:val="000000" w:themeColor="text1"/>
          <w:sz w:val="26"/>
          <w:szCs w:val="26"/>
          <w:rtl/>
        </w:rPr>
        <w:t>ترمال</w:t>
      </w:r>
      <w:proofErr w:type="spellEnd"/>
      <w:r w:rsidR="00875345" w:rsidRPr="004E38A8">
        <w:rPr>
          <w:rFonts w:cs="B Zar" w:hint="cs"/>
          <w:color w:val="000000" w:themeColor="text1"/>
          <w:sz w:val="26"/>
          <w:szCs w:val="26"/>
          <w:rtl/>
        </w:rPr>
        <w:t xml:space="preserve"> بودن </w:t>
      </w:r>
      <w:proofErr w:type="spellStart"/>
      <w:r w:rsidR="00875345" w:rsidRPr="004E38A8">
        <w:rPr>
          <w:rFonts w:cs="B Zar" w:hint="cs"/>
          <w:color w:val="000000" w:themeColor="text1"/>
          <w:sz w:val="26"/>
          <w:szCs w:val="26"/>
          <w:rtl/>
        </w:rPr>
        <w:t>داده</w:t>
      </w:r>
      <w:r w:rsidR="00875345" w:rsidRPr="004E38A8">
        <w:rPr>
          <w:rFonts w:cs="B Zar" w:hint="eastAsia"/>
          <w:color w:val="000000" w:themeColor="text1"/>
          <w:sz w:val="26"/>
          <w:szCs w:val="26"/>
          <w:rtl/>
        </w:rPr>
        <w:t>‌</w:t>
      </w:r>
      <w:r w:rsidR="00875345" w:rsidRPr="004E38A8">
        <w:rPr>
          <w:rFonts w:cs="B Zar" w:hint="cs"/>
          <w:color w:val="000000" w:themeColor="text1"/>
          <w:sz w:val="26"/>
          <w:szCs w:val="26"/>
          <w:rtl/>
        </w:rPr>
        <w:t>ها</w:t>
      </w:r>
      <w:proofErr w:type="spellEnd"/>
      <w:r w:rsidR="00875345" w:rsidRPr="004E38A8">
        <w:rPr>
          <w:rFonts w:cs="B Zar" w:hint="cs"/>
          <w:color w:val="000000" w:themeColor="text1"/>
          <w:sz w:val="26"/>
          <w:szCs w:val="26"/>
          <w:rtl/>
        </w:rPr>
        <w:t xml:space="preserve"> بود، همچنین در آزمون </w:t>
      </w:r>
      <w:proofErr w:type="spellStart"/>
      <w:r w:rsidR="00875345" w:rsidRPr="004E38A8">
        <w:rPr>
          <w:rFonts w:cs="B Zar" w:hint="cs"/>
          <w:color w:val="000000" w:themeColor="text1"/>
          <w:sz w:val="26"/>
          <w:szCs w:val="26"/>
          <w:rtl/>
        </w:rPr>
        <w:t>لوین</w:t>
      </w:r>
      <w:proofErr w:type="spellEnd"/>
      <w:r w:rsidR="00875345" w:rsidRPr="004E38A8">
        <w:rPr>
          <w:rFonts w:cs="B Zar" w:hint="cs"/>
          <w:color w:val="000000" w:themeColor="text1"/>
          <w:sz w:val="26"/>
          <w:szCs w:val="26"/>
          <w:rtl/>
        </w:rPr>
        <w:t xml:space="preserve"> نتایج نشان داد </w:t>
      </w:r>
      <w:proofErr w:type="spellStart"/>
      <w:r w:rsidR="00875345" w:rsidRPr="004E38A8">
        <w:rPr>
          <w:rFonts w:cs="B Zar" w:hint="cs"/>
          <w:color w:val="000000" w:themeColor="text1"/>
          <w:sz w:val="26"/>
          <w:szCs w:val="26"/>
          <w:rtl/>
        </w:rPr>
        <w:t>آماره</w:t>
      </w:r>
      <w:proofErr w:type="spellEnd"/>
      <w:r w:rsidR="00875345" w:rsidRPr="004E38A8">
        <w:rPr>
          <w:rFonts w:cs="B Zar" w:hint="cs"/>
          <w:color w:val="000000" w:themeColor="text1"/>
          <w:sz w:val="26"/>
          <w:szCs w:val="26"/>
          <w:rtl/>
        </w:rPr>
        <w:t xml:space="preserve"> های این آزمون برای  معنادار نبود(05/0</w:t>
      </w:r>
      <w:r w:rsidR="00875345" w:rsidRPr="004E38A8">
        <w:rPr>
          <w:rFonts w:cs="B Zar"/>
          <w:color w:val="000000" w:themeColor="text1"/>
          <w:sz w:val="26"/>
          <w:szCs w:val="26"/>
        </w:rPr>
        <w:t>P&gt;</w:t>
      </w:r>
      <w:r w:rsidR="00875345" w:rsidRPr="004E38A8">
        <w:rPr>
          <w:rFonts w:cs="B Zar" w:hint="cs"/>
          <w:color w:val="000000" w:themeColor="text1"/>
          <w:sz w:val="26"/>
          <w:szCs w:val="26"/>
          <w:rtl/>
        </w:rPr>
        <w:t xml:space="preserve">) و </w:t>
      </w:r>
      <w:proofErr w:type="spellStart"/>
      <w:r w:rsidR="00875345" w:rsidRPr="004E38A8">
        <w:rPr>
          <w:rFonts w:cs="B Zar" w:hint="cs"/>
          <w:color w:val="000000" w:themeColor="text1"/>
          <w:sz w:val="26"/>
          <w:szCs w:val="26"/>
          <w:rtl/>
        </w:rPr>
        <w:t>واریانس</w:t>
      </w:r>
      <w:proofErr w:type="spellEnd"/>
      <w:r w:rsidR="00875345" w:rsidRPr="004E38A8">
        <w:rPr>
          <w:rFonts w:cs="B Zar" w:hint="cs"/>
          <w:color w:val="000000" w:themeColor="text1"/>
          <w:sz w:val="26"/>
          <w:szCs w:val="26"/>
          <w:rtl/>
        </w:rPr>
        <w:t xml:space="preserve"> دو گروه برابر بود. همچنین نتایج ام </w:t>
      </w:r>
      <w:proofErr w:type="spellStart"/>
      <w:r w:rsidR="00875345" w:rsidRPr="004E38A8">
        <w:rPr>
          <w:rFonts w:cs="B Zar" w:hint="cs"/>
          <w:color w:val="000000" w:themeColor="text1"/>
          <w:sz w:val="26"/>
          <w:szCs w:val="26"/>
          <w:rtl/>
        </w:rPr>
        <w:t>باکس</w:t>
      </w:r>
      <w:proofErr w:type="spellEnd"/>
      <w:r w:rsidR="00875345" w:rsidRPr="004E38A8">
        <w:rPr>
          <w:rFonts w:cs="B Zar" w:hint="cs"/>
          <w:color w:val="000000" w:themeColor="text1"/>
          <w:sz w:val="26"/>
          <w:szCs w:val="26"/>
          <w:rtl/>
        </w:rPr>
        <w:t xml:space="preserve"> نشان داد که آین آزمون معنادار نبود</w:t>
      </w:r>
      <w:r w:rsidR="00875345" w:rsidRPr="004E38A8">
        <w:rPr>
          <w:rFonts w:cs="B Lotus" w:hint="cs"/>
          <w:color w:val="000000" w:themeColor="text1"/>
          <w:sz w:val="28"/>
          <w:szCs w:val="28"/>
          <w:rtl/>
        </w:rPr>
        <w:t>(24/0=</w:t>
      </w:r>
      <w:r w:rsidR="00875345" w:rsidRPr="004E38A8">
        <w:rPr>
          <w:rFonts w:cs="B Lotus"/>
          <w:color w:val="000000" w:themeColor="text1"/>
          <w:sz w:val="28"/>
          <w:szCs w:val="28"/>
        </w:rPr>
        <w:t>P</w:t>
      </w:r>
      <w:r w:rsidR="00875345" w:rsidRPr="004E38A8">
        <w:rPr>
          <w:rFonts w:cs="B Lotus" w:hint="cs"/>
          <w:color w:val="000000" w:themeColor="text1"/>
          <w:sz w:val="28"/>
          <w:szCs w:val="28"/>
          <w:rtl/>
        </w:rPr>
        <w:t>،31/1=(3/6،5680)</w:t>
      </w:r>
      <w:r w:rsidR="00875345" w:rsidRPr="004E38A8">
        <w:rPr>
          <w:rFonts w:cs="B Lotus"/>
          <w:color w:val="000000" w:themeColor="text1"/>
          <w:sz w:val="28"/>
          <w:szCs w:val="28"/>
        </w:rPr>
        <w:t>F</w:t>
      </w:r>
      <w:r w:rsidR="00875345" w:rsidRPr="004E38A8">
        <w:rPr>
          <w:rFonts w:cs="B Lotus" w:hint="cs"/>
          <w:color w:val="000000" w:themeColor="text1"/>
          <w:sz w:val="28"/>
          <w:szCs w:val="28"/>
          <w:rtl/>
        </w:rPr>
        <w:t>،95/8=</w:t>
      </w:r>
      <w:r w:rsidR="00875345" w:rsidRPr="004E38A8">
        <w:rPr>
          <w:rFonts w:cs="B Lotus"/>
          <w:color w:val="000000" w:themeColor="text1"/>
          <w:sz w:val="28"/>
          <w:szCs w:val="28"/>
        </w:rPr>
        <w:t>Box's M</w:t>
      </w:r>
      <w:r w:rsidR="00875345" w:rsidRPr="004E38A8">
        <w:rPr>
          <w:rFonts w:cs="B Lotus" w:hint="cs"/>
          <w:color w:val="000000" w:themeColor="text1"/>
          <w:sz w:val="28"/>
          <w:szCs w:val="28"/>
          <w:rtl/>
        </w:rPr>
        <w:t xml:space="preserve">)، </w:t>
      </w:r>
      <w:r w:rsidR="00875345" w:rsidRPr="004E38A8">
        <w:rPr>
          <w:rFonts w:cs="B Zar" w:hint="cs"/>
          <w:color w:val="000000" w:themeColor="text1"/>
          <w:sz w:val="26"/>
          <w:szCs w:val="26"/>
          <w:rtl/>
        </w:rPr>
        <w:t xml:space="preserve">و پیش فرض </w:t>
      </w:r>
      <w:proofErr w:type="spellStart"/>
      <w:r w:rsidR="00875345" w:rsidRPr="004E38A8">
        <w:rPr>
          <w:rFonts w:cs="B Zar" w:hint="cs"/>
          <w:color w:val="000000" w:themeColor="text1"/>
          <w:sz w:val="26"/>
          <w:szCs w:val="26"/>
          <w:rtl/>
        </w:rPr>
        <w:t>همگنی</w:t>
      </w:r>
      <w:proofErr w:type="spellEnd"/>
      <w:r w:rsidR="00875345" w:rsidRPr="004E38A8">
        <w:rPr>
          <w:rFonts w:cs="B Zar" w:hint="cs"/>
          <w:color w:val="000000" w:themeColor="text1"/>
          <w:sz w:val="26"/>
          <w:szCs w:val="26"/>
          <w:rtl/>
        </w:rPr>
        <w:t xml:space="preserve"> </w:t>
      </w:r>
      <w:proofErr w:type="spellStart"/>
      <w:r w:rsidR="00875345" w:rsidRPr="004E38A8">
        <w:rPr>
          <w:rFonts w:cs="B Zar" w:hint="cs"/>
          <w:color w:val="000000" w:themeColor="text1"/>
          <w:sz w:val="26"/>
          <w:szCs w:val="26"/>
          <w:rtl/>
        </w:rPr>
        <w:t>ماتریس</w:t>
      </w:r>
      <w:proofErr w:type="spellEnd"/>
      <w:r w:rsidR="00875345" w:rsidRPr="004E38A8">
        <w:rPr>
          <w:rFonts w:cs="B Zar" w:hint="cs"/>
          <w:color w:val="000000" w:themeColor="text1"/>
          <w:sz w:val="26"/>
          <w:szCs w:val="26"/>
          <w:rtl/>
        </w:rPr>
        <w:t xml:space="preserve"> </w:t>
      </w:r>
      <w:proofErr w:type="spellStart"/>
      <w:r w:rsidR="00875345" w:rsidRPr="004E38A8">
        <w:rPr>
          <w:rFonts w:cs="B Zar" w:hint="cs"/>
          <w:color w:val="000000" w:themeColor="text1"/>
          <w:sz w:val="26"/>
          <w:szCs w:val="26"/>
          <w:rtl/>
        </w:rPr>
        <w:t>واریانس-کواریانس</w:t>
      </w:r>
      <w:proofErr w:type="spellEnd"/>
      <w:r w:rsidR="00875345" w:rsidRPr="004E38A8">
        <w:rPr>
          <w:rFonts w:cs="B Zar" w:hint="cs"/>
          <w:color w:val="000000" w:themeColor="text1"/>
          <w:sz w:val="26"/>
          <w:szCs w:val="26"/>
          <w:rtl/>
        </w:rPr>
        <w:t xml:space="preserve"> برقرار بود. همچنین آزمون شیب خط </w:t>
      </w:r>
      <w:proofErr w:type="spellStart"/>
      <w:r w:rsidR="00875345" w:rsidRPr="004E38A8">
        <w:rPr>
          <w:rFonts w:cs="B Zar" w:hint="cs"/>
          <w:color w:val="000000" w:themeColor="text1"/>
          <w:sz w:val="26"/>
          <w:szCs w:val="26"/>
          <w:rtl/>
        </w:rPr>
        <w:t>رگرسیون</w:t>
      </w:r>
      <w:proofErr w:type="spellEnd"/>
      <w:r w:rsidR="00875345" w:rsidRPr="004E38A8">
        <w:rPr>
          <w:rFonts w:cs="B Zar" w:hint="cs"/>
          <w:color w:val="000000" w:themeColor="text1"/>
          <w:sz w:val="26"/>
          <w:szCs w:val="26"/>
          <w:rtl/>
        </w:rPr>
        <w:t xml:space="preserve"> نشان داد که سطوح معناداری بدست آمده بالاتر از 05/0 بود که حاکی از تایید پیش فرض تحلیل </w:t>
      </w:r>
      <w:proofErr w:type="spellStart"/>
      <w:r w:rsidR="00875345" w:rsidRPr="004E38A8">
        <w:rPr>
          <w:rFonts w:cs="B Zar" w:hint="cs"/>
          <w:color w:val="000000" w:themeColor="text1"/>
          <w:sz w:val="26"/>
          <w:szCs w:val="26"/>
          <w:rtl/>
        </w:rPr>
        <w:t>کواریانس</w:t>
      </w:r>
      <w:proofErr w:type="spellEnd"/>
      <w:r w:rsidR="00875345" w:rsidRPr="004E38A8">
        <w:rPr>
          <w:rFonts w:cs="B Zar" w:hint="cs"/>
          <w:color w:val="000000" w:themeColor="text1"/>
          <w:sz w:val="26"/>
          <w:szCs w:val="26"/>
          <w:rtl/>
        </w:rPr>
        <w:t xml:space="preserve"> بود.</w:t>
      </w:r>
    </w:p>
    <w:p w14:paraId="23B6F142" w14:textId="5994E766" w:rsidR="000910CC" w:rsidRPr="004E38A8" w:rsidRDefault="000910CC" w:rsidP="000910CC">
      <w:pPr>
        <w:pStyle w:val="222"/>
        <w:spacing w:line="276" w:lineRule="auto"/>
        <w:rPr>
          <w:rFonts w:cs="B Zar"/>
          <w:color w:val="000000" w:themeColor="text1"/>
          <w:sz w:val="22"/>
          <w:szCs w:val="22"/>
          <w:rtl/>
        </w:rPr>
      </w:pPr>
      <w:r w:rsidRPr="004E38A8">
        <w:rPr>
          <w:rFonts w:cs="B Zar" w:hint="cs"/>
          <w:color w:val="000000" w:themeColor="text1"/>
          <w:sz w:val="22"/>
          <w:szCs w:val="22"/>
          <w:rtl/>
        </w:rPr>
        <w:t xml:space="preserve">جدول 4: </w:t>
      </w:r>
      <w:r w:rsidR="00E42876" w:rsidRPr="004E38A8">
        <w:rPr>
          <w:rFonts w:cs="B Zar" w:hint="cs"/>
          <w:color w:val="000000" w:themeColor="text1"/>
          <w:sz w:val="22"/>
          <w:szCs w:val="22"/>
          <w:rtl/>
        </w:rPr>
        <w:t xml:space="preserve">آزمون تحلیل </w:t>
      </w:r>
      <w:proofErr w:type="spellStart"/>
      <w:r w:rsidR="00E42876" w:rsidRPr="004E38A8">
        <w:rPr>
          <w:rFonts w:cs="B Zar" w:hint="cs"/>
          <w:color w:val="000000" w:themeColor="text1"/>
          <w:sz w:val="22"/>
          <w:szCs w:val="22"/>
          <w:rtl/>
        </w:rPr>
        <w:t>کواریانس</w:t>
      </w:r>
      <w:proofErr w:type="spellEnd"/>
      <w:r w:rsidR="00E42876" w:rsidRPr="004E38A8">
        <w:rPr>
          <w:rFonts w:cs="B Zar" w:hint="cs"/>
          <w:color w:val="000000" w:themeColor="text1"/>
          <w:sz w:val="22"/>
          <w:szCs w:val="22"/>
          <w:rtl/>
        </w:rPr>
        <w:t xml:space="preserve"> </w:t>
      </w:r>
      <w:proofErr w:type="spellStart"/>
      <w:r w:rsidR="00E42876" w:rsidRPr="004E38A8">
        <w:rPr>
          <w:rFonts w:cs="B Zar" w:hint="cs"/>
          <w:color w:val="000000" w:themeColor="text1"/>
          <w:sz w:val="22"/>
          <w:szCs w:val="22"/>
          <w:rtl/>
        </w:rPr>
        <w:t>چندمتغیره</w:t>
      </w:r>
      <w:proofErr w:type="spellEnd"/>
      <w:r w:rsidR="00E42876" w:rsidRPr="004E38A8">
        <w:rPr>
          <w:rFonts w:cs="B Zar" w:hint="cs"/>
          <w:color w:val="000000" w:themeColor="text1"/>
          <w:sz w:val="22"/>
          <w:szCs w:val="22"/>
          <w:rtl/>
        </w:rPr>
        <w:t xml:space="preserve"> جهت بررسی اثربخشی درمان </w:t>
      </w:r>
      <w:proofErr w:type="spellStart"/>
      <w:r w:rsidR="00E42876" w:rsidRPr="004E38A8">
        <w:rPr>
          <w:rFonts w:cs="B Zar" w:hint="cs"/>
          <w:color w:val="000000" w:themeColor="text1"/>
          <w:sz w:val="22"/>
          <w:szCs w:val="22"/>
          <w:rtl/>
        </w:rPr>
        <w:t>فراشناختی</w:t>
      </w:r>
      <w:proofErr w:type="spellEnd"/>
    </w:p>
    <w:tbl>
      <w:tblPr>
        <w:bidiVisual/>
        <w:tblW w:w="5000" w:type="pct"/>
        <w:jc w:val="center"/>
        <w:tblBorders>
          <w:top w:val="single" w:sz="4" w:space="0" w:color="auto"/>
          <w:bottom w:val="single" w:sz="4" w:space="0" w:color="auto"/>
        </w:tblBorders>
        <w:tblLook w:val="04A0" w:firstRow="1" w:lastRow="0" w:firstColumn="1" w:lastColumn="0" w:noHBand="0" w:noVBand="1"/>
      </w:tblPr>
      <w:tblGrid>
        <w:gridCol w:w="1096"/>
        <w:gridCol w:w="693"/>
        <w:gridCol w:w="1694"/>
        <w:gridCol w:w="1527"/>
        <w:gridCol w:w="956"/>
        <w:gridCol w:w="1269"/>
        <w:gridCol w:w="1269"/>
      </w:tblGrid>
      <w:tr w:rsidR="009B4813" w:rsidRPr="004E38A8" w14:paraId="60FB330E" w14:textId="0E5E4CF0" w:rsidTr="004D777E">
        <w:trPr>
          <w:jc w:val="center"/>
        </w:trPr>
        <w:tc>
          <w:tcPr>
            <w:tcW w:w="644" w:type="pct"/>
            <w:tcBorders>
              <w:bottom w:val="single" w:sz="4" w:space="0" w:color="auto"/>
            </w:tcBorders>
          </w:tcPr>
          <w:p w14:paraId="42BAA7AA" w14:textId="77777777" w:rsidR="0099438A" w:rsidRPr="004E38A8" w:rsidRDefault="0099438A" w:rsidP="00493AB8">
            <w:pPr>
              <w:spacing w:after="0"/>
              <w:jc w:val="lowKashida"/>
              <w:rPr>
                <w:rFonts w:asciiTheme="majorBidi" w:hAnsiTheme="majorBidi" w:cs="B Zar"/>
                <w:color w:val="000000" w:themeColor="text1"/>
              </w:rPr>
            </w:pPr>
            <w:r w:rsidRPr="004E38A8">
              <w:rPr>
                <w:rFonts w:asciiTheme="majorBidi" w:hAnsiTheme="majorBidi" w:cs="B Zar"/>
                <w:color w:val="000000" w:themeColor="text1"/>
                <w:rtl/>
              </w:rPr>
              <w:t>منابع</w:t>
            </w:r>
          </w:p>
        </w:tc>
        <w:tc>
          <w:tcPr>
            <w:tcW w:w="407" w:type="pct"/>
            <w:tcBorders>
              <w:bottom w:val="single" w:sz="4" w:space="0" w:color="auto"/>
            </w:tcBorders>
          </w:tcPr>
          <w:p w14:paraId="0DBEF216" w14:textId="77777777" w:rsidR="0099438A" w:rsidRPr="004E38A8" w:rsidRDefault="0099438A" w:rsidP="00493AB8">
            <w:pPr>
              <w:spacing w:after="0"/>
              <w:jc w:val="lowKashida"/>
              <w:rPr>
                <w:rFonts w:asciiTheme="majorBidi" w:hAnsiTheme="majorBidi" w:cs="B Zar"/>
                <w:color w:val="000000" w:themeColor="text1"/>
                <w:rtl/>
              </w:rPr>
            </w:pPr>
            <w:r w:rsidRPr="004E38A8">
              <w:rPr>
                <w:rFonts w:asciiTheme="majorBidi" w:hAnsiTheme="majorBidi" w:cs="B Zar"/>
                <w:color w:val="000000" w:themeColor="text1"/>
                <w:rtl/>
              </w:rPr>
              <w:t>ارزش</w:t>
            </w:r>
          </w:p>
        </w:tc>
        <w:tc>
          <w:tcPr>
            <w:tcW w:w="996" w:type="pct"/>
            <w:tcBorders>
              <w:bottom w:val="single" w:sz="4" w:space="0" w:color="auto"/>
            </w:tcBorders>
          </w:tcPr>
          <w:p w14:paraId="7159FAD9" w14:textId="7AC3FFE2" w:rsidR="0099438A" w:rsidRPr="004E38A8" w:rsidRDefault="0099438A" w:rsidP="00493AB8">
            <w:pPr>
              <w:spacing w:after="0"/>
              <w:jc w:val="lowKashida"/>
              <w:rPr>
                <w:rFonts w:asciiTheme="majorBidi" w:hAnsiTheme="majorBidi" w:cs="B Zar"/>
                <w:color w:val="000000" w:themeColor="text1"/>
                <w:rtl/>
              </w:rPr>
            </w:pPr>
            <w:r w:rsidRPr="004E38A8">
              <w:rPr>
                <w:rFonts w:asciiTheme="majorBidi" w:hAnsiTheme="majorBidi" w:cs="B Zar"/>
                <w:color w:val="000000" w:themeColor="text1"/>
                <w:rtl/>
              </w:rPr>
              <w:t xml:space="preserve">درجه آزادی </w:t>
            </w:r>
            <w:r w:rsidRPr="004E38A8">
              <w:rPr>
                <w:rFonts w:asciiTheme="majorBidi" w:hAnsiTheme="majorBidi" w:cs="B Zar" w:hint="cs"/>
                <w:color w:val="000000" w:themeColor="text1"/>
                <w:rtl/>
              </w:rPr>
              <w:t>صورت</w:t>
            </w:r>
          </w:p>
        </w:tc>
        <w:tc>
          <w:tcPr>
            <w:tcW w:w="898" w:type="pct"/>
            <w:tcBorders>
              <w:bottom w:val="single" w:sz="4" w:space="0" w:color="auto"/>
            </w:tcBorders>
          </w:tcPr>
          <w:p w14:paraId="23F95444" w14:textId="50A2F92C" w:rsidR="0099438A" w:rsidRPr="004E38A8" w:rsidRDefault="0099438A" w:rsidP="00493AB8">
            <w:pPr>
              <w:spacing w:after="0"/>
              <w:jc w:val="lowKashida"/>
              <w:rPr>
                <w:rFonts w:asciiTheme="majorBidi" w:hAnsiTheme="majorBidi" w:cs="B Zar"/>
                <w:color w:val="000000" w:themeColor="text1"/>
                <w:rtl/>
              </w:rPr>
            </w:pPr>
            <w:r w:rsidRPr="004E38A8">
              <w:rPr>
                <w:rFonts w:asciiTheme="majorBidi" w:hAnsiTheme="majorBidi" w:cs="B Zar" w:hint="cs"/>
                <w:color w:val="000000" w:themeColor="text1"/>
                <w:rtl/>
              </w:rPr>
              <w:t>درجه آزادی خطا</w:t>
            </w:r>
          </w:p>
        </w:tc>
        <w:tc>
          <w:tcPr>
            <w:tcW w:w="562" w:type="pct"/>
            <w:tcBorders>
              <w:bottom w:val="single" w:sz="4" w:space="0" w:color="auto"/>
            </w:tcBorders>
          </w:tcPr>
          <w:p w14:paraId="2F226AE1" w14:textId="77777777" w:rsidR="0099438A" w:rsidRPr="004E38A8" w:rsidRDefault="0099438A" w:rsidP="00493AB8">
            <w:pPr>
              <w:spacing w:after="0"/>
              <w:jc w:val="lowKashida"/>
              <w:rPr>
                <w:rFonts w:asciiTheme="majorBidi" w:hAnsiTheme="majorBidi" w:cs="B Zar"/>
                <w:color w:val="000000" w:themeColor="text1"/>
                <w:lang w:bidi="ar-SA"/>
              </w:rPr>
            </w:pPr>
            <w:r w:rsidRPr="004E38A8">
              <w:rPr>
                <w:rFonts w:asciiTheme="majorBidi" w:hAnsiTheme="majorBidi" w:cs="B Zar"/>
                <w:color w:val="000000" w:themeColor="text1"/>
                <w:rtl/>
              </w:rPr>
              <w:t xml:space="preserve">مقدار </w:t>
            </w:r>
            <w:r w:rsidRPr="004E38A8">
              <w:rPr>
                <w:rFonts w:asciiTheme="majorBidi" w:hAnsiTheme="majorBidi" w:cs="B Zar"/>
                <w:color w:val="000000" w:themeColor="text1"/>
              </w:rPr>
              <w:t>F</w:t>
            </w:r>
          </w:p>
        </w:tc>
        <w:tc>
          <w:tcPr>
            <w:tcW w:w="746" w:type="pct"/>
            <w:tcBorders>
              <w:bottom w:val="single" w:sz="4" w:space="0" w:color="auto"/>
            </w:tcBorders>
          </w:tcPr>
          <w:p w14:paraId="566AF9BA" w14:textId="77777777" w:rsidR="0099438A" w:rsidRPr="004E38A8" w:rsidRDefault="0099438A" w:rsidP="00493AB8">
            <w:pPr>
              <w:spacing w:after="0"/>
              <w:jc w:val="lowKashida"/>
              <w:rPr>
                <w:rFonts w:asciiTheme="majorBidi" w:hAnsiTheme="majorBidi" w:cs="B Zar"/>
                <w:color w:val="000000" w:themeColor="text1"/>
                <w:rtl/>
              </w:rPr>
            </w:pPr>
            <w:r w:rsidRPr="004E38A8">
              <w:rPr>
                <w:rFonts w:asciiTheme="majorBidi" w:hAnsiTheme="majorBidi" w:cs="B Zar"/>
                <w:color w:val="000000" w:themeColor="text1"/>
                <w:rtl/>
              </w:rPr>
              <w:t>سطح معناداری</w:t>
            </w:r>
          </w:p>
        </w:tc>
        <w:tc>
          <w:tcPr>
            <w:tcW w:w="746" w:type="pct"/>
            <w:tcBorders>
              <w:bottom w:val="single" w:sz="4" w:space="0" w:color="auto"/>
            </w:tcBorders>
          </w:tcPr>
          <w:p w14:paraId="52BA3953" w14:textId="53D73B30" w:rsidR="0099438A" w:rsidRPr="004E38A8" w:rsidRDefault="0099438A" w:rsidP="0099438A">
            <w:pPr>
              <w:spacing w:after="0"/>
              <w:jc w:val="center"/>
              <w:rPr>
                <w:rFonts w:asciiTheme="majorBidi" w:hAnsiTheme="majorBidi" w:cs="B Zar"/>
                <w:color w:val="000000" w:themeColor="text1"/>
              </w:rPr>
            </w:pPr>
            <w:r w:rsidRPr="004E38A8">
              <w:rPr>
                <w:rFonts w:asciiTheme="majorBidi" w:hAnsiTheme="majorBidi" w:cs="B Zar" w:hint="cs"/>
                <w:color w:val="000000" w:themeColor="text1"/>
                <w:rtl/>
              </w:rPr>
              <w:t>اندازه اثر</w:t>
            </w:r>
          </w:p>
        </w:tc>
      </w:tr>
      <w:tr w:rsidR="009B4813" w:rsidRPr="004E38A8" w14:paraId="28771AF4" w14:textId="4D361073" w:rsidTr="004D777E">
        <w:trPr>
          <w:trHeight w:val="324"/>
          <w:jc w:val="center"/>
        </w:trPr>
        <w:tc>
          <w:tcPr>
            <w:tcW w:w="644" w:type="pct"/>
            <w:tcBorders>
              <w:top w:val="single" w:sz="4" w:space="0" w:color="auto"/>
              <w:bottom w:val="single" w:sz="4" w:space="0" w:color="auto"/>
            </w:tcBorders>
          </w:tcPr>
          <w:p w14:paraId="51A59A4C" w14:textId="66300726" w:rsidR="0099438A" w:rsidRPr="004E38A8" w:rsidRDefault="0099438A" w:rsidP="00493AB8">
            <w:pPr>
              <w:spacing w:after="0"/>
              <w:jc w:val="lowKashida"/>
              <w:rPr>
                <w:rFonts w:asciiTheme="majorBidi" w:hAnsiTheme="majorBidi" w:cs="B Zar"/>
                <w:color w:val="000000" w:themeColor="text1"/>
                <w:rtl/>
              </w:rPr>
            </w:pPr>
            <w:proofErr w:type="spellStart"/>
            <w:r w:rsidRPr="004E38A8">
              <w:rPr>
                <w:rFonts w:asciiTheme="majorBidi" w:hAnsiTheme="majorBidi" w:cs="B Zar"/>
                <w:color w:val="000000" w:themeColor="text1"/>
                <w:rtl/>
              </w:rPr>
              <w:t>لامبدا</w:t>
            </w:r>
            <w:proofErr w:type="spellEnd"/>
            <w:r w:rsidRPr="004E38A8">
              <w:rPr>
                <w:rFonts w:asciiTheme="majorBidi" w:hAnsiTheme="majorBidi" w:cs="B Zar"/>
                <w:color w:val="000000" w:themeColor="text1"/>
                <w:rtl/>
              </w:rPr>
              <w:t xml:space="preserve"> </w:t>
            </w:r>
            <w:proofErr w:type="spellStart"/>
            <w:r w:rsidRPr="004E38A8">
              <w:rPr>
                <w:rFonts w:asciiTheme="majorBidi" w:hAnsiTheme="majorBidi" w:cs="B Zar"/>
                <w:color w:val="000000" w:themeColor="text1"/>
                <w:rtl/>
              </w:rPr>
              <w:t>ویلکز</w:t>
            </w:r>
            <w:proofErr w:type="spellEnd"/>
          </w:p>
        </w:tc>
        <w:tc>
          <w:tcPr>
            <w:tcW w:w="407" w:type="pct"/>
            <w:tcBorders>
              <w:top w:val="single" w:sz="4" w:space="0" w:color="auto"/>
              <w:bottom w:val="single" w:sz="4" w:space="0" w:color="auto"/>
            </w:tcBorders>
          </w:tcPr>
          <w:p w14:paraId="1E788421" w14:textId="1E0A1C97" w:rsidR="0099438A" w:rsidRPr="004E38A8" w:rsidRDefault="0099438A" w:rsidP="00066E1C">
            <w:pPr>
              <w:spacing w:after="0"/>
              <w:jc w:val="center"/>
              <w:rPr>
                <w:rFonts w:asciiTheme="majorBidi" w:hAnsiTheme="majorBidi" w:cs="B Zar"/>
                <w:color w:val="000000" w:themeColor="text1"/>
                <w:rtl/>
              </w:rPr>
            </w:pPr>
            <w:r w:rsidRPr="004E38A8">
              <w:rPr>
                <w:rFonts w:asciiTheme="majorBidi" w:hAnsiTheme="majorBidi" w:cs="B Zar"/>
                <w:color w:val="000000" w:themeColor="text1"/>
                <w:rtl/>
              </w:rPr>
              <w:t>045/0</w:t>
            </w:r>
          </w:p>
        </w:tc>
        <w:tc>
          <w:tcPr>
            <w:tcW w:w="996" w:type="pct"/>
            <w:tcBorders>
              <w:top w:val="single" w:sz="4" w:space="0" w:color="auto"/>
              <w:bottom w:val="single" w:sz="4" w:space="0" w:color="auto"/>
            </w:tcBorders>
          </w:tcPr>
          <w:p w14:paraId="5AB9B7F0" w14:textId="3E5D581D" w:rsidR="0099438A" w:rsidRPr="004E38A8" w:rsidRDefault="0099438A" w:rsidP="00066E1C">
            <w:pPr>
              <w:spacing w:after="0"/>
              <w:jc w:val="center"/>
              <w:rPr>
                <w:rFonts w:asciiTheme="majorBidi" w:hAnsiTheme="majorBidi" w:cs="B Zar"/>
                <w:color w:val="000000" w:themeColor="text1"/>
                <w:rtl/>
              </w:rPr>
            </w:pPr>
            <w:r w:rsidRPr="004E38A8">
              <w:rPr>
                <w:rFonts w:asciiTheme="majorBidi" w:hAnsiTheme="majorBidi" w:cs="B Zar"/>
                <w:color w:val="000000" w:themeColor="text1"/>
                <w:rtl/>
              </w:rPr>
              <w:t>3</w:t>
            </w:r>
          </w:p>
        </w:tc>
        <w:tc>
          <w:tcPr>
            <w:tcW w:w="898" w:type="pct"/>
            <w:tcBorders>
              <w:top w:val="single" w:sz="4" w:space="0" w:color="auto"/>
              <w:bottom w:val="single" w:sz="4" w:space="0" w:color="auto"/>
            </w:tcBorders>
          </w:tcPr>
          <w:p w14:paraId="438FFE64" w14:textId="0D56A471" w:rsidR="0099438A" w:rsidRPr="004E38A8" w:rsidRDefault="0099438A" w:rsidP="00066E1C">
            <w:pPr>
              <w:spacing w:after="0"/>
              <w:jc w:val="center"/>
              <w:rPr>
                <w:rFonts w:asciiTheme="majorBidi" w:hAnsiTheme="majorBidi" w:cs="B Zar"/>
                <w:color w:val="000000" w:themeColor="text1"/>
                <w:rtl/>
              </w:rPr>
            </w:pPr>
            <w:r w:rsidRPr="004E38A8">
              <w:rPr>
                <w:rFonts w:asciiTheme="majorBidi" w:hAnsiTheme="majorBidi" w:cs="B Zar"/>
                <w:color w:val="000000" w:themeColor="text1"/>
                <w:rtl/>
              </w:rPr>
              <w:t>23</w:t>
            </w:r>
          </w:p>
        </w:tc>
        <w:tc>
          <w:tcPr>
            <w:tcW w:w="562" w:type="pct"/>
            <w:tcBorders>
              <w:top w:val="single" w:sz="4" w:space="0" w:color="auto"/>
              <w:bottom w:val="single" w:sz="4" w:space="0" w:color="auto"/>
            </w:tcBorders>
          </w:tcPr>
          <w:p w14:paraId="42124C5E" w14:textId="2947B0FB" w:rsidR="0099438A" w:rsidRPr="004E38A8" w:rsidRDefault="0099438A" w:rsidP="00066E1C">
            <w:pPr>
              <w:spacing w:after="0"/>
              <w:jc w:val="center"/>
              <w:rPr>
                <w:rFonts w:asciiTheme="majorBidi" w:hAnsiTheme="majorBidi" w:cs="B Zar"/>
                <w:color w:val="000000" w:themeColor="text1"/>
                <w:rtl/>
                <w:lang w:bidi="ar-SA"/>
              </w:rPr>
            </w:pPr>
            <w:r w:rsidRPr="004E38A8">
              <w:rPr>
                <w:rFonts w:asciiTheme="majorBidi" w:hAnsiTheme="majorBidi" w:cs="B Zar"/>
                <w:color w:val="000000" w:themeColor="text1"/>
                <w:rtl/>
              </w:rPr>
              <w:t>61/1</w:t>
            </w:r>
          </w:p>
        </w:tc>
        <w:tc>
          <w:tcPr>
            <w:tcW w:w="746" w:type="pct"/>
            <w:tcBorders>
              <w:top w:val="single" w:sz="4" w:space="0" w:color="auto"/>
              <w:bottom w:val="single" w:sz="4" w:space="0" w:color="auto"/>
            </w:tcBorders>
          </w:tcPr>
          <w:p w14:paraId="28A04B57" w14:textId="4FEF4570" w:rsidR="0099438A" w:rsidRPr="004E38A8" w:rsidRDefault="0099438A" w:rsidP="00066E1C">
            <w:pPr>
              <w:spacing w:after="0"/>
              <w:jc w:val="center"/>
              <w:rPr>
                <w:rFonts w:asciiTheme="majorBidi" w:hAnsiTheme="majorBidi" w:cs="B Zar"/>
                <w:color w:val="000000" w:themeColor="text1"/>
                <w:rtl/>
              </w:rPr>
            </w:pPr>
            <w:r w:rsidRPr="004E38A8">
              <w:rPr>
                <w:rFonts w:asciiTheme="majorBidi" w:hAnsiTheme="majorBidi" w:cs="B Zar"/>
                <w:color w:val="000000" w:themeColor="text1"/>
                <w:rtl/>
              </w:rPr>
              <w:t>00</w:t>
            </w:r>
            <w:r w:rsidRPr="004E38A8">
              <w:rPr>
                <w:rFonts w:asciiTheme="majorBidi" w:hAnsiTheme="majorBidi" w:cs="B Zar" w:hint="cs"/>
                <w:color w:val="000000" w:themeColor="text1"/>
                <w:rtl/>
              </w:rPr>
              <w:t>1</w:t>
            </w:r>
            <w:r w:rsidRPr="004E38A8">
              <w:rPr>
                <w:rFonts w:asciiTheme="majorBidi" w:hAnsiTheme="majorBidi" w:cs="B Zar"/>
                <w:color w:val="000000" w:themeColor="text1"/>
                <w:rtl/>
              </w:rPr>
              <w:t>/0</w:t>
            </w:r>
          </w:p>
        </w:tc>
        <w:tc>
          <w:tcPr>
            <w:tcW w:w="746" w:type="pct"/>
            <w:tcBorders>
              <w:top w:val="single" w:sz="4" w:space="0" w:color="auto"/>
              <w:bottom w:val="single" w:sz="4" w:space="0" w:color="auto"/>
            </w:tcBorders>
          </w:tcPr>
          <w:p w14:paraId="2E21E9D0" w14:textId="62CC4835" w:rsidR="0099438A" w:rsidRPr="004E38A8" w:rsidRDefault="00E42876" w:rsidP="00066E1C">
            <w:pPr>
              <w:spacing w:after="0"/>
              <w:jc w:val="center"/>
              <w:rPr>
                <w:rFonts w:asciiTheme="majorBidi" w:hAnsiTheme="majorBidi" w:cs="B Zar"/>
                <w:color w:val="000000" w:themeColor="text1"/>
                <w:rtl/>
              </w:rPr>
            </w:pPr>
            <w:r w:rsidRPr="004E38A8">
              <w:rPr>
                <w:rFonts w:asciiTheme="majorBidi" w:hAnsiTheme="majorBidi" w:cs="B Zar" w:hint="cs"/>
                <w:color w:val="000000" w:themeColor="text1"/>
                <w:rtl/>
              </w:rPr>
              <w:t>74/0</w:t>
            </w:r>
          </w:p>
        </w:tc>
      </w:tr>
    </w:tbl>
    <w:p w14:paraId="7C51CE04" w14:textId="7AFBF8BF" w:rsidR="00875345" w:rsidRPr="004E38A8" w:rsidRDefault="00857270" w:rsidP="00857270">
      <w:pPr>
        <w:bidi w:val="0"/>
        <w:jc w:val="lowKashida"/>
        <w:rPr>
          <w:rFonts w:eastAsia="Batang" w:cs="B Zar"/>
          <w:color w:val="000000" w:themeColor="text1"/>
          <w:sz w:val="26"/>
          <w:szCs w:val="26"/>
          <w:rtl/>
          <w:lang w:eastAsia="ko-KR"/>
        </w:rPr>
      </w:pPr>
      <w:r w:rsidRPr="004E38A8">
        <w:rPr>
          <w:rFonts w:cs="B Zar" w:hint="cs"/>
          <w:color w:val="000000" w:themeColor="text1"/>
          <w:sz w:val="26"/>
          <w:szCs w:val="26"/>
          <w:vertAlign w:val="superscript"/>
          <w:rtl/>
        </w:rPr>
        <w:t>**</w:t>
      </w:r>
      <w:r w:rsidRPr="004E38A8">
        <w:rPr>
          <w:rFonts w:cs="B Zar"/>
          <w:color w:val="000000" w:themeColor="text1"/>
          <w:sz w:val="26"/>
          <w:szCs w:val="26"/>
        </w:rPr>
        <w:t>P&lt;</w:t>
      </w:r>
      <w:r w:rsidRPr="004E38A8">
        <w:rPr>
          <w:rFonts w:cs="B Zar" w:hint="cs"/>
          <w:color w:val="000000" w:themeColor="text1"/>
          <w:sz w:val="26"/>
          <w:szCs w:val="26"/>
          <w:rtl/>
        </w:rPr>
        <w:t>001/0</w:t>
      </w:r>
    </w:p>
    <w:p w14:paraId="69596550" w14:textId="7D7B5765" w:rsidR="00875345" w:rsidRPr="004E38A8" w:rsidRDefault="00E42876" w:rsidP="00875345">
      <w:pPr>
        <w:spacing w:after="0"/>
        <w:jc w:val="both"/>
        <w:rPr>
          <w:rFonts w:asciiTheme="majorBidi" w:hAnsiTheme="majorBidi" w:cs="B Zar"/>
          <w:color w:val="000000" w:themeColor="text1"/>
          <w:sz w:val="26"/>
          <w:szCs w:val="26"/>
          <w:rtl/>
        </w:rPr>
      </w:pPr>
      <w:r w:rsidRPr="004E38A8">
        <w:rPr>
          <w:rFonts w:asciiTheme="majorBidi" w:hAnsiTheme="majorBidi" w:cs="B Zar" w:hint="cs"/>
          <w:color w:val="000000" w:themeColor="text1"/>
          <w:sz w:val="26"/>
          <w:szCs w:val="26"/>
          <w:rtl/>
        </w:rPr>
        <w:lastRenderedPageBreak/>
        <w:t xml:space="preserve">همانطور که در جدول 4 مشاهده </w:t>
      </w:r>
      <w:proofErr w:type="spellStart"/>
      <w:r w:rsidRPr="004E38A8">
        <w:rPr>
          <w:rFonts w:asciiTheme="majorBidi" w:hAnsiTheme="majorBidi" w:cs="B Zar" w:hint="cs"/>
          <w:color w:val="000000" w:themeColor="text1"/>
          <w:sz w:val="26"/>
          <w:szCs w:val="26"/>
          <w:rtl/>
        </w:rPr>
        <w:t>می</w:t>
      </w:r>
      <w:r w:rsidRPr="004E38A8">
        <w:rPr>
          <w:rFonts w:asciiTheme="majorBidi" w:hAnsiTheme="majorBidi" w:cs="B Zar" w:hint="eastAsia"/>
          <w:color w:val="000000" w:themeColor="text1"/>
          <w:sz w:val="26"/>
          <w:szCs w:val="26"/>
          <w:rtl/>
        </w:rPr>
        <w:t>‌</w:t>
      </w:r>
      <w:r w:rsidRPr="004E38A8">
        <w:rPr>
          <w:rFonts w:asciiTheme="majorBidi" w:hAnsiTheme="majorBidi" w:cs="B Zar" w:hint="cs"/>
          <w:color w:val="000000" w:themeColor="text1"/>
          <w:sz w:val="26"/>
          <w:szCs w:val="26"/>
          <w:rtl/>
        </w:rPr>
        <w:t>شود</w:t>
      </w:r>
      <w:proofErr w:type="spellEnd"/>
      <w:r w:rsidRPr="004E38A8">
        <w:rPr>
          <w:rFonts w:asciiTheme="majorBidi" w:hAnsiTheme="majorBidi" w:cs="B Zar" w:hint="cs"/>
          <w:color w:val="000000" w:themeColor="text1"/>
          <w:sz w:val="26"/>
          <w:szCs w:val="26"/>
          <w:rtl/>
        </w:rPr>
        <w:t xml:space="preserve">، نتایج آزمون </w:t>
      </w:r>
      <w:proofErr w:type="spellStart"/>
      <w:r w:rsidRPr="004E38A8">
        <w:rPr>
          <w:rFonts w:asciiTheme="majorBidi" w:hAnsiTheme="majorBidi" w:cs="B Zar" w:hint="cs"/>
          <w:color w:val="000000" w:themeColor="text1"/>
          <w:sz w:val="26"/>
          <w:szCs w:val="26"/>
          <w:rtl/>
        </w:rPr>
        <w:t>لامبدای</w:t>
      </w:r>
      <w:proofErr w:type="spellEnd"/>
      <w:r w:rsidRPr="004E38A8">
        <w:rPr>
          <w:rFonts w:asciiTheme="majorBidi" w:hAnsiTheme="majorBidi" w:cs="B Zar" w:hint="cs"/>
          <w:color w:val="000000" w:themeColor="text1"/>
          <w:sz w:val="26"/>
          <w:szCs w:val="26"/>
          <w:rtl/>
        </w:rPr>
        <w:t xml:space="preserve"> </w:t>
      </w:r>
      <w:proofErr w:type="spellStart"/>
      <w:r w:rsidRPr="004E38A8">
        <w:rPr>
          <w:rFonts w:asciiTheme="majorBidi" w:hAnsiTheme="majorBidi" w:cs="B Zar" w:hint="cs"/>
          <w:color w:val="000000" w:themeColor="text1"/>
          <w:sz w:val="26"/>
          <w:szCs w:val="26"/>
          <w:rtl/>
        </w:rPr>
        <w:t>ویلکز</w:t>
      </w:r>
      <w:proofErr w:type="spellEnd"/>
      <w:r w:rsidRPr="004E38A8">
        <w:rPr>
          <w:rFonts w:asciiTheme="majorBidi" w:hAnsiTheme="majorBidi" w:cs="B Zar" w:hint="cs"/>
          <w:color w:val="000000" w:themeColor="text1"/>
          <w:sz w:val="26"/>
          <w:szCs w:val="26"/>
          <w:rtl/>
        </w:rPr>
        <w:t xml:space="preserve"> </w:t>
      </w:r>
      <w:proofErr w:type="spellStart"/>
      <w:r w:rsidRPr="004E38A8">
        <w:rPr>
          <w:rFonts w:asciiTheme="majorBidi" w:hAnsiTheme="majorBidi" w:cs="B Zar" w:hint="cs"/>
          <w:color w:val="000000" w:themeColor="text1"/>
          <w:sz w:val="26"/>
          <w:szCs w:val="26"/>
          <w:rtl/>
        </w:rPr>
        <w:t>بعنوان</w:t>
      </w:r>
      <w:proofErr w:type="spellEnd"/>
      <w:r w:rsidRPr="004E38A8">
        <w:rPr>
          <w:rFonts w:asciiTheme="majorBidi" w:hAnsiTheme="majorBidi" w:cs="B Zar" w:hint="cs"/>
          <w:color w:val="000000" w:themeColor="text1"/>
          <w:sz w:val="26"/>
          <w:szCs w:val="26"/>
          <w:rtl/>
        </w:rPr>
        <w:t xml:space="preserve"> </w:t>
      </w:r>
      <w:proofErr w:type="spellStart"/>
      <w:r w:rsidRPr="004E38A8">
        <w:rPr>
          <w:rFonts w:asciiTheme="majorBidi" w:hAnsiTheme="majorBidi" w:cs="B Zar" w:hint="cs"/>
          <w:color w:val="000000" w:themeColor="text1"/>
          <w:sz w:val="26"/>
          <w:szCs w:val="26"/>
          <w:rtl/>
        </w:rPr>
        <w:t>رایج</w:t>
      </w:r>
      <w:r w:rsidRPr="004E38A8">
        <w:rPr>
          <w:rFonts w:asciiTheme="majorBidi" w:hAnsiTheme="majorBidi" w:cs="B Zar" w:hint="eastAsia"/>
          <w:color w:val="000000" w:themeColor="text1"/>
          <w:sz w:val="26"/>
          <w:szCs w:val="26"/>
          <w:rtl/>
        </w:rPr>
        <w:t>‌</w:t>
      </w:r>
      <w:r w:rsidRPr="004E38A8">
        <w:rPr>
          <w:rFonts w:asciiTheme="majorBidi" w:hAnsiTheme="majorBidi" w:cs="B Zar" w:hint="cs"/>
          <w:color w:val="000000" w:themeColor="text1"/>
          <w:sz w:val="26"/>
          <w:szCs w:val="26"/>
          <w:rtl/>
        </w:rPr>
        <w:t>ترین</w:t>
      </w:r>
      <w:proofErr w:type="spellEnd"/>
      <w:r w:rsidRPr="004E38A8">
        <w:rPr>
          <w:rFonts w:asciiTheme="majorBidi" w:hAnsiTheme="majorBidi" w:cs="B Zar" w:hint="cs"/>
          <w:color w:val="000000" w:themeColor="text1"/>
          <w:sz w:val="26"/>
          <w:szCs w:val="26"/>
          <w:rtl/>
        </w:rPr>
        <w:t xml:space="preserve"> آزمون نشان داد که بین </w:t>
      </w:r>
      <w:proofErr w:type="spellStart"/>
      <w:r w:rsidRPr="004E38A8">
        <w:rPr>
          <w:rFonts w:asciiTheme="majorBidi" w:hAnsiTheme="majorBidi" w:cs="B Zar" w:hint="cs"/>
          <w:color w:val="000000" w:themeColor="text1"/>
          <w:sz w:val="26"/>
          <w:szCs w:val="26"/>
          <w:rtl/>
        </w:rPr>
        <w:t>نمره</w:t>
      </w:r>
      <w:r w:rsidRPr="004E38A8">
        <w:rPr>
          <w:rFonts w:asciiTheme="majorBidi" w:hAnsiTheme="majorBidi" w:cs="B Zar" w:hint="eastAsia"/>
          <w:color w:val="000000" w:themeColor="text1"/>
          <w:sz w:val="26"/>
          <w:szCs w:val="26"/>
          <w:rtl/>
        </w:rPr>
        <w:t>‌</w:t>
      </w:r>
      <w:r w:rsidRPr="004E38A8">
        <w:rPr>
          <w:rFonts w:asciiTheme="majorBidi" w:hAnsiTheme="majorBidi" w:cs="B Zar" w:hint="cs"/>
          <w:color w:val="000000" w:themeColor="text1"/>
          <w:sz w:val="26"/>
          <w:szCs w:val="26"/>
          <w:rtl/>
        </w:rPr>
        <w:t>های</w:t>
      </w:r>
      <w:proofErr w:type="spellEnd"/>
      <w:r w:rsidRPr="004E38A8">
        <w:rPr>
          <w:rFonts w:asciiTheme="majorBidi" w:hAnsiTheme="majorBidi" w:cs="B Zar" w:hint="cs"/>
          <w:color w:val="000000" w:themeColor="text1"/>
          <w:sz w:val="26"/>
          <w:szCs w:val="26"/>
          <w:rtl/>
        </w:rPr>
        <w:t xml:space="preserve"> گروه آزمایش و کنترل حداقل در یکی از متغیرهای وابسته تفاوت </w:t>
      </w:r>
      <w:proofErr w:type="spellStart"/>
      <w:r w:rsidRPr="004E38A8">
        <w:rPr>
          <w:rFonts w:asciiTheme="majorBidi" w:hAnsiTheme="majorBidi" w:cs="B Zar" w:hint="cs"/>
          <w:color w:val="000000" w:themeColor="text1"/>
          <w:sz w:val="26"/>
          <w:szCs w:val="26"/>
          <w:rtl/>
        </w:rPr>
        <w:t>معنی</w:t>
      </w:r>
      <w:r w:rsidRPr="004E38A8">
        <w:rPr>
          <w:rFonts w:asciiTheme="majorBidi" w:hAnsiTheme="majorBidi" w:cs="B Zar" w:hint="eastAsia"/>
          <w:color w:val="000000" w:themeColor="text1"/>
          <w:sz w:val="26"/>
          <w:szCs w:val="26"/>
          <w:rtl/>
        </w:rPr>
        <w:t>‌</w:t>
      </w:r>
      <w:r w:rsidRPr="004E38A8">
        <w:rPr>
          <w:rFonts w:asciiTheme="majorBidi" w:hAnsiTheme="majorBidi" w:cs="B Zar" w:hint="cs"/>
          <w:color w:val="000000" w:themeColor="text1"/>
          <w:sz w:val="26"/>
          <w:szCs w:val="26"/>
          <w:rtl/>
        </w:rPr>
        <w:t>داری</w:t>
      </w:r>
      <w:proofErr w:type="spellEnd"/>
      <w:r w:rsidRPr="004E38A8">
        <w:rPr>
          <w:rFonts w:asciiTheme="majorBidi" w:hAnsiTheme="majorBidi" w:cs="B Zar" w:hint="cs"/>
          <w:color w:val="000000" w:themeColor="text1"/>
          <w:sz w:val="26"/>
          <w:szCs w:val="26"/>
          <w:rtl/>
        </w:rPr>
        <w:t xml:space="preserve"> در مرحله </w:t>
      </w:r>
      <w:proofErr w:type="spellStart"/>
      <w:r w:rsidRPr="004E38A8">
        <w:rPr>
          <w:rFonts w:asciiTheme="majorBidi" w:hAnsiTheme="majorBidi" w:cs="B Zar" w:hint="cs"/>
          <w:color w:val="000000" w:themeColor="text1"/>
          <w:sz w:val="26"/>
          <w:szCs w:val="26"/>
          <w:rtl/>
        </w:rPr>
        <w:t>پس</w:t>
      </w:r>
      <w:r w:rsidRPr="004E38A8">
        <w:rPr>
          <w:rFonts w:asciiTheme="majorBidi" w:hAnsiTheme="majorBidi" w:cs="B Zar" w:hint="eastAsia"/>
          <w:color w:val="000000" w:themeColor="text1"/>
          <w:sz w:val="26"/>
          <w:szCs w:val="26"/>
          <w:rtl/>
        </w:rPr>
        <w:t>‌</w:t>
      </w:r>
      <w:r w:rsidRPr="004E38A8">
        <w:rPr>
          <w:rFonts w:asciiTheme="majorBidi" w:hAnsiTheme="majorBidi" w:cs="B Zar" w:hint="cs"/>
          <w:color w:val="000000" w:themeColor="text1"/>
          <w:sz w:val="26"/>
          <w:szCs w:val="26"/>
          <w:rtl/>
        </w:rPr>
        <w:t>آزمون</w:t>
      </w:r>
      <w:proofErr w:type="spellEnd"/>
      <w:r w:rsidRPr="004E38A8">
        <w:rPr>
          <w:rFonts w:asciiTheme="majorBidi" w:hAnsiTheme="majorBidi" w:cs="B Zar" w:hint="cs"/>
          <w:color w:val="000000" w:themeColor="text1"/>
          <w:sz w:val="26"/>
          <w:szCs w:val="26"/>
          <w:rtl/>
        </w:rPr>
        <w:t xml:space="preserve"> وجود داشت و 74 درصد تغییرات مربوط به عضویت گروهی بود. برای بررسی </w:t>
      </w:r>
      <w:proofErr w:type="spellStart"/>
      <w:r w:rsidRPr="004E38A8">
        <w:rPr>
          <w:rFonts w:asciiTheme="majorBidi" w:hAnsiTheme="majorBidi" w:cs="B Zar" w:hint="cs"/>
          <w:color w:val="000000" w:themeColor="text1"/>
          <w:sz w:val="26"/>
          <w:szCs w:val="26"/>
          <w:rtl/>
        </w:rPr>
        <w:t>دقیق</w:t>
      </w:r>
      <w:r w:rsidRPr="004E38A8">
        <w:rPr>
          <w:rFonts w:asciiTheme="majorBidi" w:hAnsiTheme="majorBidi" w:cs="B Zar" w:hint="eastAsia"/>
          <w:color w:val="000000" w:themeColor="text1"/>
          <w:sz w:val="26"/>
          <w:szCs w:val="26"/>
          <w:rtl/>
        </w:rPr>
        <w:t>‌</w:t>
      </w:r>
      <w:r w:rsidRPr="004E38A8">
        <w:rPr>
          <w:rFonts w:asciiTheme="majorBidi" w:hAnsiTheme="majorBidi" w:cs="B Zar" w:hint="cs"/>
          <w:color w:val="000000" w:themeColor="text1"/>
          <w:sz w:val="26"/>
          <w:szCs w:val="26"/>
          <w:rtl/>
        </w:rPr>
        <w:t>تر</w:t>
      </w:r>
      <w:proofErr w:type="spellEnd"/>
      <w:r w:rsidRPr="004E38A8">
        <w:rPr>
          <w:rFonts w:asciiTheme="majorBidi" w:hAnsiTheme="majorBidi" w:cs="B Zar" w:hint="cs"/>
          <w:color w:val="000000" w:themeColor="text1"/>
          <w:sz w:val="26"/>
          <w:szCs w:val="26"/>
          <w:rtl/>
        </w:rPr>
        <w:t xml:space="preserve"> این </w:t>
      </w:r>
      <w:proofErr w:type="spellStart"/>
      <w:r w:rsidRPr="004E38A8">
        <w:rPr>
          <w:rFonts w:asciiTheme="majorBidi" w:hAnsiTheme="majorBidi" w:cs="B Zar" w:hint="cs"/>
          <w:color w:val="000000" w:themeColor="text1"/>
          <w:sz w:val="26"/>
          <w:szCs w:val="26"/>
          <w:rtl/>
        </w:rPr>
        <w:t>تفاوت</w:t>
      </w:r>
      <w:r w:rsidRPr="004E38A8">
        <w:rPr>
          <w:rFonts w:asciiTheme="majorBidi" w:hAnsiTheme="majorBidi" w:cs="B Zar" w:hint="eastAsia"/>
          <w:color w:val="000000" w:themeColor="text1"/>
          <w:sz w:val="26"/>
          <w:szCs w:val="26"/>
          <w:rtl/>
        </w:rPr>
        <w:t>‌</w:t>
      </w:r>
      <w:r w:rsidRPr="004E38A8">
        <w:rPr>
          <w:rFonts w:asciiTheme="majorBidi" w:hAnsiTheme="majorBidi" w:cs="B Zar" w:hint="cs"/>
          <w:color w:val="000000" w:themeColor="text1"/>
          <w:sz w:val="26"/>
          <w:szCs w:val="26"/>
          <w:rtl/>
        </w:rPr>
        <w:t>ها</w:t>
      </w:r>
      <w:proofErr w:type="spellEnd"/>
      <w:r w:rsidRPr="004E38A8">
        <w:rPr>
          <w:rFonts w:asciiTheme="majorBidi" w:hAnsiTheme="majorBidi" w:cs="B Zar" w:hint="cs"/>
          <w:color w:val="000000" w:themeColor="text1"/>
          <w:sz w:val="26"/>
          <w:szCs w:val="26"/>
          <w:rtl/>
        </w:rPr>
        <w:t xml:space="preserve">، نتایج </w:t>
      </w:r>
      <w:proofErr w:type="spellStart"/>
      <w:r w:rsidRPr="004E38A8">
        <w:rPr>
          <w:rFonts w:asciiTheme="majorBidi" w:hAnsiTheme="majorBidi" w:cs="B Zar" w:hint="cs"/>
          <w:color w:val="000000" w:themeColor="text1"/>
          <w:sz w:val="26"/>
          <w:szCs w:val="26"/>
          <w:rtl/>
        </w:rPr>
        <w:t>کواریانس</w:t>
      </w:r>
      <w:proofErr w:type="spellEnd"/>
      <w:r w:rsidRPr="004E38A8">
        <w:rPr>
          <w:rFonts w:asciiTheme="majorBidi" w:hAnsiTheme="majorBidi" w:cs="B Zar" w:hint="cs"/>
          <w:color w:val="000000" w:themeColor="text1"/>
          <w:sz w:val="26"/>
          <w:szCs w:val="26"/>
          <w:rtl/>
        </w:rPr>
        <w:t xml:space="preserve"> در نمره های پس آزمون متغیرهای وابسته در جدول 5 ارائه شده است. </w:t>
      </w:r>
    </w:p>
    <w:p w14:paraId="6A8EF62B" w14:textId="4274C357" w:rsidR="00E42876" w:rsidRPr="004E38A8" w:rsidRDefault="00E42876" w:rsidP="00E42876">
      <w:pPr>
        <w:pStyle w:val="222"/>
        <w:spacing w:line="276" w:lineRule="auto"/>
        <w:rPr>
          <w:rFonts w:cs="B Zar"/>
          <w:color w:val="000000" w:themeColor="text1"/>
          <w:sz w:val="22"/>
          <w:szCs w:val="22"/>
        </w:rPr>
      </w:pPr>
      <w:bookmarkStart w:id="30" w:name="_Hlk195619192"/>
      <w:r w:rsidRPr="004E38A8">
        <w:rPr>
          <w:rFonts w:cs="B Zar"/>
          <w:color w:val="000000" w:themeColor="text1"/>
          <w:sz w:val="22"/>
          <w:szCs w:val="22"/>
          <w:rtl/>
        </w:rPr>
        <w:t xml:space="preserve">جدول </w:t>
      </w:r>
      <w:r w:rsidRPr="004E38A8">
        <w:rPr>
          <w:rFonts w:cs="B Zar" w:hint="cs"/>
          <w:color w:val="000000" w:themeColor="text1"/>
          <w:sz w:val="22"/>
          <w:szCs w:val="22"/>
          <w:rtl/>
        </w:rPr>
        <w:t>5</w:t>
      </w:r>
      <w:r w:rsidRPr="004E38A8">
        <w:rPr>
          <w:rFonts w:cs="B Zar"/>
          <w:color w:val="000000" w:themeColor="text1"/>
          <w:sz w:val="22"/>
          <w:szCs w:val="22"/>
          <w:rtl/>
        </w:rPr>
        <w:t xml:space="preserve">: نتایج تحلیل </w:t>
      </w:r>
      <w:proofErr w:type="spellStart"/>
      <w:r w:rsidRPr="004E38A8">
        <w:rPr>
          <w:rFonts w:cs="B Zar"/>
          <w:color w:val="000000" w:themeColor="text1"/>
          <w:sz w:val="22"/>
          <w:szCs w:val="22"/>
          <w:rtl/>
        </w:rPr>
        <w:t>کوواریانس</w:t>
      </w:r>
      <w:proofErr w:type="spellEnd"/>
      <w:r w:rsidRPr="004E38A8">
        <w:rPr>
          <w:rFonts w:cs="B Zar"/>
          <w:color w:val="000000" w:themeColor="text1"/>
          <w:sz w:val="22"/>
          <w:szCs w:val="22"/>
          <w:rtl/>
        </w:rPr>
        <w:t xml:space="preserve"> </w:t>
      </w:r>
      <w:r w:rsidRPr="004E38A8">
        <w:rPr>
          <w:rFonts w:cs="B Zar" w:hint="cs"/>
          <w:color w:val="000000" w:themeColor="text1"/>
          <w:sz w:val="22"/>
          <w:szCs w:val="22"/>
          <w:rtl/>
        </w:rPr>
        <w:t xml:space="preserve">جهت بررسی اثربخشی </w:t>
      </w:r>
      <w:r w:rsidR="00C83103" w:rsidRPr="004E38A8">
        <w:rPr>
          <w:rFonts w:cs="B Zar" w:hint="cs"/>
          <w:color w:val="000000" w:themeColor="text1"/>
          <w:sz w:val="22"/>
          <w:szCs w:val="22"/>
          <w:rtl/>
        </w:rPr>
        <w:t xml:space="preserve"> درمان </w:t>
      </w:r>
      <w:proofErr w:type="spellStart"/>
      <w:r w:rsidR="00C83103" w:rsidRPr="004E38A8">
        <w:rPr>
          <w:rFonts w:cs="B Zar" w:hint="cs"/>
          <w:color w:val="000000" w:themeColor="text1"/>
          <w:sz w:val="22"/>
          <w:szCs w:val="22"/>
          <w:rtl/>
        </w:rPr>
        <w:t>فراشناختی</w:t>
      </w:r>
      <w:proofErr w:type="spellEnd"/>
    </w:p>
    <w:tbl>
      <w:tblPr>
        <w:bidiVisual/>
        <w:tblW w:w="0" w:type="auto"/>
        <w:tblCellMar>
          <w:top w:w="15" w:type="dxa"/>
          <w:left w:w="15" w:type="dxa"/>
          <w:bottom w:w="15" w:type="dxa"/>
          <w:right w:w="15" w:type="dxa"/>
        </w:tblCellMar>
        <w:tblLook w:val="04A0" w:firstRow="1" w:lastRow="0" w:firstColumn="1" w:lastColumn="0" w:noHBand="0" w:noVBand="1"/>
      </w:tblPr>
      <w:tblGrid>
        <w:gridCol w:w="1301"/>
        <w:gridCol w:w="1373"/>
        <w:gridCol w:w="1064"/>
        <w:gridCol w:w="1376"/>
        <w:gridCol w:w="1002"/>
        <w:gridCol w:w="1207"/>
        <w:gridCol w:w="1181"/>
      </w:tblGrid>
      <w:tr w:rsidR="009B4813" w:rsidRPr="004E38A8" w14:paraId="6F28BBA1" w14:textId="77777777" w:rsidTr="004D777E">
        <w:trPr>
          <w:tblHeader/>
        </w:trPr>
        <w:tc>
          <w:tcPr>
            <w:tcW w:w="0" w:type="auto"/>
            <w:tcBorders>
              <w:top w:val="single" w:sz="4" w:space="0" w:color="auto"/>
              <w:bottom w:val="single" w:sz="4" w:space="0" w:color="auto"/>
            </w:tcBorders>
            <w:tcMar>
              <w:top w:w="150" w:type="dxa"/>
              <w:left w:w="0" w:type="dxa"/>
              <w:bottom w:w="150" w:type="dxa"/>
              <w:right w:w="240" w:type="dxa"/>
            </w:tcMar>
            <w:vAlign w:val="center"/>
          </w:tcPr>
          <w:p w14:paraId="0986BF58" w14:textId="77777777" w:rsidR="00E42876" w:rsidRPr="004E38A8" w:rsidRDefault="00E42876" w:rsidP="00C83103">
            <w:pPr>
              <w:spacing w:after="0" w:line="240" w:lineRule="auto"/>
              <w:jc w:val="both"/>
              <w:rPr>
                <w:rFonts w:asciiTheme="majorBidi" w:hAnsiTheme="majorBidi" w:cs="B Zar"/>
                <w:color w:val="000000" w:themeColor="text1"/>
              </w:rPr>
            </w:pPr>
            <w:r w:rsidRPr="004E38A8">
              <w:rPr>
                <w:rFonts w:asciiTheme="majorBidi" w:hAnsiTheme="majorBidi" w:cs="B Zar"/>
                <w:color w:val="000000" w:themeColor="text1"/>
                <w:rtl/>
              </w:rPr>
              <w:t>متغیر وابسته</w:t>
            </w:r>
          </w:p>
        </w:tc>
        <w:tc>
          <w:tcPr>
            <w:tcW w:w="0" w:type="auto"/>
            <w:tcBorders>
              <w:top w:val="single" w:sz="4" w:space="0" w:color="auto"/>
              <w:bottom w:val="single" w:sz="4" w:space="0" w:color="auto"/>
            </w:tcBorders>
            <w:tcMar>
              <w:top w:w="150" w:type="dxa"/>
              <w:left w:w="240" w:type="dxa"/>
              <w:bottom w:w="150" w:type="dxa"/>
              <w:right w:w="240" w:type="dxa"/>
            </w:tcMar>
            <w:vAlign w:val="center"/>
          </w:tcPr>
          <w:p w14:paraId="11673FC7" w14:textId="77777777" w:rsidR="00E42876" w:rsidRPr="004E38A8" w:rsidRDefault="00E42876" w:rsidP="00C83103">
            <w:pPr>
              <w:spacing w:after="0" w:line="240" w:lineRule="auto"/>
              <w:jc w:val="both"/>
              <w:rPr>
                <w:rFonts w:asciiTheme="majorBidi" w:hAnsiTheme="majorBidi" w:cs="B Zar"/>
                <w:color w:val="000000" w:themeColor="text1"/>
              </w:rPr>
            </w:pPr>
            <w:r w:rsidRPr="004E38A8">
              <w:rPr>
                <w:rFonts w:asciiTheme="majorBidi" w:hAnsiTheme="majorBidi" w:cs="B Zar"/>
                <w:color w:val="000000" w:themeColor="text1"/>
                <w:rtl/>
              </w:rPr>
              <w:t xml:space="preserve">مجموع </w:t>
            </w:r>
            <w:proofErr w:type="spellStart"/>
            <w:r w:rsidRPr="004E38A8">
              <w:rPr>
                <w:rFonts w:asciiTheme="majorBidi" w:hAnsiTheme="majorBidi" w:cs="B Zar"/>
                <w:color w:val="000000" w:themeColor="text1"/>
                <w:rtl/>
              </w:rPr>
              <w:t>مجذورات</w:t>
            </w:r>
            <w:proofErr w:type="spellEnd"/>
          </w:p>
        </w:tc>
        <w:tc>
          <w:tcPr>
            <w:tcW w:w="0" w:type="auto"/>
            <w:tcBorders>
              <w:top w:val="single" w:sz="4" w:space="0" w:color="auto"/>
              <w:bottom w:val="single" w:sz="4" w:space="0" w:color="auto"/>
            </w:tcBorders>
            <w:tcMar>
              <w:top w:w="150" w:type="dxa"/>
              <w:left w:w="240" w:type="dxa"/>
              <w:bottom w:w="150" w:type="dxa"/>
              <w:right w:w="240" w:type="dxa"/>
            </w:tcMar>
            <w:vAlign w:val="center"/>
          </w:tcPr>
          <w:p w14:paraId="41068099" w14:textId="77777777" w:rsidR="00E42876" w:rsidRPr="004E38A8" w:rsidRDefault="00E42876" w:rsidP="00C83103">
            <w:pPr>
              <w:spacing w:after="0" w:line="240" w:lineRule="auto"/>
              <w:jc w:val="both"/>
              <w:rPr>
                <w:rFonts w:asciiTheme="majorBidi" w:hAnsiTheme="majorBidi" w:cs="B Zar"/>
                <w:color w:val="000000" w:themeColor="text1"/>
              </w:rPr>
            </w:pPr>
            <w:r w:rsidRPr="004E38A8">
              <w:rPr>
                <w:rFonts w:asciiTheme="majorBidi" w:hAnsiTheme="majorBidi" w:cs="B Zar"/>
                <w:color w:val="000000" w:themeColor="text1"/>
                <w:rtl/>
              </w:rPr>
              <w:t>درجه آزادی</w:t>
            </w:r>
          </w:p>
        </w:tc>
        <w:tc>
          <w:tcPr>
            <w:tcW w:w="0" w:type="auto"/>
            <w:tcBorders>
              <w:top w:val="single" w:sz="4" w:space="0" w:color="auto"/>
              <w:bottom w:val="single" w:sz="4" w:space="0" w:color="auto"/>
            </w:tcBorders>
            <w:tcMar>
              <w:top w:w="150" w:type="dxa"/>
              <w:left w:w="240" w:type="dxa"/>
              <w:bottom w:w="150" w:type="dxa"/>
              <w:right w:w="240" w:type="dxa"/>
            </w:tcMar>
            <w:vAlign w:val="center"/>
          </w:tcPr>
          <w:p w14:paraId="3180361D" w14:textId="77777777" w:rsidR="00E42876" w:rsidRPr="004E38A8" w:rsidRDefault="00E42876" w:rsidP="00C83103">
            <w:pPr>
              <w:spacing w:after="0" w:line="240" w:lineRule="auto"/>
              <w:jc w:val="both"/>
              <w:rPr>
                <w:rFonts w:asciiTheme="majorBidi" w:hAnsiTheme="majorBidi" w:cs="B Zar"/>
                <w:color w:val="000000" w:themeColor="text1"/>
              </w:rPr>
            </w:pPr>
            <w:r w:rsidRPr="004E38A8">
              <w:rPr>
                <w:rFonts w:asciiTheme="majorBidi" w:hAnsiTheme="majorBidi" w:cs="B Zar"/>
                <w:color w:val="000000" w:themeColor="text1"/>
                <w:rtl/>
              </w:rPr>
              <w:t xml:space="preserve">میانگین </w:t>
            </w:r>
            <w:proofErr w:type="spellStart"/>
            <w:r w:rsidRPr="004E38A8">
              <w:rPr>
                <w:rFonts w:asciiTheme="majorBidi" w:hAnsiTheme="majorBidi" w:cs="B Zar"/>
                <w:color w:val="000000" w:themeColor="text1"/>
                <w:rtl/>
              </w:rPr>
              <w:t>مجذورات</w:t>
            </w:r>
            <w:proofErr w:type="spellEnd"/>
          </w:p>
        </w:tc>
        <w:tc>
          <w:tcPr>
            <w:tcW w:w="0" w:type="auto"/>
            <w:tcBorders>
              <w:top w:val="single" w:sz="4" w:space="0" w:color="auto"/>
              <w:bottom w:val="single" w:sz="4" w:space="0" w:color="auto"/>
            </w:tcBorders>
            <w:tcMar>
              <w:top w:w="150" w:type="dxa"/>
              <w:left w:w="240" w:type="dxa"/>
              <w:bottom w:w="150" w:type="dxa"/>
              <w:right w:w="240" w:type="dxa"/>
            </w:tcMar>
            <w:vAlign w:val="center"/>
          </w:tcPr>
          <w:p w14:paraId="1EA8C9C8" w14:textId="77777777" w:rsidR="00E42876" w:rsidRPr="004E38A8" w:rsidRDefault="00E42876" w:rsidP="00C83103">
            <w:pPr>
              <w:spacing w:after="0" w:line="240" w:lineRule="auto"/>
              <w:jc w:val="both"/>
              <w:rPr>
                <w:rFonts w:asciiTheme="majorBidi" w:hAnsiTheme="majorBidi" w:cs="B Zar"/>
                <w:color w:val="000000" w:themeColor="text1"/>
              </w:rPr>
            </w:pPr>
            <w:r w:rsidRPr="004E38A8">
              <w:rPr>
                <w:rFonts w:asciiTheme="majorBidi" w:hAnsiTheme="majorBidi" w:cs="B Zar"/>
                <w:color w:val="000000" w:themeColor="text1"/>
                <w:rtl/>
              </w:rPr>
              <w:t>مقدار</w:t>
            </w:r>
            <w:r w:rsidRPr="004E38A8">
              <w:rPr>
                <w:rFonts w:asciiTheme="majorBidi" w:hAnsiTheme="majorBidi" w:cs="B Zar"/>
                <w:color w:val="000000" w:themeColor="text1"/>
              </w:rPr>
              <w:t xml:space="preserve"> F</w:t>
            </w:r>
          </w:p>
        </w:tc>
        <w:tc>
          <w:tcPr>
            <w:tcW w:w="0" w:type="auto"/>
            <w:tcBorders>
              <w:top w:val="single" w:sz="4" w:space="0" w:color="auto"/>
              <w:bottom w:val="single" w:sz="4" w:space="0" w:color="auto"/>
            </w:tcBorders>
            <w:tcMar>
              <w:top w:w="150" w:type="dxa"/>
              <w:left w:w="240" w:type="dxa"/>
              <w:bottom w:w="150" w:type="dxa"/>
              <w:right w:w="240" w:type="dxa"/>
            </w:tcMar>
            <w:vAlign w:val="center"/>
          </w:tcPr>
          <w:p w14:paraId="4C51CFED" w14:textId="77777777" w:rsidR="00E42876" w:rsidRPr="004E38A8" w:rsidRDefault="00E42876" w:rsidP="00C83103">
            <w:pPr>
              <w:spacing w:after="0" w:line="240" w:lineRule="auto"/>
              <w:jc w:val="both"/>
              <w:rPr>
                <w:rFonts w:asciiTheme="majorBidi" w:hAnsiTheme="majorBidi" w:cs="B Zar"/>
                <w:color w:val="000000" w:themeColor="text1"/>
              </w:rPr>
            </w:pPr>
            <w:r w:rsidRPr="004E38A8">
              <w:rPr>
                <w:rFonts w:asciiTheme="majorBidi" w:hAnsiTheme="majorBidi" w:cs="B Zar"/>
                <w:color w:val="000000" w:themeColor="text1"/>
                <w:rtl/>
              </w:rPr>
              <w:t>سطح معناداری</w:t>
            </w:r>
          </w:p>
        </w:tc>
        <w:tc>
          <w:tcPr>
            <w:tcW w:w="0" w:type="auto"/>
            <w:tcBorders>
              <w:top w:val="single" w:sz="4" w:space="0" w:color="auto"/>
              <w:bottom w:val="single" w:sz="4" w:space="0" w:color="auto"/>
            </w:tcBorders>
            <w:tcMar>
              <w:top w:w="150" w:type="dxa"/>
              <w:left w:w="240" w:type="dxa"/>
              <w:bottom w:w="150" w:type="dxa"/>
              <w:right w:w="240" w:type="dxa"/>
            </w:tcMar>
            <w:vAlign w:val="center"/>
          </w:tcPr>
          <w:p w14:paraId="79A2A1DE" w14:textId="77777777" w:rsidR="00E42876" w:rsidRPr="004E38A8" w:rsidRDefault="00E42876" w:rsidP="00C83103">
            <w:pPr>
              <w:spacing w:after="0" w:line="240" w:lineRule="auto"/>
              <w:jc w:val="both"/>
              <w:rPr>
                <w:rFonts w:asciiTheme="majorBidi" w:hAnsiTheme="majorBidi" w:cs="B Zar"/>
                <w:color w:val="000000" w:themeColor="text1"/>
              </w:rPr>
            </w:pPr>
            <w:r w:rsidRPr="004E38A8">
              <w:rPr>
                <w:rFonts w:asciiTheme="majorBidi" w:hAnsiTheme="majorBidi" w:cs="B Zar"/>
                <w:color w:val="000000" w:themeColor="text1"/>
                <w:rtl/>
              </w:rPr>
              <w:t xml:space="preserve">مجذور </w:t>
            </w:r>
            <w:proofErr w:type="spellStart"/>
            <w:r w:rsidRPr="004E38A8">
              <w:rPr>
                <w:rFonts w:asciiTheme="majorBidi" w:hAnsiTheme="majorBidi" w:cs="B Zar"/>
                <w:color w:val="000000" w:themeColor="text1"/>
                <w:rtl/>
              </w:rPr>
              <w:t>اتا</w:t>
            </w:r>
            <w:proofErr w:type="spellEnd"/>
            <w:r w:rsidRPr="004E38A8">
              <w:rPr>
                <w:rFonts w:asciiTheme="majorBidi" w:hAnsiTheme="majorBidi" w:cs="B Zar"/>
                <w:color w:val="000000" w:themeColor="text1"/>
                <w:rtl/>
              </w:rPr>
              <w:t xml:space="preserve"> جزئی</w:t>
            </w:r>
          </w:p>
        </w:tc>
      </w:tr>
      <w:tr w:rsidR="009B4813" w:rsidRPr="004E38A8" w14:paraId="19FCDD77" w14:textId="77777777" w:rsidTr="004D777E">
        <w:trPr>
          <w:trHeight w:val="267"/>
        </w:trPr>
        <w:tc>
          <w:tcPr>
            <w:tcW w:w="0" w:type="auto"/>
            <w:tcBorders>
              <w:top w:val="single" w:sz="4" w:space="0" w:color="auto"/>
            </w:tcBorders>
            <w:tcMar>
              <w:top w:w="150" w:type="dxa"/>
              <w:left w:w="0" w:type="dxa"/>
              <w:bottom w:w="150" w:type="dxa"/>
              <w:right w:w="240" w:type="dxa"/>
            </w:tcMar>
            <w:vAlign w:val="center"/>
          </w:tcPr>
          <w:p w14:paraId="08B3049B" w14:textId="77777777" w:rsidR="00E42876" w:rsidRPr="004E38A8" w:rsidRDefault="00E42876" w:rsidP="00C83103">
            <w:pPr>
              <w:spacing w:after="0" w:line="240" w:lineRule="auto"/>
              <w:jc w:val="both"/>
              <w:rPr>
                <w:rFonts w:asciiTheme="majorBidi" w:hAnsiTheme="majorBidi" w:cs="B Zar"/>
                <w:color w:val="000000" w:themeColor="text1"/>
              </w:rPr>
            </w:pPr>
            <w:r w:rsidRPr="004E38A8">
              <w:rPr>
                <w:rFonts w:asciiTheme="majorBidi" w:hAnsiTheme="majorBidi" w:cs="B Zar"/>
                <w:color w:val="000000" w:themeColor="text1"/>
                <w:rtl/>
              </w:rPr>
              <w:t>تحمل پریشانی</w:t>
            </w:r>
          </w:p>
        </w:tc>
        <w:tc>
          <w:tcPr>
            <w:tcW w:w="0" w:type="auto"/>
            <w:tcBorders>
              <w:top w:val="single" w:sz="4" w:space="0" w:color="auto"/>
            </w:tcBorders>
            <w:tcMar>
              <w:top w:w="150" w:type="dxa"/>
              <w:left w:w="240" w:type="dxa"/>
              <w:bottom w:w="150" w:type="dxa"/>
              <w:right w:w="240" w:type="dxa"/>
            </w:tcMar>
            <w:vAlign w:val="center"/>
          </w:tcPr>
          <w:p w14:paraId="56C45E30" w14:textId="77777777" w:rsidR="00E42876" w:rsidRPr="004E38A8" w:rsidRDefault="00E42876" w:rsidP="00C83103">
            <w:pPr>
              <w:spacing w:after="0" w:line="240" w:lineRule="auto"/>
              <w:jc w:val="both"/>
              <w:rPr>
                <w:rFonts w:asciiTheme="majorBidi" w:hAnsiTheme="majorBidi" w:cs="B Zar"/>
                <w:color w:val="000000" w:themeColor="text1"/>
              </w:rPr>
            </w:pPr>
            <w:r w:rsidRPr="004E38A8">
              <w:rPr>
                <w:rFonts w:asciiTheme="majorBidi" w:hAnsiTheme="majorBidi" w:cs="B Zar" w:hint="cs"/>
                <w:color w:val="000000" w:themeColor="text1"/>
                <w:rtl/>
              </w:rPr>
              <w:t>43/432</w:t>
            </w:r>
          </w:p>
        </w:tc>
        <w:tc>
          <w:tcPr>
            <w:tcW w:w="0" w:type="auto"/>
            <w:tcBorders>
              <w:top w:val="single" w:sz="4" w:space="0" w:color="auto"/>
            </w:tcBorders>
            <w:tcMar>
              <w:top w:w="150" w:type="dxa"/>
              <w:left w:w="240" w:type="dxa"/>
              <w:bottom w:w="150" w:type="dxa"/>
              <w:right w:w="240" w:type="dxa"/>
            </w:tcMar>
            <w:vAlign w:val="center"/>
          </w:tcPr>
          <w:p w14:paraId="465E33E6" w14:textId="77777777" w:rsidR="00E42876" w:rsidRPr="004E38A8" w:rsidRDefault="00E42876" w:rsidP="00C83103">
            <w:pPr>
              <w:spacing w:after="0" w:line="240" w:lineRule="auto"/>
              <w:jc w:val="both"/>
              <w:rPr>
                <w:rFonts w:asciiTheme="majorBidi" w:hAnsiTheme="majorBidi" w:cs="B Zar"/>
                <w:color w:val="000000" w:themeColor="text1"/>
              </w:rPr>
            </w:pPr>
            <w:r w:rsidRPr="004E38A8">
              <w:rPr>
                <w:rFonts w:asciiTheme="majorBidi" w:hAnsiTheme="majorBidi" w:cs="B Zar" w:hint="cs"/>
                <w:color w:val="000000" w:themeColor="text1"/>
                <w:rtl/>
              </w:rPr>
              <w:t>1</w:t>
            </w:r>
          </w:p>
        </w:tc>
        <w:tc>
          <w:tcPr>
            <w:tcW w:w="0" w:type="auto"/>
            <w:tcBorders>
              <w:top w:val="single" w:sz="4" w:space="0" w:color="auto"/>
            </w:tcBorders>
            <w:tcMar>
              <w:top w:w="150" w:type="dxa"/>
              <w:left w:w="240" w:type="dxa"/>
              <w:bottom w:w="150" w:type="dxa"/>
              <w:right w:w="240" w:type="dxa"/>
            </w:tcMar>
            <w:vAlign w:val="center"/>
          </w:tcPr>
          <w:p w14:paraId="26F9DDF1" w14:textId="77777777" w:rsidR="00E42876" w:rsidRPr="004E38A8" w:rsidRDefault="00E42876" w:rsidP="00C83103">
            <w:pPr>
              <w:spacing w:after="0" w:line="240" w:lineRule="auto"/>
              <w:jc w:val="both"/>
              <w:rPr>
                <w:rFonts w:asciiTheme="majorBidi" w:hAnsiTheme="majorBidi" w:cs="B Zar"/>
                <w:color w:val="000000" w:themeColor="text1"/>
              </w:rPr>
            </w:pPr>
            <w:r w:rsidRPr="004E38A8">
              <w:rPr>
                <w:rFonts w:asciiTheme="majorBidi" w:hAnsiTheme="majorBidi" w:cs="B Zar" w:hint="cs"/>
                <w:color w:val="000000" w:themeColor="text1"/>
                <w:rtl/>
              </w:rPr>
              <w:t>43/432</w:t>
            </w:r>
          </w:p>
        </w:tc>
        <w:tc>
          <w:tcPr>
            <w:tcW w:w="0" w:type="auto"/>
            <w:tcBorders>
              <w:top w:val="single" w:sz="4" w:space="0" w:color="auto"/>
            </w:tcBorders>
            <w:tcMar>
              <w:top w:w="150" w:type="dxa"/>
              <w:left w:w="240" w:type="dxa"/>
              <w:bottom w:w="150" w:type="dxa"/>
              <w:right w:w="240" w:type="dxa"/>
            </w:tcMar>
            <w:vAlign w:val="center"/>
          </w:tcPr>
          <w:p w14:paraId="5AC422CB" w14:textId="77777777" w:rsidR="00E42876" w:rsidRPr="004E38A8" w:rsidRDefault="00E42876" w:rsidP="00C83103">
            <w:pPr>
              <w:spacing w:after="0" w:line="240" w:lineRule="auto"/>
              <w:jc w:val="both"/>
              <w:rPr>
                <w:rFonts w:asciiTheme="majorBidi" w:hAnsiTheme="majorBidi" w:cs="B Zar"/>
                <w:color w:val="000000" w:themeColor="text1"/>
              </w:rPr>
            </w:pPr>
            <w:r w:rsidRPr="004E38A8">
              <w:rPr>
                <w:rFonts w:asciiTheme="majorBidi" w:hAnsiTheme="majorBidi" w:cs="B Zar" w:hint="cs"/>
                <w:color w:val="000000" w:themeColor="text1"/>
                <w:rtl/>
              </w:rPr>
              <w:t>73/6</w:t>
            </w:r>
          </w:p>
        </w:tc>
        <w:tc>
          <w:tcPr>
            <w:tcW w:w="0" w:type="auto"/>
            <w:tcBorders>
              <w:top w:val="single" w:sz="4" w:space="0" w:color="auto"/>
            </w:tcBorders>
            <w:tcMar>
              <w:top w:w="150" w:type="dxa"/>
              <w:left w:w="240" w:type="dxa"/>
              <w:bottom w:w="150" w:type="dxa"/>
              <w:right w:w="240" w:type="dxa"/>
            </w:tcMar>
            <w:vAlign w:val="center"/>
          </w:tcPr>
          <w:p w14:paraId="3177A116" w14:textId="59E14EBE" w:rsidR="00E42876" w:rsidRPr="004E38A8" w:rsidRDefault="00C83103" w:rsidP="00C83103">
            <w:pPr>
              <w:spacing w:after="0" w:line="240" w:lineRule="auto"/>
              <w:jc w:val="both"/>
              <w:rPr>
                <w:rFonts w:asciiTheme="majorBidi" w:hAnsiTheme="majorBidi" w:cs="B Zar"/>
                <w:color w:val="000000" w:themeColor="text1"/>
              </w:rPr>
            </w:pPr>
            <w:r w:rsidRPr="004E38A8">
              <w:rPr>
                <w:rFonts w:asciiTheme="majorBidi" w:hAnsiTheme="majorBidi" w:cs="B Zar" w:hint="cs"/>
                <w:color w:val="000000" w:themeColor="text1"/>
                <w:vertAlign w:val="superscript"/>
                <w:rtl/>
              </w:rPr>
              <w:t>*</w:t>
            </w:r>
            <w:r w:rsidR="00E42876" w:rsidRPr="004E38A8">
              <w:rPr>
                <w:rFonts w:asciiTheme="majorBidi" w:hAnsiTheme="majorBidi" w:cs="B Zar" w:hint="cs"/>
                <w:color w:val="000000" w:themeColor="text1"/>
                <w:rtl/>
              </w:rPr>
              <w:t>015/0</w:t>
            </w:r>
          </w:p>
        </w:tc>
        <w:tc>
          <w:tcPr>
            <w:tcW w:w="0" w:type="auto"/>
            <w:tcBorders>
              <w:top w:val="single" w:sz="4" w:space="0" w:color="auto"/>
            </w:tcBorders>
            <w:tcMar>
              <w:top w:w="150" w:type="dxa"/>
              <w:left w:w="240" w:type="dxa"/>
              <w:bottom w:w="150" w:type="dxa"/>
              <w:right w:w="0" w:type="dxa"/>
            </w:tcMar>
            <w:vAlign w:val="center"/>
          </w:tcPr>
          <w:p w14:paraId="556B8C94" w14:textId="77777777" w:rsidR="00E42876" w:rsidRPr="004E38A8" w:rsidRDefault="00E42876" w:rsidP="00C83103">
            <w:pPr>
              <w:spacing w:after="0" w:line="240" w:lineRule="auto"/>
              <w:jc w:val="center"/>
              <w:rPr>
                <w:rFonts w:asciiTheme="majorBidi" w:hAnsiTheme="majorBidi" w:cs="B Zar"/>
                <w:color w:val="000000" w:themeColor="text1"/>
              </w:rPr>
            </w:pPr>
            <w:r w:rsidRPr="004E38A8">
              <w:rPr>
                <w:rFonts w:asciiTheme="majorBidi" w:hAnsiTheme="majorBidi" w:cs="B Zar" w:hint="cs"/>
                <w:color w:val="000000" w:themeColor="text1"/>
                <w:rtl/>
              </w:rPr>
              <w:t>194/0</w:t>
            </w:r>
          </w:p>
        </w:tc>
      </w:tr>
      <w:tr w:rsidR="009B4813" w:rsidRPr="004E38A8" w14:paraId="4B83CFAF" w14:textId="77777777" w:rsidTr="004D777E">
        <w:trPr>
          <w:trHeight w:val="331"/>
        </w:trPr>
        <w:tc>
          <w:tcPr>
            <w:tcW w:w="0" w:type="auto"/>
            <w:tcMar>
              <w:top w:w="150" w:type="dxa"/>
              <w:left w:w="0" w:type="dxa"/>
              <w:bottom w:w="150" w:type="dxa"/>
              <w:right w:w="240" w:type="dxa"/>
            </w:tcMar>
            <w:vAlign w:val="center"/>
          </w:tcPr>
          <w:p w14:paraId="14C8CD97" w14:textId="77777777" w:rsidR="00E42876" w:rsidRPr="004E38A8" w:rsidRDefault="00E42876" w:rsidP="00C83103">
            <w:pPr>
              <w:spacing w:after="0" w:line="240" w:lineRule="auto"/>
              <w:jc w:val="both"/>
              <w:rPr>
                <w:rFonts w:asciiTheme="majorBidi" w:hAnsiTheme="majorBidi" w:cs="B Zar"/>
                <w:color w:val="000000" w:themeColor="text1"/>
              </w:rPr>
            </w:pPr>
            <w:proofErr w:type="spellStart"/>
            <w:r w:rsidRPr="004E38A8">
              <w:rPr>
                <w:rFonts w:asciiTheme="majorBidi" w:hAnsiTheme="majorBidi" w:cs="B Zar"/>
                <w:color w:val="000000" w:themeColor="text1"/>
                <w:rtl/>
              </w:rPr>
              <w:t>کارکردهای</w:t>
            </w:r>
            <w:proofErr w:type="spellEnd"/>
            <w:r w:rsidRPr="004E38A8">
              <w:rPr>
                <w:rFonts w:asciiTheme="majorBidi" w:hAnsiTheme="majorBidi" w:cs="B Zar"/>
                <w:color w:val="000000" w:themeColor="text1"/>
                <w:rtl/>
              </w:rPr>
              <w:t xml:space="preserve"> اجرایی</w:t>
            </w:r>
          </w:p>
        </w:tc>
        <w:tc>
          <w:tcPr>
            <w:tcW w:w="0" w:type="auto"/>
            <w:tcMar>
              <w:top w:w="150" w:type="dxa"/>
              <w:left w:w="240" w:type="dxa"/>
              <w:bottom w:w="150" w:type="dxa"/>
              <w:right w:w="240" w:type="dxa"/>
            </w:tcMar>
            <w:vAlign w:val="center"/>
          </w:tcPr>
          <w:p w14:paraId="7683C589" w14:textId="77777777" w:rsidR="00E42876" w:rsidRPr="004E38A8" w:rsidRDefault="00E42876" w:rsidP="00C83103">
            <w:pPr>
              <w:spacing w:after="0" w:line="240" w:lineRule="auto"/>
              <w:jc w:val="both"/>
              <w:rPr>
                <w:rFonts w:asciiTheme="majorBidi" w:hAnsiTheme="majorBidi" w:cs="B Zar"/>
                <w:color w:val="000000" w:themeColor="text1"/>
              </w:rPr>
            </w:pPr>
            <w:r w:rsidRPr="004E38A8">
              <w:rPr>
                <w:rFonts w:asciiTheme="majorBidi" w:hAnsiTheme="majorBidi" w:cs="B Zar" w:hint="cs"/>
                <w:color w:val="000000" w:themeColor="text1"/>
                <w:rtl/>
              </w:rPr>
              <w:t>48/558</w:t>
            </w:r>
          </w:p>
        </w:tc>
        <w:tc>
          <w:tcPr>
            <w:tcW w:w="0" w:type="auto"/>
            <w:tcMar>
              <w:top w:w="150" w:type="dxa"/>
              <w:left w:w="240" w:type="dxa"/>
              <w:bottom w:w="150" w:type="dxa"/>
              <w:right w:w="240" w:type="dxa"/>
            </w:tcMar>
            <w:vAlign w:val="center"/>
          </w:tcPr>
          <w:p w14:paraId="383E1500" w14:textId="77777777" w:rsidR="00E42876" w:rsidRPr="004E38A8" w:rsidRDefault="00E42876" w:rsidP="00C83103">
            <w:pPr>
              <w:spacing w:after="0" w:line="240" w:lineRule="auto"/>
              <w:jc w:val="both"/>
              <w:rPr>
                <w:rFonts w:asciiTheme="majorBidi" w:hAnsiTheme="majorBidi" w:cs="B Zar"/>
                <w:color w:val="000000" w:themeColor="text1"/>
              </w:rPr>
            </w:pPr>
            <w:r w:rsidRPr="004E38A8">
              <w:rPr>
                <w:rFonts w:asciiTheme="majorBidi" w:hAnsiTheme="majorBidi" w:cs="B Zar" w:hint="cs"/>
                <w:color w:val="000000" w:themeColor="text1"/>
                <w:rtl/>
              </w:rPr>
              <w:t>1</w:t>
            </w:r>
          </w:p>
        </w:tc>
        <w:tc>
          <w:tcPr>
            <w:tcW w:w="0" w:type="auto"/>
            <w:tcMar>
              <w:top w:w="150" w:type="dxa"/>
              <w:left w:w="240" w:type="dxa"/>
              <w:bottom w:w="150" w:type="dxa"/>
              <w:right w:w="240" w:type="dxa"/>
            </w:tcMar>
            <w:vAlign w:val="center"/>
          </w:tcPr>
          <w:p w14:paraId="40B88122" w14:textId="77777777" w:rsidR="00E42876" w:rsidRPr="004E38A8" w:rsidRDefault="00E42876" w:rsidP="00C83103">
            <w:pPr>
              <w:spacing w:after="0" w:line="240" w:lineRule="auto"/>
              <w:jc w:val="both"/>
              <w:rPr>
                <w:rFonts w:asciiTheme="majorBidi" w:hAnsiTheme="majorBidi" w:cs="B Zar"/>
                <w:color w:val="000000" w:themeColor="text1"/>
              </w:rPr>
            </w:pPr>
            <w:r w:rsidRPr="004E38A8">
              <w:rPr>
                <w:rFonts w:asciiTheme="majorBidi" w:hAnsiTheme="majorBidi" w:cs="B Zar" w:hint="cs"/>
                <w:color w:val="000000" w:themeColor="text1"/>
                <w:rtl/>
              </w:rPr>
              <w:t>48/558</w:t>
            </w:r>
          </w:p>
        </w:tc>
        <w:tc>
          <w:tcPr>
            <w:tcW w:w="0" w:type="auto"/>
            <w:tcMar>
              <w:top w:w="150" w:type="dxa"/>
              <w:left w:w="240" w:type="dxa"/>
              <w:bottom w:w="150" w:type="dxa"/>
              <w:right w:w="240" w:type="dxa"/>
            </w:tcMar>
            <w:vAlign w:val="center"/>
          </w:tcPr>
          <w:p w14:paraId="013ED0EB" w14:textId="77777777" w:rsidR="00E42876" w:rsidRPr="004E38A8" w:rsidRDefault="00E42876" w:rsidP="00C83103">
            <w:pPr>
              <w:spacing w:after="0" w:line="240" w:lineRule="auto"/>
              <w:jc w:val="both"/>
              <w:rPr>
                <w:rFonts w:asciiTheme="majorBidi" w:hAnsiTheme="majorBidi" w:cs="B Zar"/>
                <w:color w:val="000000" w:themeColor="text1"/>
              </w:rPr>
            </w:pPr>
            <w:r w:rsidRPr="004E38A8">
              <w:rPr>
                <w:rFonts w:asciiTheme="majorBidi" w:hAnsiTheme="majorBidi" w:cs="B Zar" w:hint="cs"/>
                <w:color w:val="000000" w:themeColor="text1"/>
                <w:rtl/>
              </w:rPr>
              <w:t>35/6</w:t>
            </w:r>
          </w:p>
        </w:tc>
        <w:tc>
          <w:tcPr>
            <w:tcW w:w="0" w:type="auto"/>
            <w:tcMar>
              <w:top w:w="150" w:type="dxa"/>
              <w:left w:w="240" w:type="dxa"/>
              <w:bottom w:w="150" w:type="dxa"/>
              <w:right w:w="240" w:type="dxa"/>
            </w:tcMar>
            <w:vAlign w:val="center"/>
          </w:tcPr>
          <w:p w14:paraId="61E1797F" w14:textId="3396A2DF" w:rsidR="00E42876" w:rsidRPr="004E38A8" w:rsidRDefault="00C83103" w:rsidP="00C83103">
            <w:pPr>
              <w:spacing w:after="0" w:line="240" w:lineRule="auto"/>
              <w:jc w:val="both"/>
              <w:rPr>
                <w:rFonts w:asciiTheme="majorBidi" w:hAnsiTheme="majorBidi" w:cs="B Zar"/>
                <w:color w:val="000000" w:themeColor="text1"/>
              </w:rPr>
            </w:pPr>
            <w:r w:rsidRPr="004E38A8">
              <w:rPr>
                <w:rFonts w:asciiTheme="majorBidi" w:hAnsiTheme="majorBidi" w:cs="B Zar" w:hint="cs"/>
                <w:color w:val="000000" w:themeColor="text1"/>
                <w:vertAlign w:val="superscript"/>
                <w:rtl/>
              </w:rPr>
              <w:t>*</w:t>
            </w:r>
            <w:r w:rsidR="00E42876" w:rsidRPr="004E38A8">
              <w:rPr>
                <w:rFonts w:asciiTheme="majorBidi" w:hAnsiTheme="majorBidi" w:cs="B Zar" w:hint="cs"/>
                <w:color w:val="000000" w:themeColor="text1"/>
                <w:rtl/>
              </w:rPr>
              <w:t>018/0</w:t>
            </w:r>
          </w:p>
        </w:tc>
        <w:tc>
          <w:tcPr>
            <w:tcW w:w="0" w:type="auto"/>
            <w:tcMar>
              <w:top w:w="150" w:type="dxa"/>
              <w:left w:w="240" w:type="dxa"/>
              <w:bottom w:w="150" w:type="dxa"/>
              <w:right w:w="0" w:type="dxa"/>
            </w:tcMar>
            <w:vAlign w:val="center"/>
          </w:tcPr>
          <w:p w14:paraId="21FEEAD6" w14:textId="77777777" w:rsidR="00E42876" w:rsidRPr="004E38A8" w:rsidRDefault="00E42876" w:rsidP="00C83103">
            <w:pPr>
              <w:spacing w:after="0" w:line="240" w:lineRule="auto"/>
              <w:jc w:val="center"/>
              <w:rPr>
                <w:rFonts w:asciiTheme="majorBidi" w:hAnsiTheme="majorBidi" w:cs="B Zar"/>
                <w:color w:val="000000" w:themeColor="text1"/>
              </w:rPr>
            </w:pPr>
            <w:r w:rsidRPr="004E38A8">
              <w:rPr>
                <w:rFonts w:asciiTheme="majorBidi" w:hAnsiTheme="majorBidi" w:cs="B Zar" w:hint="cs"/>
                <w:color w:val="000000" w:themeColor="text1"/>
                <w:rtl/>
              </w:rPr>
              <w:t>185/0</w:t>
            </w:r>
          </w:p>
        </w:tc>
      </w:tr>
      <w:tr w:rsidR="009B4813" w:rsidRPr="004E38A8" w14:paraId="55C227B0" w14:textId="77777777" w:rsidTr="004D777E">
        <w:tc>
          <w:tcPr>
            <w:tcW w:w="0" w:type="auto"/>
            <w:tcBorders>
              <w:bottom w:val="single" w:sz="4" w:space="0" w:color="auto"/>
            </w:tcBorders>
            <w:tcMar>
              <w:top w:w="150" w:type="dxa"/>
              <w:left w:w="0" w:type="dxa"/>
              <w:bottom w:w="150" w:type="dxa"/>
              <w:right w:w="240" w:type="dxa"/>
            </w:tcMar>
            <w:vAlign w:val="center"/>
          </w:tcPr>
          <w:p w14:paraId="1AC35268" w14:textId="77777777" w:rsidR="00E42876" w:rsidRPr="004E38A8" w:rsidRDefault="00E42876" w:rsidP="00C83103">
            <w:pPr>
              <w:spacing w:after="0" w:line="240" w:lineRule="auto"/>
              <w:jc w:val="both"/>
              <w:rPr>
                <w:rFonts w:asciiTheme="majorBidi" w:hAnsiTheme="majorBidi" w:cs="B Zar"/>
                <w:color w:val="000000" w:themeColor="text1"/>
              </w:rPr>
            </w:pPr>
            <w:r w:rsidRPr="004E38A8">
              <w:rPr>
                <w:rFonts w:asciiTheme="majorBidi" w:hAnsiTheme="majorBidi" w:cs="B Zar"/>
                <w:color w:val="000000" w:themeColor="text1"/>
                <w:rtl/>
              </w:rPr>
              <w:t>گرایش به مصرف مواد</w:t>
            </w:r>
          </w:p>
        </w:tc>
        <w:tc>
          <w:tcPr>
            <w:tcW w:w="0" w:type="auto"/>
            <w:tcBorders>
              <w:bottom w:val="single" w:sz="4" w:space="0" w:color="auto"/>
            </w:tcBorders>
            <w:tcMar>
              <w:top w:w="150" w:type="dxa"/>
              <w:left w:w="240" w:type="dxa"/>
              <w:bottom w:w="150" w:type="dxa"/>
              <w:right w:w="240" w:type="dxa"/>
            </w:tcMar>
            <w:vAlign w:val="center"/>
          </w:tcPr>
          <w:p w14:paraId="523D0D7D" w14:textId="77777777" w:rsidR="00E42876" w:rsidRPr="004E38A8" w:rsidRDefault="00E42876" w:rsidP="00C83103">
            <w:pPr>
              <w:spacing w:after="0" w:line="240" w:lineRule="auto"/>
              <w:jc w:val="both"/>
              <w:rPr>
                <w:rFonts w:asciiTheme="majorBidi" w:hAnsiTheme="majorBidi" w:cs="B Zar"/>
                <w:color w:val="000000" w:themeColor="text1"/>
              </w:rPr>
            </w:pPr>
            <w:r w:rsidRPr="004E38A8">
              <w:rPr>
                <w:rFonts w:asciiTheme="majorBidi" w:hAnsiTheme="majorBidi" w:cs="B Zar" w:hint="cs"/>
                <w:color w:val="000000" w:themeColor="text1"/>
                <w:rtl/>
              </w:rPr>
              <w:t>51/17056</w:t>
            </w:r>
          </w:p>
        </w:tc>
        <w:tc>
          <w:tcPr>
            <w:tcW w:w="0" w:type="auto"/>
            <w:tcBorders>
              <w:bottom w:val="single" w:sz="4" w:space="0" w:color="auto"/>
            </w:tcBorders>
            <w:tcMar>
              <w:top w:w="150" w:type="dxa"/>
              <w:left w:w="240" w:type="dxa"/>
              <w:bottom w:w="150" w:type="dxa"/>
              <w:right w:w="240" w:type="dxa"/>
            </w:tcMar>
            <w:vAlign w:val="center"/>
          </w:tcPr>
          <w:p w14:paraId="0B3B469C" w14:textId="77777777" w:rsidR="00E42876" w:rsidRPr="004E38A8" w:rsidRDefault="00E42876" w:rsidP="00C83103">
            <w:pPr>
              <w:spacing w:after="0" w:line="240" w:lineRule="auto"/>
              <w:jc w:val="both"/>
              <w:rPr>
                <w:rFonts w:asciiTheme="majorBidi" w:hAnsiTheme="majorBidi" w:cs="B Zar"/>
                <w:color w:val="000000" w:themeColor="text1"/>
              </w:rPr>
            </w:pPr>
            <w:r w:rsidRPr="004E38A8">
              <w:rPr>
                <w:rFonts w:asciiTheme="majorBidi" w:hAnsiTheme="majorBidi" w:cs="B Zar" w:hint="cs"/>
                <w:color w:val="000000" w:themeColor="text1"/>
                <w:rtl/>
              </w:rPr>
              <w:t>1</w:t>
            </w:r>
          </w:p>
        </w:tc>
        <w:tc>
          <w:tcPr>
            <w:tcW w:w="0" w:type="auto"/>
            <w:tcBorders>
              <w:bottom w:val="single" w:sz="4" w:space="0" w:color="auto"/>
            </w:tcBorders>
            <w:tcMar>
              <w:top w:w="150" w:type="dxa"/>
              <w:left w:w="240" w:type="dxa"/>
              <w:bottom w:w="150" w:type="dxa"/>
              <w:right w:w="240" w:type="dxa"/>
            </w:tcMar>
            <w:vAlign w:val="center"/>
          </w:tcPr>
          <w:p w14:paraId="7C108C1C" w14:textId="77777777" w:rsidR="00E42876" w:rsidRPr="004E38A8" w:rsidRDefault="00E42876" w:rsidP="00C83103">
            <w:pPr>
              <w:spacing w:after="0" w:line="240" w:lineRule="auto"/>
              <w:jc w:val="both"/>
              <w:rPr>
                <w:rFonts w:asciiTheme="majorBidi" w:hAnsiTheme="majorBidi" w:cs="B Zar"/>
                <w:color w:val="000000" w:themeColor="text1"/>
              </w:rPr>
            </w:pPr>
            <w:r w:rsidRPr="004E38A8">
              <w:rPr>
                <w:rFonts w:asciiTheme="majorBidi" w:hAnsiTheme="majorBidi" w:cs="B Zar" w:hint="cs"/>
                <w:color w:val="000000" w:themeColor="text1"/>
                <w:rtl/>
              </w:rPr>
              <w:t>51/17056</w:t>
            </w:r>
          </w:p>
        </w:tc>
        <w:tc>
          <w:tcPr>
            <w:tcW w:w="0" w:type="auto"/>
            <w:tcBorders>
              <w:bottom w:val="single" w:sz="4" w:space="0" w:color="auto"/>
            </w:tcBorders>
            <w:tcMar>
              <w:top w:w="150" w:type="dxa"/>
              <w:left w:w="240" w:type="dxa"/>
              <w:bottom w:w="150" w:type="dxa"/>
              <w:right w:w="240" w:type="dxa"/>
            </w:tcMar>
            <w:vAlign w:val="center"/>
          </w:tcPr>
          <w:p w14:paraId="21DC0C47" w14:textId="77777777" w:rsidR="00E42876" w:rsidRPr="004E38A8" w:rsidRDefault="00E42876" w:rsidP="00C83103">
            <w:pPr>
              <w:spacing w:after="0" w:line="240" w:lineRule="auto"/>
              <w:jc w:val="both"/>
              <w:rPr>
                <w:rFonts w:asciiTheme="majorBidi" w:hAnsiTheme="majorBidi" w:cs="B Zar"/>
                <w:color w:val="000000" w:themeColor="text1"/>
              </w:rPr>
            </w:pPr>
            <w:r w:rsidRPr="004E38A8">
              <w:rPr>
                <w:rFonts w:asciiTheme="majorBidi" w:hAnsiTheme="majorBidi" w:cs="B Zar" w:hint="cs"/>
                <w:color w:val="000000" w:themeColor="text1"/>
                <w:rtl/>
              </w:rPr>
              <w:t>86/676</w:t>
            </w:r>
          </w:p>
        </w:tc>
        <w:tc>
          <w:tcPr>
            <w:tcW w:w="0" w:type="auto"/>
            <w:tcBorders>
              <w:bottom w:val="single" w:sz="4" w:space="0" w:color="auto"/>
            </w:tcBorders>
            <w:tcMar>
              <w:top w:w="150" w:type="dxa"/>
              <w:left w:w="240" w:type="dxa"/>
              <w:bottom w:w="150" w:type="dxa"/>
              <w:right w:w="240" w:type="dxa"/>
            </w:tcMar>
            <w:vAlign w:val="center"/>
          </w:tcPr>
          <w:p w14:paraId="11CFCE3F" w14:textId="0E591FB3" w:rsidR="00E42876" w:rsidRPr="004E38A8" w:rsidRDefault="00C83103" w:rsidP="00C83103">
            <w:pPr>
              <w:spacing w:after="0" w:line="240" w:lineRule="auto"/>
              <w:jc w:val="both"/>
              <w:rPr>
                <w:rFonts w:asciiTheme="majorBidi" w:hAnsiTheme="majorBidi" w:cs="B Zar"/>
                <w:color w:val="000000" w:themeColor="text1"/>
              </w:rPr>
            </w:pPr>
            <w:r w:rsidRPr="004E38A8">
              <w:rPr>
                <w:rFonts w:asciiTheme="majorBidi" w:hAnsiTheme="majorBidi" w:cs="B Zar" w:hint="cs"/>
                <w:color w:val="000000" w:themeColor="text1"/>
                <w:vertAlign w:val="superscript"/>
                <w:rtl/>
              </w:rPr>
              <w:t>**</w:t>
            </w:r>
            <w:r w:rsidR="00E42876" w:rsidRPr="004E38A8">
              <w:rPr>
                <w:rFonts w:asciiTheme="majorBidi" w:hAnsiTheme="majorBidi" w:cs="B Zar" w:hint="cs"/>
                <w:color w:val="000000" w:themeColor="text1"/>
                <w:rtl/>
              </w:rPr>
              <w:t>001/0</w:t>
            </w:r>
          </w:p>
        </w:tc>
        <w:tc>
          <w:tcPr>
            <w:tcW w:w="0" w:type="auto"/>
            <w:tcBorders>
              <w:bottom w:val="single" w:sz="4" w:space="0" w:color="auto"/>
            </w:tcBorders>
            <w:tcMar>
              <w:top w:w="150" w:type="dxa"/>
              <w:left w:w="240" w:type="dxa"/>
              <w:bottom w:w="150" w:type="dxa"/>
              <w:right w:w="0" w:type="dxa"/>
            </w:tcMar>
            <w:vAlign w:val="center"/>
          </w:tcPr>
          <w:p w14:paraId="6C28012E" w14:textId="77777777" w:rsidR="00E42876" w:rsidRPr="004E38A8" w:rsidRDefault="00E42876" w:rsidP="00C83103">
            <w:pPr>
              <w:spacing w:after="0" w:line="240" w:lineRule="auto"/>
              <w:jc w:val="center"/>
              <w:rPr>
                <w:rFonts w:asciiTheme="majorBidi" w:hAnsiTheme="majorBidi" w:cs="B Zar"/>
                <w:color w:val="000000" w:themeColor="text1"/>
              </w:rPr>
            </w:pPr>
            <w:r w:rsidRPr="004E38A8">
              <w:rPr>
                <w:rFonts w:asciiTheme="majorBidi" w:hAnsiTheme="majorBidi" w:cs="B Zar" w:hint="cs"/>
                <w:color w:val="000000" w:themeColor="text1"/>
                <w:rtl/>
              </w:rPr>
              <w:t>962/0</w:t>
            </w:r>
          </w:p>
        </w:tc>
      </w:tr>
    </w:tbl>
    <w:p w14:paraId="1EA59607" w14:textId="77777777" w:rsidR="00E42876" w:rsidRPr="004E38A8" w:rsidRDefault="00E42876">
      <w:pPr>
        <w:pStyle w:val="222"/>
        <w:spacing w:line="276" w:lineRule="auto"/>
        <w:rPr>
          <w:rFonts w:cs="B Zar"/>
          <w:color w:val="000000" w:themeColor="text1"/>
          <w:sz w:val="22"/>
          <w:szCs w:val="22"/>
          <w:rtl/>
        </w:rPr>
      </w:pPr>
    </w:p>
    <w:p w14:paraId="3677B305" w14:textId="7B3B5617" w:rsidR="00E42876" w:rsidRPr="004E38A8" w:rsidRDefault="007E319B" w:rsidP="007E319B">
      <w:pPr>
        <w:pStyle w:val="222"/>
        <w:ind w:firstLine="0"/>
        <w:jc w:val="both"/>
        <w:rPr>
          <w:rFonts w:asciiTheme="minorHAnsi" w:hAnsiTheme="minorHAnsi" w:cs="B Zar"/>
          <w:b w:val="0"/>
          <w:bCs w:val="0"/>
          <w:color w:val="000000" w:themeColor="text1"/>
          <w:sz w:val="28"/>
          <w:rtl/>
        </w:rPr>
      </w:pPr>
      <w:r w:rsidRPr="004E38A8">
        <w:rPr>
          <w:rFonts w:cs="B Zar" w:hint="cs"/>
          <w:b w:val="0"/>
          <w:bCs w:val="0"/>
          <w:color w:val="000000" w:themeColor="text1"/>
          <w:sz w:val="28"/>
          <w:rtl/>
        </w:rPr>
        <w:t xml:space="preserve">با توجه به جدول 5 مشخص شد که </w:t>
      </w:r>
      <w:proofErr w:type="spellStart"/>
      <w:r w:rsidRPr="004E38A8">
        <w:rPr>
          <w:rFonts w:cs="B Zar" w:hint="cs"/>
          <w:b w:val="0"/>
          <w:bCs w:val="0"/>
          <w:color w:val="000000" w:themeColor="text1"/>
          <w:sz w:val="28"/>
          <w:rtl/>
        </w:rPr>
        <w:t>آماره</w:t>
      </w:r>
      <w:proofErr w:type="spellEnd"/>
      <w:r w:rsidRPr="004E38A8">
        <w:rPr>
          <w:rFonts w:cs="B Zar" w:hint="cs"/>
          <w:b w:val="0"/>
          <w:bCs w:val="0"/>
          <w:color w:val="000000" w:themeColor="text1"/>
          <w:sz w:val="28"/>
          <w:rtl/>
        </w:rPr>
        <w:t xml:space="preserve"> </w:t>
      </w:r>
      <w:r w:rsidRPr="004E38A8">
        <w:rPr>
          <w:rFonts w:asciiTheme="minorHAnsi" w:hAnsiTheme="minorHAnsi" w:cs="B Zar"/>
          <w:b w:val="0"/>
          <w:bCs w:val="0"/>
          <w:color w:val="000000" w:themeColor="text1"/>
          <w:sz w:val="28"/>
        </w:rPr>
        <w:t>F</w:t>
      </w:r>
      <w:r w:rsidRPr="004E38A8">
        <w:rPr>
          <w:rFonts w:asciiTheme="minorHAnsi" w:hAnsiTheme="minorHAnsi" w:cs="B Zar" w:hint="cs"/>
          <w:b w:val="0"/>
          <w:bCs w:val="0"/>
          <w:color w:val="000000" w:themeColor="text1"/>
          <w:sz w:val="28"/>
          <w:rtl/>
        </w:rPr>
        <w:t xml:space="preserve"> در نمره پس آزمون تحمل پریشانی، </w:t>
      </w:r>
      <w:proofErr w:type="spellStart"/>
      <w:r w:rsidRPr="004E38A8">
        <w:rPr>
          <w:rFonts w:asciiTheme="minorHAnsi" w:hAnsiTheme="minorHAnsi" w:cs="B Zar" w:hint="cs"/>
          <w:b w:val="0"/>
          <w:bCs w:val="0"/>
          <w:color w:val="000000" w:themeColor="text1"/>
          <w:sz w:val="28"/>
          <w:rtl/>
        </w:rPr>
        <w:t>کارکردهای</w:t>
      </w:r>
      <w:proofErr w:type="spellEnd"/>
      <w:r w:rsidRPr="004E38A8">
        <w:rPr>
          <w:rFonts w:asciiTheme="minorHAnsi" w:hAnsiTheme="minorHAnsi" w:cs="B Zar" w:hint="cs"/>
          <w:b w:val="0"/>
          <w:bCs w:val="0"/>
          <w:color w:val="000000" w:themeColor="text1"/>
          <w:sz w:val="28"/>
          <w:rtl/>
        </w:rPr>
        <w:t xml:space="preserve"> اجرایی و گرایش به سوء مصرف مواد معنادار بود. بنابراین </w:t>
      </w:r>
      <w:proofErr w:type="spellStart"/>
      <w:r w:rsidRPr="004E38A8">
        <w:rPr>
          <w:rFonts w:asciiTheme="minorHAnsi" w:hAnsiTheme="minorHAnsi" w:cs="B Zar" w:hint="cs"/>
          <w:b w:val="0"/>
          <w:bCs w:val="0"/>
          <w:color w:val="000000" w:themeColor="text1"/>
          <w:sz w:val="28"/>
          <w:rtl/>
        </w:rPr>
        <w:t>می</w:t>
      </w:r>
      <w:r w:rsidRPr="004E38A8">
        <w:rPr>
          <w:rFonts w:asciiTheme="minorHAnsi" w:hAnsiTheme="minorHAnsi" w:cs="B Zar" w:hint="eastAsia"/>
          <w:b w:val="0"/>
          <w:bCs w:val="0"/>
          <w:color w:val="000000" w:themeColor="text1"/>
          <w:sz w:val="28"/>
          <w:rtl/>
        </w:rPr>
        <w:t>‌</w:t>
      </w:r>
      <w:r w:rsidRPr="004E38A8">
        <w:rPr>
          <w:rFonts w:asciiTheme="minorHAnsi" w:hAnsiTheme="minorHAnsi" w:cs="B Zar" w:hint="cs"/>
          <w:b w:val="0"/>
          <w:bCs w:val="0"/>
          <w:color w:val="000000" w:themeColor="text1"/>
          <w:sz w:val="28"/>
          <w:rtl/>
        </w:rPr>
        <w:t>توان</w:t>
      </w:r>
      <w:proofErr w:type="spellEnd"/>
      <w:r w:rsidRPr="004E38A8">
        <w:rPr>
          <w:rFonts w:asciiTheme="minorHAnsi" w:hAnsiTheme="minorHAnsi" w:cs="B Zar" w:hint="cs"/>
          <w:b w:val="0"/>
          <w:bCs w:val="0"/>
          <w:color w:val="000000" w:themeColor="text1"/>
          <w:sz w:val="28"/>
          <w:rtl/>
        </w:rPr>
        <w:t xml:space="preserve"> گفت که درمان </w:t>
      </w:r>
      <w:proofErr w:type="spellStart"/>
      <w:r w:rsidRPr="004E38A8">
        <w:rPr>
          <w:rFonts w:asciiTheme="minorHAnsi" w:hAnsiTheme="minorHAnsi" w:cs="B Zar" w:hint="cs"/>
          <w:b w:val="0"/>
          <w:bCs w:val="0"/>
          <w:color w:val="000000" w:themeColor="text1"/>
          <w:sz w:val="28"/>
          <w:rtl/>
        </w:rPr>
        <w:t>فراشناختی</w:t>
      </w:r>
      <w:proofErr w:type="spellEnd"/>
      <w:r w:rsidRPr="004E38A8">
        <w:rPr>
          <w:rFonts w:asciiTheme="minorHAnsi" w:hAnsiTheme="minorHAnsi" w:cs="B Zar" w:hint="cs"/>
          <w:b w:val="0"/>
          <w:bCs w:val="0"/>
          <w:color w:val="000000" w:themeColor="text1"/>
          <w:sz w:val="28"/>
          <w:rtl/>
        </w:rPr>
        <w:t xml:space="preserve"> بر تحمل پریشانی </w:t>
      </w:r>
      <w:r w:rsidRPr="004E38A8">
        <w:rPr>
          <w:rFonts w:asciiTheme="majorBidi" w:hAnsiTheme="majorBidi" w:cs="B Zar"/>
          <w:b w:val="0"/>
          <w:bCs w:val="0"/>
          <w:color w:val="000000" w:themeColor="text1"/>
          <w:sz w:val="26"/>
          <w:szCs w:val="26"/>
          <w:rtl/>
        </w:rPr>
        <w:t>(</w:t>
      </w:r>
      <w:r w:rsidRPr="004E38A8">
        <w:rPr>
          <w:rFonts w:asciiTheme="majorBidi" w:hAnsiTheme="majorBidi" w:cs="B Zar" w:hint="cs"/>
          <w:b w:val="0"/>
          <w:bCs w:val="0"/>
          <w:color w:val="000000" w:themeColor="text1"/>
          <w:sz w:val="26"/>
          <w:szCs w:val="26"/>
          <w:rtl/>
        </w:rPr>
        <w:t>015</w:t>
      </w:r>
      <w:r w:rsidRPr="004E38A8">
        <w:rPr>
          <w:rFonts w:asciiTheme="majorBidi" w:hAnsiTheme="majorBidi" w:cs="B Zar"/>
          <w:b w:val="0"/>
          <w:bCs w:val="0"/>
          <w:color w:val="000000" w:themeColor="text1"/>
          <w:sz w:val="26"/>
          <w:szCs w:val="26"/>
          <w:rtl/>
        </w:rPr>
        <w:t>/0</w:t>
      </w:r>
      <w:r w:rsidRPr="004E38A8">
        <w:rPr>
          <w:rFonts w:asciiTheme="majorBidi" w:hAnsiTheme="majorBidi" w:cs="B Zar"/>
          <w:b w:val="0"/>
          <w:bCs w:val="0"/>
          <w:color w:val="000000" w:themeColor="text1"/>
          <w:sz w:val="26"/>
          <w:szCs w:val="26"/>
        </w:rPr>
        <w:t>P&lt;</w:t>
      </w:r>
      <w:r w:rsidRPr="004E38A8">
        <w:rPr>
          <w:rFonts w:asciiTheme="majorBidi" w:hAnsiTheme="majorBidi" w:cs="B Zar"/>
          <w:b w:val="0"/>
          <w:bCs w:val="0"/>
          <w:color w:val="000000" w:themeColor="text1"/>
          <w:sz w:val="26"/>
          <w:szCs w:val="26"/>
          <w:rtl/>
        </w:rPr>
        <w:t>)</w:t>
      </w:r>
      <w:r w:rsidRPr="004E38A8">
        <w:rPr>
          <w:rFonts w:cs="B Zar" w:hint="cs"/>
          <w:color w:val="000000" w:themeColor="text1"/>
          <w:sz w:val="26"/>
          <w:szCs w:val="26"/>
          <w:rtl/>
        </w:rPr>
        <w:t xml:space="preserve"> </w:t>
      </w:r>
      <w:r w:rsidRPr="004E38A8">
        <w:rPr>
          <w:rFonts w:asciiTheme="minorHAnsi" w:hAnsiTheme="minorHAnsi" w:cs="B Zar" w:hint="cs"/>
          <w:b w:val="0"/>
          <w:bCs w:val="0"/>
          <w:color w:val="000000" w:themeColor="text1"/>
          <w:sz w:val="28"/>
          <w:rtl/>
        </w:rPr>
        <w:t xml:space="preserve">، </w:t>
      </w:r>
      <w:proofErr w:type="spellStart"/>
      <w:r w:rsidRPr="004E38A8">
        <w:rPr>
          <w:rFonts w:asciiTheme="minorHAnsi" w:hAnsiTheme="minorHAnsi" w:cs="B Zar" w:hint="cs"/>
          <w:b w:val="0"/>
          <w:bCs w:val="0"/>
          <w:color w:val="000000" w:themeColor="text1"/>
          <w:sz w:val="28"/>
          <w:rtl/>
        </w:rPr>
        <w:t>کارکردهای</w:t>
      </w:r>
      <w:proofErr w:type="spellEnd"/>
      <w:r w:rsidRPr="004E38A8">
        <w:rPr>
          <w:rFonts w:asciiTheme="minorHAnsi" w:hAnsiTheme="minorHAnsi" w:cs="B Zar" w:hint="cs"/>
          <w:b w:val="0"/>
          <w:bCs w:val="0"/>
          <w:color w:val="000000" w:themeColor="text1"/>
          <w:sz w:val="28"/>
          <w:rtl/>
        </w:rPr>
        <w:t xml:space="preserve"> اجرایی </w:t>
      </w:r>
      <w:r w:rsidRPr="004E38A8">
        <w:rPr>
          <w:rFonts w:asciiTheme="majorBidi" w:hAnsiTheme="majorBidi" w:cs="B Zar"/>
          <w:b w:val="0"/>
          <w:bCs w:val="0"/>
          <w:color w:val="000000" w:themeColor="text1"/>
          <w:sz w:val="26"/>
          <w:szCs w:val="26"/>
          <w:rtl/>
        </w:rPr>
        <w:t>(</w:t>
      </w:r>
      <w:r w:rsidRPr="004E38A8">
        <w:rPr>
          <w:rFonts w:asciiTheme="majorBidi" w:hAnsiTheme="majorBidi" w:cs="B Zar" w:hint="cs"/>
          <w:b w:val="0"/>
          <w:bCs w:val="0"/>
          <w:color w:val="000000" w:themeColor="text1"/>
          <w:sz w:val="26"/>
          <w:szCs w:val="26"/>
          <w:rtl/>
        </w:rPr>
        <w:t>018</w:t>
      </w:r>
      <w:r w:rsidRPr="004E38A8">
        <w:rPr>
          <w:rFonts w:asciiTheme="majorBidi" w:hAnsiTheme="majorBidi" w:cs="B Zar"/>
          <w:b w:val="0"/>
          <w:bCs w:val="0"/>
          <w:color w:val="000000" w:themeColor="text1"/>
          <w:sz w:val="26"/>
          <w:szCs w:val="26"/>
          <w:rtl/>
        </w:rPr>
        <w:t>/0</w:t>
      </w:r>
      <w:r w:rsidRPr="004E38A8">
        <w:rPr>
          <w:rFonts w:asciiTheme="majorBidi" w:hAnsiTheme="majorBidi" w:cs="B Zar"/>
          <w:b w:val="0"/>
          <w:bCs w:val="0"/>
          <w:color w:val="000000" w:themeColor="text1"/>
          <w:sz w:val="26"/>
          <w:szCs w:val="26"/>
        </w:rPr>
        <w:t>P&lt;</w:t>
      </w:r>
      <w:r w:rsidRPr="004E38A8">
        <w:rPr>
          <w:rFonts w:asciiTheme="majorBidi" w:hAnsiTheme="majorBidi" w:cs="B Zar"/>
          <w:b w:val="0"/>
          <w:bCs w:val="0"/>
          <w:color w:val="000000" w:themeColor="text1"/>
          <w:sz w:val="26"/>
          <w:szCs w:val="26"/>
          <w:rtl/>
        </w:rPr>
        <w:t>)</w:t>
      </w:r>
      <w:r w:rsidRPr="004E38A8">
        <w:rPr>
          <w:rFonts w:cs="B Zar" w:hint="cs"/>
          <w:color w:val="000000" w:themeColor="text1"/>
          <w:sz w:val="26"/>
          <w:szCs w:val="26"/>
          <w:rtl/>
        </w:rPr>
        <w:t xml:space="preserve"> </w:t>
      </w:r>
      <w:r w:rsidRPr="004E38A8">
        <w:rPr>
          <w:rFonts w:asciiTheme="minorHAnsi" w:hAnsiTheme="minorHAnsi" w:cs="B Zar" w:hint="cs"/>
          <w:b w:val="0"/>
          <w:bCs w:val="0"/>
          <w:color w:val="000000" w:themeColor="text1"/>
          <w:sz w:val="28"/>
          <w:rtl/>
        </w:rPr>
        <w:t xml:space="preserve">و گرایش به سوء مصرف مواد </w:t>
      </w:r>
      <w:r w:rsidRPr="004E38A8">
        <w:rPr>
          <w:rFonts w:asciiTheme="majorBidi" w:hAnsiTheme="majorBidi" w:cs="B Zar"/>
          <w:b w:val="0"/>
          <w:bCs w:val="0"/>
          <w:color w:val="000000" w:themeColor="text1"/>
          <w:sz w:val="26"/>
          <w:szCs w:val="26"/>
          <w:rtl/>
        </w:rPr>
        <w:t>(</w:t>
      </w:r>
      <w:r w:rsidRPr="004E38A8">
        <w:rPr>
          <w:rFonts w:asciiTheme="majorBidi" w:hAnsiTheme="majorBidi" w:cs="B Zar" w:hint="cs"/>
          <w:b w:val="0"/>
          <w:bCs w:val="0"/>
          <w:color w:val="000000" w:themeColor="text1"/>
          <w:sz w:val="26"/>
          <w:szCs w:val="26"/>
          <w:rtl/>
        </w:rPr>
        <w:t>001</w:t>
      </w:r>
      <w:r w:rsidRPr="004E38A8">
        <w:rPr>
          <w:rFonts w:asciiTheme="majorBidi" w:hAnsiTheme="majorBidi" w:cs="B Zar"/>
          <w:b w:val="0"/>
          <w:bCs w:val="0"/>
          <w:color w:val="000000" w:themeColor="text1"/>
          <w:sz w:val="26"/>
          <w:szCs w:val="26"/>
          <w:rtl/>
        </w:rPr>
        <w:t>/0</w:t>
      </w:r>
      <w:r w:rsidRPr="004E38A8">
        <w:rPr>
          <w:rFonts w:asciiTheme="majorBidi" w:hAnsiTheme="majorBidi" w:cs="B Zar"/>
          <w:b w:val="0"/>
          <w:bCs w:val="0"/>
          <w:color w:val="000000" w:themeColor="text1"/>
          <w:sz w:val="26"/>
          <w:szCs w:val="26"/>
        </w:rPr>
        <w:t>P&lt;</w:t>
      </w:r>
      <w:r w:rsidRPr="004E38A8">
        <w:rPr>
          <w:rFonts w:asciiTheme="majorBidi" w:hAnsiTheme="majorBidi" w:cs="B Zar"/>
          <w:b w:val="0"/>
          <w:bCs w:val="0"/>
          <w:color w:val="000000" w:themeColor="text1"/>
          <w:sz w:val="26"/>
          <w:szCs w:val="26"/>
          <w:rtl/>
        </w:rPr>
        <w:t>)</w:t>
      </w:r>
      <w:r w:rsidRPr="004E38A8">
        <w:rPr>
          <w:rFonts w:cs="B Zar" w:hint="cs"/>
          <w:color w:val="000000" w:themeColor="text1"/>
          <w:sz w:val="26"/>
          <w:szCs w:val="26"/>
          <w:rtl/>
        </w:rPr>
        <w:t xml:space="preserve"> </w:t>
      </w:r>
      <w:r w:rsidRPr="004E38A8">
        <w:rPr>
          <w:rFonts w:asciiTheme="minorHAnsi" w:hAnsiTheme="minorHAnsi" w:cs="B Zar" w:hint="cs"/>
          <w:b w:val="0"/>
          <w:bCs w:val="0"/>
          <w:color w:val="000000" w:themeColor="text1"/>
          <w:sz w:val="28"/>
          <w:rtl/>
        </w:rPr>
        <w:t xml:space="preserve">نوجوانان </w:t>
      </w:r>
      <w:proofErr w:type="spellStart"/>
      <w:r w:rsidRPr="004E38A8">
        <w:rPr>
          <w:rFonts w:asciiTheme="minorHAnsi" w:hAnsiTheme="minorHAnsi" w:cs="B Zar" w:hint="cs"/>
          <w:b w:val="0"/>
          <w:bCs w:val="0"/>
          <w:color w:val="000000" w:themeColor="text1"/>
          <w:sz w:val="28"/>
          <w:rtl/>
        </w:rPr>
        <w:t>پرخاشگر</w:t>
      </w:r>
      <w:proofErr w:type="spellEnd"/>
      <w:r w:rsidRPr="004E38A8">
        <w:rPr>
          <w:rFonts w:asciiTheme="minorHAnsi" w:hAnsiTheme="minorHAnsi" w:cs="B Zar" w:hint="cs"/>
          <w:b w:val="0"/>
          <w:bCs w:val="0"/>
          <w:color w:val="000000" w:themeColor="text1"/>
          <w:sz w:val="28"/>
          <w:rtl/>
        </w:rPr>
        <w:t xml:space="preserve"> تاثیر معناداری دارد. </w:t>
      </w:r>
    </w:p>
    <w:p w14:paraId="222EB2E1" w14:textId="77777777" w:rsidR="00E42876" w:rsidRPr="004E38A8" w:rsidRDefault="00E42876">
      <w:pPr>
        <w:pStyle w:val="222"/>
        <w:spacing w:line="276" w:lineRule="auto"/>
        <w:rPr>
          <w:rFonts w:cs="B Zar"/>
          <w:color w:val="000000" w:themeColor="text1"/>
          <w:sz w:val="22"/>
          <w:szCs w:val="22"/>
          <w:rtl/>
        </w:rPr>
      </w:pPr>
    </w:p>
    <w:p w14:paraId="117FD92E" w14:textId="77777777" w:rsidR="00413E16" w:rsidRPr="004E38A8" w:rsidRDefault="00000000">
      <w:pPr>
        <w:spacing w:after="0"/>
        <w:jc w:val="both"/>
        <w:rPr>
          <w:rFonts w:cs="B Zar"/>
          <w:b/>
          <w:bCs/>
          <w:color w:val="000000" w:themeColor="text1"/>
          <w:sz w:val="26"/>
          <w:szCs w:val="26"/>
          <w:rtl/>
        </w:rPr>
      </w:pPr>
      <w:r w:rsidRPr="004E38A8">
        <w:rPr>
          <w:rFonts w:cs="B Zar" w:hint="cs"/>
          <w:b/>
          <w:bCs/>
          <w:color w:val="000000" w:themeColor="text1"/>
          <w:sz w:val="26"/>
          <w:szCs w:val="26"/>
          <w:rtl/>
        </w:rPr>
        <w:t xml:space="preserve">بحث و نتیجه گیری </w:t>
      </w:r>
    </w:p>
    <w:bookmarkEnd w:id="30"/>
    <w:p w14:paraId="6B130343" w14:textId="20508AC6" w:rsidR="00413E16" w:rsidRPr="004E38A8" w:rsidRDefault="00000000">
      <w:pPr>
        <w:pStyle w:val="SS"/>
        <w:spacing w:line="276" w:lineRule="auto"/>
        <w:rPr>
          <w:rFonts w:asciiTheme="majorBidi" w:hAnsiTheme="majorBidi"/>
          <w:b w:val="0"/>
          <w:bCs w:val="0"/>
          <w:color w:val="000000" w:themeColor="text1"/>
          <w:sz w:val="26"/>
          <w:szCs w:val="26"/>
          <w:rtl/>
        </w:rPr>
      </w:pPr>
      <w:r w:rsidRPr="004E38A8">
        <w:rPr>
          <w:rFonts w:asciiTheme="majorBidi" w:hAnsiTheme="majorBidi"/>
          <w:b w:val="0"/>
          <w:bCs w:val="0"/>
          <w:color w:val="000000" w:themeColor="text1"/>
          <w:sz w:val="26"/>
          <w:szCs w:val="26"/>
          <w:rtl/>
        </w:rPr>
        <w:t xml:space="preserve">پژوهش حاضر با هدف بررسی اثربخشی درمان </w:t>
      </w:r>
      <w:proofErr w:type="spellStart"/>
      <w:r w:rsidRPr="004E38A8">
        <w:rPr>
          <w:rFonts w:asciiTheme="majorBidi" w:hAnsiTheme="majorBidi"/>
          <w:b w:val="0"/>
          <w:bCs w:val="0"/>
          <w:color w:val="000000" w:themeColor="text1"/>
          <w:sz w:val="26"/>
          <w:szCs w:val="26"/>
          <w:rtl/>
        </w:rPr>
        <w:t>فراشناختی</w:t>
      </w:r>
      <w:proofErr w:type="spellEnd"/>
      <w:r w:rsidRPr="004E38A8">
        <w:rPr>
          <w:rFonts w:asciiTheme="majorBidi" w:hAnsiTheme="majorBidi"/>
          <w:b w:val="0"/>
          <w:bCs w:val="0"/>
          <w:color w:val="000000" w:themeColor="text1"/>
          <w:sz w:val="26"/>
          <w:szCs w:val="26"/>
          <w:rtl/>
        </w:rPr>
        <w:t xml:space="preserve"> بر تحمل پریشانی، </w:t>
      </w:r>
      <w:proofErr w:type="spellStart"/>
      <w:r w:rsidRPr="004E38A8">
        <w:rPr>
          <w:rFonts w:asciiTheme="majorBidi" w:hAnsiTheme="majorBidi"/>
          <w:b w:val="0"/>
          <w:bCs w:val="0"/>
          <w:color w:val="000000" w:themeColor="text1"/>
          <w:sz w:val="26"/>
          <w:szCs w:val="26"/>
          <w:rtl/>
        </w:rPr>
        <w:t>کارکردهای</w:t>
      </w:r>
      <w:proofErr w:type="spellEnd"/>
      <w:r w:rsidRPr="004E38A8">
        <w:rPr>
          <w:rFonts w:asciiTheme="majorBidi" w:hAnsiTheme="majorBidi"/>
          <w:b w:val="0"/>
          <w:bCs w:val="0"/>
          <w:color w:val="000000" w:themeColor="text1"/>
          <w:sz w:val="26"/>
          <w:szCs w:val="26"/>
          <w:rtl/>
        </w:rPr>
        <w:t xml:space="preserve"> اجرایی و گرایش به مصرف مواد در نوجوانان </w:t>
      </w:r>
      <w:proofErr w:type="spellStart"/>
      <w:r w:rsidRPr="004E38A8">
        <w:rPr>
          <w:rFonts w:asciiTheme="majorBidi" w:hAnsiTheme="majorBidi"/>
          <w:b w:val="0"/>
          <w:bCs w:val="0"/>
          <w:color w:val="000000" w:themeColor="text1"/>
          <w:sz w:val="26"/>
          <w:szCs w:val="26"/>
          <w:rtl/>
        </w:rPr>
        <w:t>پرخاشگر</w:t>
      </w:r>
      <w:proofErr w:type="spellEnd"/>
      <w:r w:rsidRPr="004E38A8">
        <w:rPr>
          <w:rFonts w:asciiTheme="majorBidi" w:hAnsiTheme="majorBidi"/>
          <w:b w:val="0"/>
          <w:bCs w:val="0"/>
          <w:color w:val="000000" w:themeColor="text1"/>
          <w:sz w:val="26"/>
          <w:szCs w:val="26"/>
          <w:rtl/>
        </w:rPr>
        <w:t xml:space="preserve"> انجام شد. </w:t>
      </w:r>
      <w:proofErr w:type="spellStart"/>
      <w:r w:rsidRPr="004E38A8">
        <w:rPr>
          <w:rFonts w:asciiTheme="majorBidi" w:hAnsiTheme="majorBidi"/>
          <w:b w:val="0"/>
          <w:bCs w:val="0"/>
          <w:color w:val="000000" w:themeColor="text1"/>
          <w:sz w:val="26"/>
          <w:szCs w:val="26"/>
          <w:rtl/>
        </w:rPr>
        <w:t>یافته‌ه</w:t>
      </w:r>
      <w:r w:rsidR="001134F0" w:rsidRPr="004E38A8">
        <w:rPr>
          <w:rFonts w:asciiTheme="majorBidi" w:hAnsiTheme="majorBidi" w:hint="cs"/>
          <w:b w:val="0"/>
          <w:bCs w:val="0"/>
          <w:color w:val="000000" w:themeColor="text1"/>
          <w:sz w:val="26"/>
          <w:szCs w:val="26"/>
          <w:rtl/>
        </w:rPr>
        <w:t>ا</w:t>
      </w:r>
      <w:proofErr w:type="spellEnd"/>
      <w:r w:rsidR="001134F0" w:rsidRPr="004E38A8">
        <w:rPr>
          <w:rFonts w:asciiTheme="majorBidi" w:hAnsiTheme="majorBidi" w:hint="cs"/>
          <w:b w:val="0"/>
          <w:bCs w:val="0"/>
          <w:color w:val="000000" w:themeColor="text1"/>
          <w:sz w:val="26"/>
          <w:szCs w:val="26"/>
          <w:rtl/>
        </w:rPr>
        <w:t xml:space="preserve"> نشان داد</w:t>
      </w:r>
      <w:r w:rsidRPr="004E38A8">
        <w:rPr>
          <w:rFonts w:asciiTheme="majorBidi" w:hAnsiTheme="majorBidi"/>
          <w:b w:val="0"/>
          <w:bCs w:val="0"/>
          <w:color w:val="000000" w:themeColor="text1"/>
          <w:sz w:val="26"/>
          <w:szCs w:val="26"/>
          <w:rtl/>
        </w:rPr>
        <w:t xml:space="preserve"> که درمان </w:t>
      </w:r>
      <w:proofErr w:type="spellStart"/>
      <w:r w:rsidRPr="004E38A8">
        <w:rPr>
          <w:rFonts w:asciiTheme="majorBidi" w:hAnsiTheme="majorBidi"/>
          <w:b w:val="0"/>
          <w:bCs w:val="0"/>
          <w:color w:val="000000" w:themeColor="text1"/>
          <w:sz w:val="26"/>
          <w:szCs w:val="26"/>
          <w:rtl/>
        </w:rPr>
        <w:t>فراشناختی</w:t>
      </w:r>
      <w:proofErr w:type="spellEnd"/>
      <w:r w:rsidRPr="004E38A8">
        <w:rPr>
          <w:rFonts w:asciiTheme="majorBidi" w:hAnsiTheme="majorBidi"/>
          <w:b w:val="0"/>
          <w:bCs w:val="0"/>
          <w:color w:val="000000" w:themeColor="text1"/>
          <w:sz w:val="26"/>
          <w:szCs w:val="26"/>
          <w:rtl/>
        </w:rPr>
        <w:t xml:space="preserve"> به طور معناداری باعث افزایش تحمل پریشانی، بهبود </w:t>
      </w:r>
      <w:proofErr w:type="spellStart"/>
      <w:r w:rsidRPr="004E38A8">
        <w:rPr>
          <w:rFonts w:asciiTheme="majorBidi" w:hAnsiTheme="majorBidi"/>
          <w:b w:val="0"/>
          <w:bCs w:val="0"/>
          <w:color w:val="000000" w:themeColor="text1"/>
          <w:sz w:val="26"/>
          <w:szCs w:val="26"/>
          <w:rtl/>
        </w:rPr>
        <w:t>کارکردهای</w:t>
      </w:r>
      <w:proofErr w:type="spellEnd"/>
      <w:r w:rsidRPr="004E38A8">
        <w:rPr>
          <w:rFonts w:asciiTheme="majorBidi" w:hAnsiTheme="majorBidi"/>
          <w:b w:val="0"/>
          <w:bCs w:val="0"/>
          <w:color w:val="000000" w:themeColor="text1"/>
          <w:sz w:val="26"/>
          <w:szCs w:val="26"/>
          <w:rtl/>
        </w:rPr>
        <w:t xml:space="preserve"> اجرایی و کاهش گرایش به مصرف مواد در نوجوانان گروه آزمایش در مقایسه با گروه کنترل شده است. این </w:t>
      </w:r>
      <w:proofErr w:type="spellStart"/>
      <w:r w:rsidRPr="004E38A8">
        <w:rPr>
          <w:rFonts w:asciiTheme="majorBidi" w:hAnsiTheme="majorBidi"/>
          <w:b w:val="0"/>
          <w:bCs w:val="0"/>
          <w:color w:val="000000" w:themeColor="text1"/>
          <w:sz w:val="26"/>
          <w:szCs w:val="26"/>
          <w:rtl/>
        </w:rPr>
        <w:t>یافته‌ها</w:t>
      </w:r>
      <w:proofErr w:type="spellEnd"/>
      <w:r w:rsidRPr="004E38A8">
        <w:rPr>
          <w:rFonts w:asciiTheme="majorBidi" w:hAnsiTheme="majorBidi"/>
          <w:b w:val="0"/>
          <w:bCs w:val="0"/>
          <w:color w:val="000000" w:themeColor="text1"/>
          <w:sz w:val="26"/>
          <w:szCs w:val="26"/>
          <w:rtl/>
        </w:rPr>
        <w:t xml:space="preserve"> به طور کلی </w:t>
      </w:r>
      <w:proofErr w:type="spellStart"/>
      <w:r w:rsidRPr="004E38A8">
        <w:rPr>
          <w:rFonts w:asciiTheme="majorBidi" w:hAnsiTheme="majorBidi"/>
          <w:b w:val="0"/>
          <w:bCs w:val="0"/>
          <w:color w:val="000000" w:themeColor="text1"/>
          <w:sz w:val="26"/>
          <w:szCs w:val="26"/>
          <w:rtl/>
        </w:rPr>
        <w:t>نشان‌دهنده</w:t>
      </w:r>
      <w:proofErr w:type="spellEnd"/>
      <w:r w:rsidRPr="004E38A8">
        <w:rPr>
          <w:rFonts w:asciiTheme="majorBidi" w:hAnsiTheme="majorBidi"/>
          <w:b w:val="0"/>
          <w:bCs w:val="0"/>
          <w:color w:val="000000" w:themeColor="text1"/>
          <w:sz w:val="26"/>
          <w:szCs w:val="26"/>
          <w:rtl/>
        </w:rPr>
        <w:t xml:space="preserve"> اثربخشی مطلوب این رویکرد درمانی بر متغیرهای مورد مطالعه است. در ادامه، به تبیین </w:t>
      </w:r>
      <w:proofErr w:type="spellStart"/>
      <w:r w:rsidRPr="004E38A8">
        <w:rPr>
          <w:rFonts w:asciiTheme="majorBidi" w:hAnsiTheme="majorBidi"/>
          <w:b w:val="0"/>
          <w:bCs w:val="0"/>
          <w:color w:val="000000" w:themeColor="text1"/>
          <w:sz w:val="26"/>
          <w:szCs w:val="26"/>
          <w:rtl/>
        </w:rPr>
        <w:t>دقیق‌تر</w:t>
      </w:r>
      <w:proofErr w:type="spellEnd"/>
      <w:r w:rsidRPr="004E38A8">
        <w:rPr>
          <w:rFonts w:asciiTheme="majorBidi" w:hAnsiTheme="majorBidi"/>
          <w:b w:val="0"/>
          <w:bCs w:val="0"/>
          <w:color w:val="000000" w:themeColor="text1"/>
          <w:sz w:val="26"/>
          <w:szCs w:val="26"/>
          <w:rtl/>
        </w:rPr>
        <w:t xml:space="preserve"> این </w:t>
      </w:r>
      <w:proofErr w:type="spellStart"/>
      <w:r w:rsidRPr="004E38A8">
        <w:rPr>
          <w:rFonts w:asciiTheme="majorBidi" w:hAnsiTheme="majorBidi"/>
          <w:b w:val="0"/>
          <w:bCs w:val="0"/>
          <w:color w:val="000000" w:themeColor="text1"/>
          <w:sz w:val="26"/>
          <w:szCs w:val="26"/>
          <w:rtl/>
        </w:rPr>
        <w:t>یافته‌ها</w:t>
      </w:r>
      <w:proofErr w:type="spellEnd"/>
      <w:r w:rsidRPr="004E38A8">
        <w:rPr>
          <w:rFonts w:asciiTheme="majorBidi" w:hAnsiTheme="majorBidi"/>
          <w:b w:val="0"/>
          <w:bCs w:val="0"/>
          <w:color w:val="000000" w:themeColor="text1"/>
          <w:sz w:val="26"/>
          <w:szCs w:val="26"/>
          <w:rtl/>
        </w:rPr>
        <w:t xml:space="preserve"> برای هر یک از </w:t>
      </w:r>
      <w:proofErr w:type="spellStart"/>
      <w:r w:rsidRPr="004E38A8">
        <w:rPr>
          <w:rFonts w:asciiTheme="majorBidi" w:hAnsiTheme="majorBidi"/>
          <w:b w:val="0"/>
          <w:bCs w:val="0"/>
          <w:color w:val="000000" w:themeColor="text1"/>
          <w:sz w:val="26"/>
          <w:szCs w:val="26"/>
          <w:rtl/>
        </w:rPr>
        <w:t>متغیرها</w:t>
      </w:r>
      <w:proofErr w:type="spellEnd"/>
      <w:r w:rsidRPr="004E38A8">
        <w:rPr>
          <w:rFonts w:asciiTheme="majorBidi" w:hAnsiTheme="majorBidi"/>
          <w:b w:val="0"/>
          <w:bCs w:val="0"/>
          <w:color w:val="000000" w:themeColor="text1"/>
          <w:sz w:val="26"/>
          <w:szCs w:val="26"/>
          <w:rtl/>
        </w:rPr>
        <w:t xml:space="preserve"> پرداخته </w:t>
      </w:r>
      <w:proofErr w:type="spellStart"/>
      <w:r w:rsidRPr="004E38A8">
        <w:rPr>
          <w:rFonts w:asciiTheme="majorBidi" w:hAnsiTheme="majorBidi"/>
          <w:b w:val="0"/>
          <w:bCs w:val="0"/>
          <w:color w:val="000000" w:themeColor="text1"/>
          <w:sz w:val="26"/>
          <w:szCs w:val="26"/>
          <w:rtl/>
        </w:rPr>
        <w:t>می‌شود</w:t>
      </w:r>
      <w:proofErr w:type="spellEnd"/>
      <w:r w:rsidRPr="004E38A8">
        <w:rPr>
          <w:rFonts w:asciiTheme="majorBidi" w:hAnsiTheme="majorBidi" w:hint="cs"/>
          <w:b w:val="0"/>
          <w:bCs w:val="0"/>
          <w:color w:val="000000" w:themeColor="text1"/>
          <w:sz w:val="26"/>
          <w:szCs w:val="26"/>
          <w:rtl/>
        </w:rPr>
        <w:t>.</w:t>
      </w:r>
    </w:p>
    <w:p w14:paraId="336BE27D" w14:textId="77777777" w:rsidR="00413E16" w:rsidRPr="004E38A8" w:rsidRDefault="00000000">
      <w:pPr>
        <w:pStyle w:val="SS"/>
        <w:spacing w:line="276" w:lineRule="auto"/>
        <w:rPr>
          <w:rFonts w:asciiTheme="majorBidi" w:hAnsiTheme="majorBidi"/>
          <w:b w:val="0"/>
          <w:bCs w:val="0"/>
          <w:color w:val="000000" w:themeColor="text1"/>
          <w:sz w:val="26"/>
          <w:szCs w:val="26"/>
        </w:rPr>
      </w:pPr>
      <w:r w:rsidRPr="004E38A8">
        <w:rPr>
          <w:rFonts w:asciiTheme="majorBidi" w:hAnsiTheme="majorBidi"/>
          <w:b w:val="0"/>
          <w:bCs w:val="0"/>
          <w:color w:val="000000" w:themeColor="text1"/>
          <w:sz w:val="26"/>
          <w:szCs w:val="26"/>
          <w:rtl/>
        </w:rPr>
        <w:t xml:space="preserve">یافته نخست پژوهش نشان داد که درمان </w:t>
      </w:r>
      <w:proofErr w:type="spellStart"/>
      <w:r w:rsidRPr="004E38A8">
        <w:rPr>
          <w:rFonts w:asciiTheme="majorBidi" w:hAnsiTheme="majorBidi"/>
          <w:b w:val="0"/>
          <w:bCs w:val="0"/>
          <w:color w:val="000000" w:themeColor="text1"/>
          <w:sz w:val="26"/>
          <w:szCs w:val="26"/>
          <w:rtl/>
        </w:rPr>
        <w:t>فراشناختی</w:t>
      </w:r>
      <w:proofErr w:type="spellEnd"/>
      <w:r w:rsidRPr="004E38A8">
        <w:rPr>
          <w:rFonts w:asciiTheme="majorBidi" w:hAnsiTheme="majorBidi"/>
          <w:b w:val="0"/>
          <w:bCs w:val="0"/>
          <w:color w:val="000000" w:themeColor="text1"/>
          <w:sz w:val="26"/>
          <w:szCs w:val="26"/>
          <w:rtl/>
        </w:rPr>
        <w:t xml:space="preserve"> به طور معناداری باعث افزایش تحمل پریشانی در نوجوانان </w:t>
      </w:r>
      <w:proofErr w:type="spellStart"/>
      <w:r w:rsidRPr="004E38A8">
        <w:rPr>
          <w:rFonts w:asciiTheme="majorBidi" w:hAnsiTheme="majorBidi"/>
          <w:b w:val="0"/>
          <w:bCs w:val="0"/>
          <w:color w:val="000000" w:themeColor="text1"/>
          <w:sz w:val="26"/>
          <w:szCs w:val="26"/>
          <w:rtl/>
        </w:rPr>
        <w:t>پرخاشگر</w:t>
      </w:r>
      <w:proofErr w:type="spellEnd"/>
      <w:r w:rsidRPr="004E38A8">
        <w:rPr>
          <w:rFonts w:asciiTheme="majorBidi" w:hAnsiTheme="majorBidi"/>
          <w:b w:val="0"/>
          <w:bCs w:val="0"/>
          <w:color w:val="000000" w:themeColor="text1"/>
          <w:sz w:val="26"/>
          <w:szCs w:val="26"/>
          <w:rtl/>
        </w:rPr>
        <w:t xml:space="preserve"> شده است (اندازه اثر: ۱۹.۴ درصد). این یافته با نتایج </w:t>
      </w:r>
      <w:proofErr w:type="spellStart"/>
      <w:r w:rsidRPr="004E38A8">
        <w:rPr>
          <w:rFonts w:asciiTheme="majorBidi" w:hAnsiTheme="majorBidi"/>
          <w:b w:val="0"/>
          <w:bCs w:val="0"/>
          <w:color w:val="000000" w:themeColor="text1"/>
          <w:sz w:val="26"/>
          <w:szCs w:val="26"/>
          <w:rtl/>
        </w:rPr>
        <w:t>پژوهش‌های</w:t>
      </w:r>
      <w:proofErr w:type="spellEnd"/>
      <w:r w:rsidRPr="004E38A8">
        <w:rPr>
          <w:rFonts w:asciiTheme="majorBidi" w:hAnsiTheme="majorBidi"/>
          <w:b w:val="0"/>
          <w:bCs w:val="0"/>
          <w:color w:val="000000" w:themeColor="text1"/>
          <w:sz w:val="26"/>
          <w:szCs w:val="26"/>
          <w:rtl/>
        </w:rPr>
        <w:t xml:space="preserve"> پیشین از جمله مطالعه </w:t>
      </w:r>
      <w:proofErr w:type="spellStart"/>
      <w:r w:rsidRPr="004E38A8">
        <w:rPr>
          <w:rFonts w:asciiTheme="majorBidi" w:hAnsiTheme="majorBidi"/>
          <w:b w:val="0"/>
          <w:bCs w:val="0"/>
          <w:color w:val="000000" w:themeColor="text1"/>
          <w:sz w:val="26"/>
          <w:szCs w:val="26"/>
          <w:rtl/>
        </w:rPr>
        <w:t>سالگورو</w:t>
      </w:r>
      <w:proofErr w:type="spellEnd"/>
      <w:r w:rsidRPr="004E38A8">
        <w:rPr>
          <w:rFonts w:asciiTheme="majorBidi" w:hAnsiTheme="majorBidi"/>
          <w:b w:val="0"/>
          <w:bCs w:val="0"/>
          <w:color w:val="000000" w:themeColor="text1"/>
          <w:sz w:val="26"/>
          <w:szCs w:val="26"/>
          <w:rtl/>
        </w:rPr>
        <w:t xml:space="preserve"> و </w:t>
      </w:r>
      <w:proofErr w:type="spellStart"/>
      <w:r w:rsidRPr="004E38A8">
        <w:rPr>
          <w:rFonts w:asciiTheme="majorBidi" w:hAnsiTheme="majorBidi"/>
          <w:b w:val="0"/>
          <w:bCs w:val="0"/>
          <w:color w:val="000000" w:themeColor="text1"/>
          <w:sz w:val="26"/>
          <w:szCs w:val="26"/>
          <w:rtl/>
        </w:rPr>
        <w:lastRenderedPageBreak/>
        <w:t>راموس-کجودو</w:t>
      </w:r>
      <w:proofErr w:type="spellEnd"/>
      <w:r w:rsidRPr="004E38A8">
        <w:rPr>
          <w:rFonts w:asciiTheme="majorBidi" w:hAnsiTheme="majorBidi"/>
          <w:b w:val="0"/>
          <w:bCs w:val="0"/>
          <w:color w:val="000000" w:themeColor="text1"/>
          <w:sz w:val="26"/>
          <w:szCs w:val="26"/>
          <w:rtl/>
        </w:rPr>
        <w:t xml:space="preserve"> (۲۰۲۳) که نشان دادند باورهای </w:t>
      </w:r>
      <w:proofErr w:type="spellStart"/>
      <w:r w:rsidRPr="004E38A8">
        <w:rPr>
          <w:rFonts w:asciiTheme="majorBidi" w:hAnsiTheme="majorBidi"/>
          <w:b w:val="0"/>
          <w:bCs w:val="0"/>
          <w:color w:val="000000" w:themeColor="text1"/>
          <w:sz w:val="26"/>
          <w:szCs w:val="26"/>
          <w:rtl/>
        </w:rPr>
        <w:t>فراشناختی</w:t>
      </w:r>
      <w:proofErr w:type="spellEnd"/>
      <w:r w:rsidRPr="004E38A8">
        <w:rPr>
          <w:rFonts w:asciiTheme="majorBidi" w:hAnsiTheme="majorBidi"/>
          <w:b w:val="0"/>
          <w:bCs w:val="0"/>
          <w:color w:val="000000" w:themeColor="text1"/>
          <w:sz w:val="26"/>
          <w:szCs w:val="26"/>
          <w:rtl/>
        </w:rPr>
        <w:t xml:space="preserve"> نقش کلیدی در تنظیم هیجان و تحمل پریشانی ایفا </w:t>
      </w:r>
      <w:proofErr w:type="spellStart"/>
      <w:r w:rsidRPr="004E38A8">
        <w:rPr>
          <w:rFonts w:asciiTheme="majorBidi" w:hAnsiTheme="majorBidi"/>
          <w:b w:val="0"/>
          <w:bCs w:val="0"/>
          <w:color w:val="000000" w:themeColor="text1"/>
          <w:sz w:val="26"/>
          <w:szCs w:val="26"/>
          <w:rtl/>
        </w:rPr>
        <w:t>می‌کنند</w:t>
      </w:r>
      <w:proofErr w:type="spellEnd"/>
      <w:r w:rsidRPr="004E38A8">
        <w:rPr>
          <w:rFonts w:asciiTheme="majorBidi" w:hAnsiTheme="majorBidi"/>
          <w:b w:val="0"/>
          <w:bCs w:val="0"/>
          <w:color w:val="000000" w:themeColor="text1"/>
          <w:sz w:val="26"/>
          <w:szCs w:val="26"/>
          <w:rtl/>
        </w:rPr>
        <w:t xml:space="preserve">، همسو است. همچنین، یافته مطالعه </w:t>
      </w:r>
      <w:proofErr w:type="spellStart"/>
      <w:r w:rsidRPr="004E38A8">
        <w:rPr>
          <w:rFonts w:asciiTheme="majorBidi" w:hAnsiTheme="majorBidi"/>
          <w:b w:val="0"/>
          <w:bCs w:val="0"/>
          <w:color w:val="000000" w:themeColor="text1"/>
          <w:sz w:val="26"/>
          <w:szCs w:val="26"/>
          <w:rtl/>
        </w:rPr>
        <w:t>اوزر</w:t>
      </w:r>
      <w:proofErr w:type="spellEnd"/>
      <w:r w:rsidRPr="004E38A8">
        <w:rPr>
          <w:rFonts w:asciiTheme="majorBidi" w:hAnsiTheme="majorBidi"/>
          <w:b w:val="0"/>
          <w:bCs w:val="0"/>
          <w:color w:val="000000" w:themeColor="text1"/>
          <w:sz w:val="26"/>
          <w:szCs w:val="26"/>
          <w:rtl/>
        </w:rPr>
        <w:t xml:space="preserve"> و همکاران (۲۰۲۴) که نشان داد درمان </w:t>
      </w:r>
      <w:proofErr w:type="spellStart"/>
      <w:r w:rsidRPr="004E38A8">
        <w:rPr>
          <w:rFonts w:asciiTheme="majorBidi" w:hAnsiTheme="majorBidi"/>
          <w:b w:val="0"/>
          <w:bCs w:val="0"/>
          <w:color w:val="000000" w:themeColor="text1"/>
          <w:sz w:val="26"/>
          <w:szCs w:val="26"/>
          <w:rtl/>
        </w:rPr>
        <w:t>فراشناختی</w:t>
      </w:r>
      <w:proofErr w:type="spellEnd"/>
      <w:r w:rsidRPr="004E38A8">
        <w:rPr>
          <w:rFonts w:asciiTheme="majorBidi" w:hAnsiTheme="majorBidi"/>
          <w:b w:val="0"/>
          <w:bCs w:val="0"/>
          <w:color w:val="000000" w:themeColor="text1"/>
          <w:sz w:val="26"/>
          <w:szCs w:val="26"/>
          <w:rtl/>
        </w:rPr>
        <w:t xml:space="preserve"> با کاهش باورهای منفی درباره </w:t>
      </w:r>
      <w:proofErr w:type="spellStart"/>
      <w:r w:rsidRPr="004E38A8">
        <w:rPr>
          <w:rFonts w:asciiTheme="majorBidi" w:hAnsiTheme="majorBidi"/>
          <w:b w:val="0"/>
          <w:bCs w:val="0"/>
          <w:color w:val="000000" w:themeColor="text1"/>
          <w:sz w:val="26"/>
          <w:szCs w:val="26"/>
          <w:rtl/>
        </w:rPr>
        <w:t>کنترل‌ناپذیری</w:t>
      </w:r>
      <w:proofErr w:type="spellEnd"/>
      <w:r w:rsidRPr="004E38A8">
        <w:rPr>
          <w:rFonts w:asciiTheme="majorBidi" w:hAnsiTheme="majorBidi"/>
          <w:b w:val="0"/>
          <w:bCs w:val="0"/>
          <w:color w:val="000000" w:themeColor="text1"/>
          <w:sz w:val="26"/>
          <w:szCs w:val="26"/>
          <w:rtl/>
        </w:rPr>
        <w:t xml:space="preserve">، به افزایش تحمل پریشانی در افراد دارای اختلال مصرف مواد منجر </w:t>
      </w:r>
      <w:proofErr w:type="spellStart"/>
      <w:r w:rsidRPr="004E38A8">
        <w:rPr>
          <w:rFonts w:asciiTheme="majorBidi" w:hAnsiTheme="majorBidi"/>
          <w:b w:val="0"/>
          <w:bCs w:val="0"/>
          <w:color w:val="000000" w:themeColor="text1"/>
          <w:sz w:val="26"/>
          <w:szCs w:val="26"/>
          <w:rtl/>
        </w:rPr>
        <w:t>می‌شود</w:t>
      </w:r>
      <w:proofErr w:type="spellEnd"/>
      <w:r w:rsidRPr="004E38A8">
        <w:rPr>
          <w:rFonts w:asciiTheme="majorBidi" w:hAnsiTheme="majorBidi"/>
          <w:b w:val="0"/>
          <w:bCs w:val="0"/>
          <w:color w:val="000000" w:themeColor="text1"/>
          <w:sz w:val="26"/>
          <w:szCs w:val="26"/>
          <w:rtl/>
        </w:rPr>
        <w:t>، با یافته پژوهش حاضر همخوانی دارد</w:t>
      </w:r>
      <w:r w:rsidRPr="004E38A8">
        <w:rPr>
          <w:rFonts w:asciiTheme="majorBidi" w:hAnsiTheme="majorBidi" w:hint="cs"/>
          <w:b w:val="0"/>
          <w:bCs w:val="0"/>
          <w:color w:val="000000" w:themeColor="text1"/>
          <w:sz w:val="26"/>
          <w:szCs w:val="26"/>
          <w:rtl/>
        </w:rPr>
        <w:t>.</w:t>
      </w:r>
    </w:p>
    <w:p w14:paraId="4CDC921A" w14:textId="5DF50E10" w:rsidR="00413E16" w:rsidRPr="004E38A8" w:rsidRDefault="00000000">
      <w:pPr>
        <w:pStyle w:val="SS"/>
        <w:spacing w:line="276" w:lineRule="auto"/>
        <w:rPr>
          <w:rFonts w:asciiTheme="majorBidi" w:hAnsiTheme="majorBidi"/>
          <w:b w:val="0"/>
          <w:bCs w:val="0"/>
          <w:color w:val="000000" w:themeColor="text1"/>
          <w:sz w:val="26"/>
          <w:szCs w:val="26"/>
        </w:rPr>
      </w:pPr>
      <w:r w:rsidRPr="004E38A8">
        <w:rPr>
          <w:rFonts w:asciiTheme="majorBidi" w:hAnsiTheme="majorBidi"/>
          <w:b w:val="0"/>
          <w:bCs w:val="0"/>
          <w:color w:val="000000" w:themeColor="text1"/>
          <w:sz w:val="26"/>
          <w:szCs w:val="26"/>
          <w:rtl/>
        </w:rPr>
        <w:t xml:space="preserve">در تبیین این یافته، </w:t>
      </w:r>
      <w:proofErr w:type="spellStart"/>
      <w:r w:rsidRPr="004E38A8">
        <w:rPr>
          <w:rFonts w:asciiTheme="majorBidi" w:hAnsiTheme="majorBidi"/>
          <w:b w:val="0"/>
          <w:bCs w:val="0"/>
          <w:color w:val="000000" w:themeColor="text1"/>
          <w:sz w:val="26"/>
          <w:szCs w:val="26"/>
          <w:rtl/>
        </w:rPr>
        <w:t>می‌توان</w:t>
      </w:r>
      <w:proofErr w:type="spellEnd"/>
      <w:r w:rsidRPr="004E38A8">
        <w:rPr>
          <w:rFonts w:asciiTheme="majorBidi" w:hAnsiTheme="majorBidi"/>
          <w:b w:val="0"/>
          <w:bCs w:val="0"/>
          <w:color w:val="000000" w:themeColor="text1"/>
          <w:sz w:val="26"/>
          <w:szCs w:val="26"/>
          <w:rtl/>
        </w:rPr>
        <w:t xml:space="preserve"> به مکانیسم اصلی درمان </w:t>
      </w:r>
      <w:proofErr w:type="spellStart"/>
      <w:r w:rsidRPr="004E38A8">
        <w:rPr>
          <w:rFonts w:asciiTheme="majorBidi" w:hAnsiTheme="majorBidi"/>
          <w:b w:val="0"/>
          <w:bCs w:val="0"/>
          <w:color w:val="000000" w:themeColor="text1"/>
          <w:sz w:val="26"/>
          <w:szCs w:val="26"/>
          <w:rtl/>
        </w:rPr>
        <w:t>فراشناختی</w:t>
      </w:r>
      <w:proofErr w:type="spellEnd"/>
      <w:r w:rsidRPr="004E38A8">
        <w:rPr>
          <w:rFonts w:asciiTheme="majorBidi" w:hAnsiTheme="majorBidi"/>
          <w:b w:val="0"/>
          <w:bCs w:val="0"/>
          <w:color w:val="000000" w:themeColor="text1"/>
          <w:sz w:val="26"/>
          <w:szCs w:val="26"/>
          <w:rtl/>
        </w:rPr>
        <w:t xml:space="preserve"> اشاره کرد. بر اساس مدل </w:t>
      </w:r>
      <w:proofErr w:type="spellStart"/>
      <w:r w:rsidRPr="004E38A8">
        <w:rPr>
          <w:rFonts w:asciiTheme="majorBidi" w:hAnsiTheme="majorBidi"/>
          <w:b w:val="0"/>
          <w:bCs w:val="0"/>
          <w:color w:val="000000" w:themeColor="text1"/>
          <w:sz w:val="26"/>
          <w:szCs w:val="26"/>
          <w:rtl/>
        </w:rPr>
        <w:t>ولز</w:t>
      </w:r>
      <w:proofErr w:type="spellEnd"/>
      <w:r w:rsidRPr="004E38A8">
        <w:rPr>
          <w:rFonts w:asciiTheme="majorBidi" w:hAnsiTheme="majorBidi"/>
          <w:b w:val="0"/>
          <w:bCs w:val="0"/>
          <w:color w:val="000000" w:themeColor="text1"/>
          <w:sz w:val="26"/>
          <w:szCs w:val="26"/>
          <w:rtl/>
        </w:rPr>
        <w:t xml:space="preserve"> (۲۰۰۹)، افراد دارای تحمل پریشانی پایین، در دام «سندرم شناختی-توجهی</w:t>
      </w:r>
      <w:r w:rsidR="0020060A">
        <w:rPr>
          <w:rFonts w:asciiTheme="majorBidi" w:hAnsiTheme="majorBidi" w:hint="cs"/>
          <w:b w:val="0"/>
          <w:bCs w:val="0"/>
          <w:color w:val="000000" w:themeColor="text1"/>
          <w:sz w:val="26"/>
          <w:szCs w:val="26"/>
          <w:rtl/>
        </w:rPr>
        <w:t>»</w:t>
      </w:r>
      <w:r w:rsidRPr="004E38A8">
        <w:rPr>
          <w:rFonts w:asciiTheme="majorBidi" w:hAnsiTheme="majorBidi"/>
          <w:b w:val="0"/>
          <w:bCs w:val="0"/>
          <w:color w:val="000000" w:themeColor="text1"/>
          <w:sz w:val="26"/>
          <w:szCs w:val="26"/>
        </w:rPr>
        <w:t xml:space="preserve"> </w:t>
      </w:r>
      <w:r w:rsidRPr="004E38A8">
        <w:rPr>
          <w:rFonts w:asciiTheme="majorBidi" w:hAnsiTheme="majorBidi"/>
          <w:b w:val="0"/>
          <w:bCs w:val="0"/>
          <w:color w:val="000000" w:themeColor="text1"/>
          <w:sz w:val="26"/>
          <w:szCs w:val="26"/>
          <w:rtl/>
        </w:rPr>
        <w:t xml:space="preserve">گرفتار </w:t>
      </w:r>
      <w:proofErr w:type="spellStart"/>
      <w:r w:rsidRPr="004E38A8">
        <w:rPr>
          <w:rFonts w:asciiTheme="majorBidi" w:hAnsiTheme="majorBidi"/>
          <w:b w:val="0"/>
          <w:bCs w:val="0"/>
          <w:color w:val="000000" w:themeColor="text1"/>
          <w:sz w:val="26"/>
          <w:szCs w:val="26"/>
          <w:rtl/>
        </w:rPr>
        <w:t>می‌شوند</w:t>
      </w:r>
      <w:proofErr w:type="spellEnd"/>
      <w:r w:rsidRPr="004E38A8">
        <w:rPr>
          <w:rFonts w:asciiTheme="majorBidi" w:hAnsiTheme="majorBidi"/>
          <w:b w:val="0"/>
          <w:bCs w:val="0"/>
          <w:color w:val="000000" w:themeColor="text1"/>
          <w:sz w:val="26"/>
          <w:szCs w:val="26"/>
          <w:rtl/>
        </w:rPr>
        <w:t xml:space="preserve">؛ یعنی </w:t>
      </w:r>
      <w:proofErr w:type="spellStart"/>
      <w:r w:rsidRPr="004E38A8">
        <w:rPr>
          <w:rFonts w:asciiTheme="majorBidi" w:hAnsiTheme="majorBidi"/>
          <w:b w:val="0"/>
          <w:bCs w:val="0"/>
          <w:color w:val="000000" w:themeColor="text1"/>
          <w:sz w:val="26"/>
          <w:szCs w:val="26"/>
          <w:rtl/>
        </w:rPr>
        <w:t>الگویی</w:t>
      </w:r>
      <w:proofErr w:type="spellEnd"/>
      <w:r w:rsidRPr="004E38A8">
        <w:rPr>
          <w:rFonts w:asciiTheme="majorBidi" w:hAnsiTheme="majorBidi"/>
          <w:b w:val="0"/>
          <w:bCs w:val="0"/>
          <w:color w:val="000000" w:themeColor="text1"/>
          <w:sz w:val="26"/>
          <w:szCs w:val="26"/>
          <w:rtl/>
        </w:rPr>
        <w:t xml:space="preserve"> از تفکر </w:t>
      </w:r>
      <w:proofErr w:type="spellStart"/>
      <w:r w:rsidRPr="004E38A8">
        <w:rPr>
          <w:rFonts w:asciiTheme="majorBidi" w:hAnsiTheme="majorBidi"/>
          <w:b w:val="0"/>
          <w:bCs w:val="0"/>
          <w:color w:val="000000" w:themeColor="text1"/>
          <w:sz w:val="26"/>
          <w:szCs w:val="26"/>
          <w:rtl/>
        </w:rPr>
        <w:t>تکرارشونده</w:t>
      </w:r>
      <w:proofErr w:type="spellEnd"/>
      <w:r w:rsidRPr="004E38A8">
        <w:rPr>
          <w:rFonts w:asciiTheme="majorBidi" w:hAnsiTheme="majorBidi"/>
          <w:b w:val="0"/>
          <w:bCs w:val="0"/>
          <w:color w:val="000000" w:themeColor="text1"/>
          <w:sz w:val="26"/>
          <w:szCs w:val="26"/>
          <w:rtl/>
        </w:rPr>
        <w:t xml:space="preserve"> شامل نشخوار فکری، نگرانی متمرکز بر تهدید و راهبردهای مقابله ناکارآمد (سرکوب فکر). این سندرم با </w:t>
      </w:r>
      <w:proofErr w:type="spellStart"/>
      <w:r w:rsidRPr="004E38A8">
        <w:rPr>
          <w:rFonts w:asciiTheme="majorBidi" w:hAnsiTheme="majorBidi"/>
          <w:b w:val="0"/>
          <w:bCs w:val="0"/>
          <w:color w:val="000000" w:themeColor="text1"/>
          <w:sz w:val="26"/>
          <w:szCs w:val="26"/>
          <w:rtl/>
        </w:rPr>
        <w:t>فعال‌سازی</w:t>
      </w:r>
      <w:proofErr w:type="spellEnd"/>
      <w:r w:rsidRPr="004E38A8">
        <w:rPr>
          <w:rFonts w:asciiTheme="majorBidi" w:hAnsiTheme="majorBidi"/>
          <w:b w:val="0"/>
          <w:bCs w:val="0"/>
          <w:color w:val="000000" w:themeColor="text1"/>
          <w:sz w:val="26"/>
          <w:szCs w:val="26"/>
          <w:rtl/>
        </w:rPr>
        <w:t xml:space="preserve"> باورهای </w:t>
      </w:r>
      <w:proofErr w:type="spellStart"/>
      <w:r w:rsidRPr="004E38A8">
        <w:rPr>
          <w:rFonts w:asciiTheme="majorBidi" w:hAnsiTheme="majorBidi"/>
          <w:b w:val="0"/>
          <w:bCs w:val="0"/>
          <w:color w:val="000000" w:themeColor="text1"/>
          <w:sz w:val="26"/>
          <w:szCs w:val="26"/>
          <w:rtl/>
        </w:rPr>
        <w:t>فراشناختی</w:t>
      </w:r>
      <w:proofErr w:type="spellEnd"/>
      <w:r w:rsidRPr="004E38A8">
        <w:rPr>
          <w:rFonts w:asciiTheme="majorBidi" w:hAnsiTheme="majorBidi"/>
          <w:b w:val="0"/>
          <w:bCs w:val="0"/>
          <w:color w:val="000000" w:themeColor="text1"/>
          <w:sz w:val="26"/>
          <w:szCs w:val="26"/>
          <w:rtl/>
        </w:rPr>
        <w:t xml:space="preserve"> منفی (نگرانی من را کنترل </w:t>
      </w:r>
      <w:proofErr w:type="spellStart"/>
      <w:r w:rsidRPr="004E38A8">
        <w:rPr>
          <w:rFonts w:asciiTheme="majorBidi" w:hAnsiTheme="majorBidi"/>
          <w:b w:val="0"/>
          <w:bCs w:val="0"/>
          <w:color w:val="000000" w:themeColor="text1"/>
          <w:sz w:val="26"/>
          <w:szCs w:val="26"/>
          <w:rtl/>
        </w:rPr>
        <w:t>می‌کند</w:t>
      </w:r>
      <w:proofErr w:type="spellEnd"/>
      <w:r w:rsidRPr="004E38A8">
        <w:rPr>
          <w:rFonts w:asciiTheme="majorBidi" w:hAnsiTheme="majorBidi"/>
          <w:b w:val="0"/>
          <w:bCs w:val="0"/>
          <w:color w:val="000000" w:themeColor="text1"/>
          <w:sz w:val="26"/>
          <w:szCs w:val="26"/>
          <w:rtl/>
        </w:rPr>
        <w:t xml:space="preserve">) و مثبت (نگرانی به من کمک </w:t>
      </w:r>
      <w:proofErr w:type="spellStart"/>
      <w:r w:rsidRPr="004E38A8">
        <w:rPr>
          <w:rFonts w:asciiTheme="majorBidi" w:hAnsiTheme="majorBidi"/>
          <w:b w:val="0"/>
          <w:bCs w:val="0"/>
          <w:color w:val="000000" w:themeColor="text1"/>
          <w:sz w:val="26"/>
          <w:szCs w:val="26"/>
          <w:rtl/>
        </w:rPr>
        <w:t>می‌کند</w:t>
      </w:r>
      <w:proofErr w:type="spellEnd"/>
      <w:r w:rsidRPr="004E38A8">
        <w:rPr>
          <w:rFonts w:asciiTheme="majorBidi" w:hAnsiTheme="majorBidi"/>
          <w:b w:val="0"/>
          <w:bCs w:val="0"/>
          <w:color w:val="000000" w:themeColor="text1"/>
          <w:sz w:val="26"/>
          <w:szCs w:val="26"/>
          <w:rtl/>
        </w:rPr>
        <w:t xml:space="preserve"> تا آماده باشم) تداوم </w:t>
      </w:r>
      <w:proofErr w:type="spellStart"/>
      <w:r w:rsidRPr="004E38A8">
        <w:rPr>
          <w:rFonts w:asciiTheme="majorBidi" w:hAnsiTheme="majorBidi"/>
          <w:b w:val="0"/>
          <w:bCs w:val="0"/>
          <w:color w:val="000000" w:themeColor="text1"/>
          <w:sz w:val="26"/>
          <w:szCs w:val="26"/>
          <w:rtl/>
        </w:rPr>
        <w:t>می‌یابد</w:t>
      </w:r>
      <w:proofErr w:type="spellEnd"/>
      <w:r w:rsidRPr="004E38A8">
        <w:rPr>
          <w:rFonts w:asciiTheme="majorBidi" w:hAnsiTheme="majorBidi"/>
          <w:b w:val="0"/>
          <w:bCs w:val="0"/>
          <w:color w:val="000000" w:themeColor="text1"/>
          <w:sz w:val="26"/>
          <w:szCs w:val="26"/>
          <w:rtl/>
        </w:rPr>
        <w:t xml:space="preserve">. درمان </w:t>
      </w:r>
      <w:proofErr w:type="spellStart"/>
      <w:r w:rsidRPr="004E38A8">
        <w:rPr>
          <w:rFonts w:asciiTheme="majorBidi" w:hAnsiTheme="majorBidi"/>
          <w:b w:val="0"/>
          <w:bCs w:val="0"/>
          <w:color w:val="000000" w:themeColor="text1"/>
          <w:sz w:val="26"/>
          <w:szCs w:val="26"/>
          <w:rtl/>
        </w:rPr>
        <w:t>فراشناختی</w:t>
      </w:r>
      <w:proofErr w:type="spellEnd"/>
      <w:r w:rsidRPr="004E38A8">
        <w:rPr>
          <w:rFonts w:asciiTheme="majorBidi" w:hAnsiTheme="majorBidi"/>
          <w:b w:val="0"/>
          <w:bCs w:val="0"/>
          <w:color w:val="000000" w:themeColor="text1"/>
          <w:sz w:val="26"/>
          <w:szCs w:val="26"/>
          <w:rtl/>
        </w:rPr>
        <w:t xml:space="preserve"> با </w:t>
      </w:r>
      <w:proofErr w:type="spellStart"/>
      <w:r w:rsidRPr="004E38A8">
        <w:rPr>
          <w:rFonts w:asciiTheme="majorBidi" w:hAnsiTheme="majorBidi"/>
          <w:b w:val="0"/>
          <w:bCs w:val="0"/>
          <w:color w:val="000000" w:themeColor="text1"/>
          <w:sz w:val="26"/>
          <w:szCs w:val="26"/>
          <w:rtl/>
        </w:rPr>
        <w:t>هدف‌گذاری</w:t>
      </w:r>
      <w:proofErr w:type="spellEnd"/>
      <w:r w:rsidRPr="004E38A8">
        <w:rPr>
          <w:rFonts w:asciiTheme="majorBidi" w:hAnsiTheme="majorBidi"/>
          <w:b w:val="0"/>
          <w:bCs w:val="0"/>
          <w:color w:val="000000" w:themeColor="text1"/>
          <w:sz w:val="26"/>
          <w:szCs w:val="26"/>
          <w:rtl/>
        </w:rPr>
        <w:t xml:space="preserve"> بر این باورها و آموزش </w:t>
      </w:r>
      <w:proofErr w:type="spellStart"/>
      <w:r w:rsidRPr="004E38A8">
        <w:rPr>
          <w:rFonts w:asciiTheme="majorBidi" w:hAnsiTheme="majorBidi"/>
          <w:b w:val="0"/>
          <w:bCs w:val="0"/>
          <w:color w:val="000000" w:themeColor="text1"/>
          <w:sz w:val="26"/>
          <w:szCs w:val="26"/>
          <w:rtl/>
        </w:rPr>
        <w:t>تکنیک‌های</w:t>
      </w:r>
      <w:proofErr w:type="spellEnd"/>
      <w:r w:rsidRPr="004E38A8">
        <w:rPr>
          <w:rFonts w:asciiTheme="majorBidi" w:hAnsiTheme="majorBidi"/>
          <w:b w:val="0"/>
          <w:bCs w:val="0"/>
          <w:color w:val="000000" w:themeColor="text1"/>
          <w:sz w:val="26"/>
          <w:szCs w:val="26"/>
          <w:rtl/>
        </w:rPr>
        <w:t xml:space="preserve"> </w:t>
      </w:r>
      <w:proofErr w:type="spellStart"/>
      <w:r w:rsidRPr="004E38A8">
        <w:rPr>
          <w:rFonts w:asciiTheme="majorBidi" w:hAnsiTheme="majorBidi"/>
          <w:b w:val="0"/>
          <w:bCs w:val="0"/>
          <w:color w:val="000000" w:themeColor="text1"/>
          <w:sz w:val="26"/>
          <w:szCs w:val="26"/>
          <w:rtl/>
        </w:rPr>
        <w:t>ذهن‌آگاهی</w:t>
      </w:r>
      <w:proofErr w:type="spellEnd"/>
      <w:r w:rsidRPr="004E38A8">
        <w:rPr>
          <w:rFonts w:asciiTheme="majorBidi" w:hAnsiTheme="majorBidi"/>
          <w:b w:val="0"/>
          <w:bCs w:val="0"/>
          <w:color w:val="000000" w:themeColor="text1"/>
          <w:sz w:val="26"/>
          <w:szCs w:val="26"/>
          <w:rtl/>
        </w:rPr>
        <w:t xml:space="preserve"> </w:t>
      </w:r>
      <w:proofErr w:type="spellStart"/>
      <w:r w:rsidRPr="004E38A8">
        <w:rPr>
          <w:rFonts w:asciiTheme="majorBidi" w:hAnsiTheme="majorBidi"/>
          <w:b w:val="0"/>
          <w:bCs w:val="0"/>
          <w:color w:val="000000" w:themeColor="text1"/>
          <w:sz w:val="26"/>
          <w:szCs w:val="26"/>
          <w:rtl/>
        </w:rPr>
        <w:t>گسلیده</w:t>
      </w:r>
      <w:proofErr w:type="spellEnd"/>
      <w:r w:rsidRPr="004E38A8">
        <w:rPr>
          <w:rFonts w:asciiTheme="majorBidi" w:hAnsiTheme="majorBidi"/>
          <w:b w:val="0"/>
          <w:bCs w:val="0"/>
          <w:color w:val="000000" w:themeColor="text1"/>
          <w:sz w:val="26"/>
          <w:szCs w:val="26"/>
        </w:rPr>
        <w:t xml:space="preserve"> </w:t>
      </w:r>
      <w:r w:rsidRPr="004E38A8">
        <w:rPr>
          <w:rFonts w:asciiTheme="majorBidi" w:hAnsiTheme="majorBidi"/>
          <w:b w:val="0"/>
          <w:bCs w:val="0"/>
          <w:color w:val="000000" w:themeColor="text1"/>
          <w:sz w:val="26"/>
          <w:szCs w:val="26"/>
          <w:rtl/>
        </w:rPr>
        <w:t xml:space="preserve">به فرد کمک </w:t>
      </w:r>
      <w:proofErr w:type="spellStart"/>
      <w:r w:rsidRPr="004E38A8">
        <w:rPr>
          <w:rFonts w:asciiTheme="majorBidi" w:hAnsiTheme="majorBidi"/>
          <w:b w:val="0"/>
          <w:bCs w:val="0"/>
          <w:color w:val="000000" w:themeColor="text1"/>
          <w:sz w:val="26"/>
          <w:szCs w:val="26"/>
          <w:rtl/>
        </w:rPr>
        <w:t>می‌کند</w:t>
      </w:r>
      <w:proofErr w:type="spellEnd"/>
      <w:r w:rsidRPr="004E38A8">
        <w:rPr>
          <w:rFonts w:asciiTheme="majorBidi" w:hAnsiTheme="majorBidi"/>
          <w:b w:val="0"/>
          <w:bCs w:val="0"/>
          <w:color w:val="000000" w:themeColor="text1"/>
          <w:sz w:val="26"/>
          <w:szCs w:val="26"/>
          <w:rtl/>
        </w:rPr>
        <w:t xml:space="preserve"> تا رابطه خود را با افکار و </w:t>
      </w:r>
      <w:proofErr w:type="spellStart"/>
      <w:r w:rsidRPr="004E38A8">
        <w:rPr>
          <w:rFonts w:asciiTheme="majorBidi" w:hAnsiTheme="majorBidi"/>
          <w:b w:val="0"/>
          <w:bCs w:val="0"/>
          <w:color w:val="000000" w:themeColor="text1"/>
          <w:sz w:val="26"/>
          <w:szCs w:val="26"/>
          <w:rtl/>
        </w:rPr>
        <w:t>هیجاناتش</w:t>
      </w:r>
      <w:proofErr w:type="spellEnd"/>
      <w:r w:rsidRPr="004E38A8">
        <w:rPr>
          <w:rFonts w:asciiTheme="majorBidi" w:hAnsiTheme="majorBidi"/>
          <w:b w:val="0"/>
          <w:bCs w:val="0"/>
          <w:color w:val="000000" w:themeColor="text1"/>
          <w:sz w:val="26"/>
          <w:szCs w:val="26"/>
          <w:rtl/>
        </w:rPr>
        <w:t xml:space="preserve"> تغییر دهد. به عبارت دیگر، فرد یاد </w:t>
      </w:r>
      <w:proofErr w:type="spellStart"/>
      <w:r w:rsidRPr="004E38A8">
        <w:rPr>
          <w:rFonts w:asciiTheme="majorBidi" w:hAnsiTheme="majorBidi"/>
          <w:b w:val="0"/>
          <w:bCs w:val="0"/>
          <w:color w:val="000000" w:themeColor="text1"/>
          <w:sz w:val="26"/>
          <w:szCs w:val="26"/>
          <w:rtl/>
        </w:rPr>
        <w:t>می‌گیرد</w:t>
      </w:r>
      <w:proofErr w:type="spellEnd"/>
      <w:r w:rsidRPr="004E38A8">
        <w:rPr>
          <w:rFonts w:asciiTheme="majorBidi" w:hAnsiTheme="majorBidi"/>
          <w:b w:val="0"/>
          <w:bCs w:val="0"/>
          <w:color w:val="000000" w:themeColor="text1"/>
          <w:sz w:val="26"/>
          <w:szCs w:val="26"/>
          <w:rtl/>
        </w:rPr>
        <w:t xml:space="preserve"> که به جای تلاش برای کنترل یا سرکوب افکار منفی، آنها را به عنوان رویدادهای ذهنی گذرا مشاهده کند و از درگیری با آنها فاصله بگیرد</w:t>
      </w:r>
      <w:r w:rsidRPr="004E38A8">
        <w:rPr>
          <w:rFonts w:asciiTheme="majorBidi" w:hAnsiTheme="majorBidi"/>
          <w:b w:val="0"/>
          <w:bCs w:val="0"/>
          <w:color w:val="000000" w:themeColor="text1"/>
          <w:sz w:val="26"/>
          <w:szCs w:val="26"/>
        </w:rPr>
        <w:t xml:space="preserve"> </w:t>
      </w:r>
      <w:r w:rsidRPr="004E38A8">
        <w:rPr>
          <w:rFonts w:asciiTheme="majorBidi" w:hAnsiTheme="majorBidi" w:hint="cs"/>
          <w:b w:val="0"/>
          <w:bCs w:val="0"/>
          <w:color w:val="000000" w:themeColor="text1"/>
          <w:sz w:val="26"/>
          <w:szCs w:val="26"/>
          <w:rtl/>
        </w:rPr>
        <w:t>(</w:t>
      </w:r>
      <w:proofErr w:type="spellStart"/>
      <w:r w:rsidRPr="004E38A8">
        <w:rPr>
          <w:rFonts w:asciiTheme="majorBidi" w:hAnsiTheme="majorBidi" w:hint="cs"/>
          <w:b w:val="0"/>
          <w:bCs w:val="0"/>
          <w:color w:val="000000" w:themeColor="text1"/>
          <w:sz w:val="26"/>
          <w:szCs w:val="26"/>
          <w:rtl/>
        </w:rPr>
        <w:t>فیشر</w:t>
      </w:r>
      <w:proofErr w:type="spellEnd"/>
      <w:r w:rsidRPr="004E38A8">
        <w:rPr>
          <w:rFonts w:asciiTheme="majorBidi" w:hAnsiTheme="majorBidi" w:hint="cs"/>
          <w:b w:val="0"/>
          <w:bCs w:val="0"/>
          <w:color w:val="000000" w:themeColor="text1"/>
          <w:sz w:val="26"/>
          <w:szCs w:val="26"/>
          <w:rtl/>
        </w:rPr>
        <w:t xml:space="preserve"> و </w:t>
      </w:r>
      <w:proofErr w:type="spellStart"/>
      <w:r w:rsidRPr="004E38A8">
        <w:rPr>
          <w:rFonts w:asciiTheme="majorBidi" w:hAnsiTheme="majorBidi" w:hint="cs"/>
          <w:b w:val="0"/>
          <w:bCs w:val="0"/>
          <w:color w:val="000000" w:themeColor="text1"/>
          <w:sz w:val="26"/>
          <w:szCs w:val="26"/>
          <w:rtl/>
        </w:rPr>
        <w:t>ولز</w:t>
      </w:r>
      <w:proofErr w:type="spellEnd"/>
      <w:r w:rsidRPr="004E38A8">
        <w:rPr>
          <w:rFonts w:asciiTheme="majorBidi" w:hAnsiTheme="majorBidi" w:hint="cs"/>
          <w:b w:val="0"/>
          <w:bCs w:val="0"/>
          <w:color w:val="000000" w:themeColor="text1"/>
          <w:sz w:val="26"/>
          <w:szCs w:val="26"/>
          <w:rtl/>
        </w:rPr>
        <w:t>، 2009).</w:t>
      </w:r>
      <w:r w:rsidRPr="004E38A8">
        <w:rPr>
          <w:rFonts w:asciiTheme="majorBidi" w:hAnsiTheme="majorBidi"/>
          <w:b w:val="0"/>
          <w:bCs w:val="0"/>
          <w:color w:val="000000" w:themeColor="text1"/>
          <w:sz w:val="26"/>
          <w:szCs w:val="26"/>
        </w:rPr>
        <w:t xml:space="preserve"> </w:t>
      </w:r>
      <w:r w:rsidRPr="004E38A8">
        <w:rPr>
          <w:rFonts w:asciiTheme="majorBidi" w:hAnsiTheme="majorBidi"/>
          <w:b w:val="0"/>
          <w:bCs w:val="0"/>
          <w:color w:val="000000" w:themeColor="text1"/>
          <w:sz w:val="26"/>
          <w:szCs w:val="26"/>
          <w:rtl/>
        </w:rPr>
        <w:t xml:space="preserve">این فرایند، ظرفیت فرد را برای تحمل حالات هیجانی منفی افزایش </w:t>
      </w:r>
      <w:proofErr w:type="spellStart"/>
      <w:r w:rsidRPr="004E38A8">
        <w:rPr>
          <w:rFonts w:asciiTheme="majorBidi" w:hAnsiTheme="majorBidi"/>
          <w:b w:val="0"/>
          <w:bCs w:val="0"/>
          <w:color w:val="000000" w:themeColor="text1"/>
          <w:sz w:val="26"/>
          <w:szCs w:val="26"/>
          <w:rtl/>
        </w:rPr>
        <w:t>می‌دهد</w:t>
      </w:r>
      <w:proofErr w:type="spellEnd"/>
      <w:r w:rsidRPr="004E38A8">
        <w:rPr>
          <w:rFonts w:asciiTheme="majorBidi" w:hAnsiTheme="majorBidi"/>
          <w:b w:val="0"/>
          <w:bCs w:val="0"/>
          <w:color w:val="000000" w:themeColor="text1"/>
          <w:sz w:val="26"/>
          <w:szCs w:val="26"/>
          <w:rtl/>
        </w:rPr>
        <w:t xml:space="preserve"> و او را از </w:t>
      </w:r>
      <w:proofErr w:type="spellStart"/>
      <w:r w:rsidRPr="004E38A8">
        <w:rPr>
          <w:rFonts w:asciiTheme="majorBidi" w:hAnsiTheme="majorBidi"/>
          <w:b w:val="0"/>
          <w:bCs w:val="0"/>
          <w:color w:val="000000" w:themeColor="text1"/>
          <w:sz w:val="26"/>
          <w:szCs w:val="26"/>
          <w:rtl/>
        </w:rPr>
        <w:t>واکنش‌های</w:t>
      </w:r>
      <w:proofErr w:type="spellEnd"/>
      <w:r w:rsidRPr="004E38A8">
        <w:rPr>
          <w:rFonts w:asciiTheme="majorBidi" w:hAnsiTheme="majorBidi"/>
          <w:b w:val="0"/>
          <w:bCs w:val="0"/>
          <w:color w:val="000000" w:themeColor="text1"/>
          <w:sz w:val="26"/>
          <w:szCs w:val="26"/>
          <w:rtl/>
        </w:rPr>
        <w:t xml:space="preserve"> </w:t>
      </w:r>
      <w:proofErr w:type="spellStart"/>
      <w:r w:rsidRPr="004E38A8">
        <w:rPr>
          <w:rFonts w:asciiTheme="majorBidi" w:hAnsiTheme="majorBidi"/>
          <w:b w:val="0"/>
          <w:bCs w:val="0"/>
          <w:color w:val="000000" w:themeColor="text1"/>
          <w:sz w:val="26"/>
          <w:szCs w:val="26"/>
          <w:rtl/>
        </w:rPr>
        <w:t>تکانشی</w:t>
      </w:r>
      <w:proofErr w:type="spellEnd"/>
      <w:r w:rsidRPr="004E38A8">
        <w:rPr>
          <w:rFonts w:asciiTheme="majorBidi" w:hAnsiTheme="majorBidi"/>
          <w:b w:val="0"/>
          <w:bCs w:val="0"/>
          <w:color w:val="000000" w:themeColor="text1"/>
          <w:sz w:val="26"/>
          <w:szCs w:val="26"/>
          <w:rtl/>
        </w:rPr>
        <w:t xml:space="preserve"> و پرخطر دور </w:t>
      </w:r>
      <w:proofErr w:type="spellStart"/>
      <w:r w:rsidRPr="004E38A8">
        <w:rPr>
          <w:rFonts w:asciiTheme="majorBidi" w:hAnsiTheme="majorBidi"/>
          <w:b w:val="0"/>
          <w:bCs w:val="0"/>
          <w:color w:val="000000" w:themeColor="text1"/>
          <w:sz w:val="26"/>
          <w:szCs w:val="26"/>
          <w:rtl/>
        </w:rPr>
        <w:t>می‌سازد</w:t>
      </w:r>
      <w:proofErr w:type="spellEnd"/>
      <w:r w:rsidRPr="004E38A8">
        <w:rPr>
          <w:rFonts w:asciiTheme="majorBidi" w:hAnsiTheme="majorBidi"/>
          <w:b w:val="0"/>
          <w:bCs w:val="0"/>
          <w:color w:val="000000" w:themeColor="text1"/>
          <w:sz w:val="26"/>
          <w:szCs w:val="26"/>
          <w:rtl/>
        </w:rPr>
        <w:t xml:space="preserve"> (</w:t>
      </w:r>
      <w:proofErr w:type="spellStart"/>
      <w:r w:rsidRPr="004E38A8">
        <w:rPr>
          <w:rFonts w:asciiTheme="majorBidi" w:hAnsiTheme="majorBidi"/>
          <w:b w:val="0"/>
          <w:bCs w:val="0"/>
          <w:color w:val="000000" w:themeColor="text1"/>
          <w:sz w:val="26"/>
          <w:szCs w:val="26"/>
          <w:rtl/>
        </w:rPr>
        <w:t>ویسی</w:t>
      </w:r>
      <w:proofErr w:type="spellEnd"/>
      <w:r w:rsidRPr="004E38A8">
        <w:rPr>
          <w:rFonts w:asciiTheme="majorBidi" w:hAnsiTheme="majorBidi"/>
          <w:b w:val="0"/>
          <w:bCs w:val="0"/>
          <w:color w:val="000000" w:themeColor="text1"/>
          <w:sz w:val="26"/>
          <w:szCs w:val="26"/>
          <w:rtl/>
        </w:rPr>
        <w:t xml:space="preserve"> و همکاران، ۱۴۰۱). بنابراین، </w:t>
      </w:r>
      <w:proofErr w:type="spellStart"/>
      <w:r w:rsidRPr="004E38A8">
        <w:rPr>
          <w:rFonts w:asciiTheme="majorBidi" w:hAnsiTheme="majorBidi"/>
          <w:b w:val="0"/>
          <w:bCs w:val="0"/>
          <w:color w:val="000000" w:themeColor="text1"/>
          <w:sz w:val="26"/>
          <w:szCs w:val="26"/>
          <w:rtl/>
        </w:rPr>
        <w:t>می‌توان</w:t>
      </w:r>
      <w:proofErr w:type="spellEnd"/>
      <w:r w:rsidRPr="004E38A8">
        <w:rPr>
          <w:rFonts w:asciiTheme="majorBidi" w:hAnsiTheme="majorBidi"/>
          <w:b w:val="0"/>
          <w:bCs w:val="0"/>
          <w:color w:val="000000" w:themeColor="text1"/>
          <w:sz w:val="26"/>
          <w:szCs w:val="26"/>
          <w:rtl/>
        </w:rPr>
        <w:t xml:space="preserve"> نتیجه گرفت که درمان </w:t>
      </w:r>
      <w:proofErr w:type="spellStart"/>
      <w:r w:rsidRPr="004E38A8">
        <w:rPr>
          <w:rFonts w:asciiTheme="majorBidi" w:hAnsiTheme="majorBidi"/>
          <w:b w:val="0"/>
          <w:bCs w:val="0"/>
          <w:color w:val="000000" w:themeColor="text1"/>
          <w:sz w:val="26"/>
          <w:szCs w:val="26"/>
          <w:rtl/>
        </w:rPr>
        <w:t>فراشناختی</w:t>
      </w:r>
      <w:proofErr w:type="spellEnd"/>
      <w:r w:rsidRPr="004E38A8">
        <w:rPr>
          <w:rFonts w:asciiTheme="majorBidi" w:hAnsiTheme="majorBidi"/>
          <w:b w:val="0"/>
          <w:bCs w:val="0"/>
          <w:color w:val="000000" w:themeColor="text1"/>
          <w:sz w:val="26"/>
          <w:szCs w:val="26"/>
          <w:rtl/>
        </w:rPr>
        <w:t xml:space="preserve"> با اصلاح باورهای ناکارآمد و کاهش سندرم شناختی-توجهی، بستر مناسبی برای افزایش تحمل پریشانی در نوجوانان </w:t>
      </w:r>
      <w:proofErr w:type="spellStart"/>
      <w:r w:rsidRPr="004E38A8">
        <w:rPr>
          <w:rFonts w:asciiTheme="majorBidi" w:hAnsiTheme="majorBidi"/>
          <w:b w:val="0"/>
          <w:bCs w:val="0"/>
          <w:color w:val="000000" w:themeColor="text1"/>
          <w:sz w:val="26"/>
          <w:szCs w:val="26"/>
          <w:rtl/>
        </w:rPr>
        <w:t>پرخاشگر</w:t>
      </w:r>
      <w:proofErr w:type="spellEnd"/>
      <w:r w:rsidRPr="004E38A8">
        <w:rPr>
          <w:rFonts w:asciiTheme="majorBidi" w:hAnsiTheme="majorBidi"/>
          <w:b w:val="0"/>
          <w:bCs w:val="0"/>
          <w:color w:val="000000" w:themeColor="text1"/>
          <w:sz w:val="26"/>
          <w:szCs w:val="26"/>
          <w:rtl/>
        </w:rPr>
        <w:t xml:space="preserve"> فراهم کرده است</w:t>
      </w:r>
      <w:r w:rsidRPr="004E38A8">
        <w:rPr>
          <w:rFonts w:asciiTheme="majorBidi" w:hAnsiTheme="majorBidi"/>
          <w:b w:val="0"/>
          <w:bCs w:val="0"/>
          <w:color w:val="000000" w:themeColor="text1"/>
          <w:sz w:val="26"/>
          <w:szCs w:val="26"/>
        </w:rPr>
        <w:t>.</w:t>
      </w:r>
    </w:p>
    <w:p w14:paraId="0C3D7EA9" w14:textId="77777777" w:rsidR="00413E16" w:rsidRPr="004E38A8" w:rsidRDefault="00000000">
      <w:pPr>
        <w:pStyle w:val="SS"/>
        <w:spacing w:line="276" w:lineRule="auto"/>
        <w:rPr>
          <w:rFonts w:asciiTheme="majorBidi" w:hAnsiTheme="majorBidi"/>
          <w:b w:val="0"/>
          <w:bCs w:val="0"/>
          <w:color w:val="000000" w:themeColor="text1"/>
          <w:sz w:val="26"/>
          <w:szCs w:val="26"/>
        </w:rPr>
      </w:pPr>
      <w:r w:rsidRPr="004E38A8">
        <w:rPr>
          <w:rFonts w:asciiTheme="majorBidi" w:hAnsiTheme="majorBidi"/>
          <w:b w:val="0"/>
          <w:bCs w:val="0"/>
          <w:color w:val="000000" w:themeColor="text1"/>
          <w:sz w:val="26"/>
          <w:szCs w:val="26"/>
          <w:rtl/>
        </w:rPr>
        <w:t xml:space="preserve">یافته دوم پژوهش نشان داد که درمان </w:t>
      </w:r>
      <w:proofErr w:type="spellStart"/>
      <w:r w:rsidRPr="004E38A8">
        <w:rPr>
          <w:rFonts w:asciiTheme="majorBidi" w:hAnsiTheme="majorBidi"/>
          <w:b w:val="0"/>
          <w:bCs w:val="0"/>
          <w:color w:val="000000" w:themeColor="text1"/>
          <w:sz w:val="26"/>
          <w:szCs w:val="26"/>
          <w:rtl/>
        </w:rPr>
        <w:t>فراشناختی</w:t>
      </w:r>
      <w:proofErr w:type="spellEnd"/>
      <w:r w:rsidRPr="004E38A8">
        <w:rPr>
          <w:rFonts w:asciiTheme="majorBidi" w:hAnsiTheme="majorBidi"/>
          <w:b w:val="0"/>
          <w:bCs w:val="0"/>
          <w:color w:val="000000" w:themeColor="text1"/>
          <w:sz w:val="26"/>
          <w:szCs w:val="26"/>
          <w:rtl/>
        </w:rPr>
        <w:t xml:space="preserve"> به طور معناداری باعث بهبود </w:t>
      </w:r>
      <w:proofErr w:type="spellStart"/>
      <w:r w:rsidRPr="004E38A8">
        <w:rPr>
          <w:rFonts w:asciiTheme="majorBidi" w:hAnsiTheme="majorBidi"/>
          <w:b w:val="0"/>
          <w:bCs w:val="0"/>
          <w:color w:val="000000" w:themeColor="text1"/>
          <w:sz w:val="26"/>
          <w:szCs w:val="26"/>
          <w:rtl/>
        </w:rPr>
        <w:t>کارکردهای</w:t>
      </w:r>
      <w:proofErr w:type="spellEnd"/>
      <w:r w:rsidRPr="004E38A8">
        <w:rPr>
          <w:rFonts w:asciiTheme="majorBidi" w:hAnsiTheme="majorBidi"/>
          <w:b w:val="0"/>
          <w:bCs w:val="0"/>
          <w:color w:val="000000" w:themeColor="text1"/>
          <w:sz w:val="26"/>
          <w:szCs w:val="26"/>
          <w:rtl/>
        </w:rPr>
        <w:t xml:space="preserve"> اجرایی (شامل </w:t>
      </w:r>
      <w:proofErr w:type="spellStart"/>
      <w:r w:rsidRPr="004E38A8">
        <w:rPr>
          <w:rFonts w:asciiTheme="majorBidi" w:hAnsiTheme="majorBidi"/>
          <w:b w:val="0"/>
          <w:bCs w:val="0"/>
          <w:color w:val="000000" w:themeColor="text1"/>
          <w:sz w:val="26"/>
          <w:szCs w:val="26"/>
          <w:rtl/>
        </w:rPr>
        <w:t>برنامه‌ریزی</w:t>
      </w:r>
      <w:proofErr w:type="spellEnd"/>
      <w:r w:rsidRPr="004E38A8">
        <w:rPr>
          <w:rFonts w:asciiTheme="majorBidi" w:hAnsiTheme="majorBidi"/>
          <w:b w:val="0"/>
          <w:bCs w:val="0"/>
          <w:color w:val="000000" w:themeColor="text1"/>
          <w:sz w:val="26"/>
          <w:szCs w:val="26"/>
          <w:rtl/>
        </w:rPr>
        <w:t xml:space="preserve">، سازماندهی، تنظیم هیجان و کنترل رفتار) در نوجوانان </w:t>
      </w:r>
      <w:proofErr w:type="spellStart"/>
      <w:r w:rsidRPr="004E38A8">
        <w:rPr>
          <w:rFonts w:asciiTheme="majorBidi" w:hAnsiTheme="majorBidi"/>
          <w:b w:val="0"/>
          <w:bCs w:val="0"/>
          <w:color w:val="000000" w:themeColor="text1"/>
          <w:sz w:val="26"/>
          <w:szCs w:val="26"/>
          <w:rtl/>
        </w:rPr>
        <w:t>پرخاشگر</w:t>
      </w:r>
      <w:proofErr w:type="spellEnd"/>
      <w:r w:rsidRPr="004E38A8">
        <w:rPr>
          <w:rFonts w:asciiTheme="majorBidi" w:hAnsiTheme="majorBidi"/>
          <w:b w:val="0"/>
          <w:bCs w:val="0"/>
          <w:color w:val="000000" w:themeColor="text1"/>
          <w:sz w:val="26"/>
          <w:szCs w:val="26"/>
          <w:rtl/>
        </w:rPr>
        <w:t xml:space="preserve"> شده است (اندازه اثر: ۱۸.۵ درصد). این یافته با </w:t>
      </w:r>
      <w:proofErr w:type="spellStart"/>
      <w:r w:rsidRPr="004E38A8">
        <w:rPr>
          <w:rFonts w:asciiTheme="majorBidi" w:hAnsiTheme="majorBidi"/>
          <w:b w:val="0"/>
          <w:bCs w:val="0"/>
          <w:color w:val="000000" w:themeColor="text1"/>
          <w:sz w:val="26"/>
          <w:szCs w:val="26"/>
          <w:rtl/>
        </w:rPr>
        <w:t>پژوهش‌های</w:t>
      </w:r>
      <w:proofErr w:type="spellEnd"/>
      <w:r w:rsidRPr="004E38A8">
        <w:rPr>
          <w:rFonts w:asciiTheme="majorBidi" w:hAnsiTheme="majorBidi"/>
          <w:b w:val="0"/>
          <w:bCs w:val="0"/>
          <w:color w:val="000000" w:themeColor="text1"/>
          <w:sz w:val="26"/>
          <w:szCs w:val="26"/>
          <w:rtl/>
        </w:rPr>
        <w:t xml:space="preserve"> پیشین از جمله مطالعه هو و همکاران (۲۰۲۴) که نشان دادند </w:t>
      </w:r>
      <w:proofErr w:type="spellStart"/>
      <w:r w:rsidRPr="004E38A8">
        <w:rPr>
          <w:rFonts w:asciiTheme="majorBidi" w:hAnsiTheme="majorBidi"/>
          <w:b w:val="0"/>
          <w:bCs w:val="0"/>
          <w:color w:val="000000" w:themeColor="text1"/>
          <w:sz w:val="26"/>
          <w:szCs w:val="26"/>
          <w:rtl/>
        </w:rPr>
        <w:t>کارکردهای</w:t>
      </w:r>
      <w:proofErr w:type="spellEnd"/>
      <w:r w:rsidRPr="004E38A8">
        <w:rPr>
          <w:rFonts w:asciiTheme="majorBidi" w:hAnsiTheme="majorBidi"/>
          <w:b w:val="0"/>
          <w:bCs w:val="0"/>
          <w:color w:val="000000" w:themeColor="text1"/>
          <w:sz w:val="26"/>
          <w:szCs w:val="26"/>
          <w:rtl/>
        </w:rPr>
        <w:t xml:space="preserve"> اجرایی به عنوان متغیر میانجی بین </w:t>
      </w:r>
      <w:proofErr w:type="spellStart"/>
      <w:r w:rsidRPr="004E38A8">
        <w:rPr>
          <w:rFonts w:asciiTheme="majorBidi" w:hAnsiTheme="majorBidi"/>
          <w:b w:val="0"/>
          <w:bCs w:val="0"/>
          <w:color w:val="000000" w:themeColor="text1"/>
          <w:sz w:val="26"/>
          <w:szCs w:val="26"/>
          <w:rtl/>
        </w:rPr>
        <w:t>تکانشگری</w:t>
      </w:r>
      <w:proofErr w:type="spellEnd"/>
      <w:r w:rsidRPr="004E38A8">
        <w:rPr>
          <w:rFonts w:asciiTheme="majorBidi" w:hAnsiTheme="majorBidi"/>
          <w:b w:val="0"/>
          <w:bCs w:val="0"/>
          <w:color w:val="000000" w:themeColor="text1"/>
          <w:sz w:val="26"/>
          <w:szCs w:val="26"/>
          <w:rtl/>
        </w:rPr>
        <w:t xml:space="preserve"> و رفتار پرخاشگرانه عمل </w:t>
      </w:r>
      <w:proofErr w:type="spellStart"/>
      <w:r w:rsidRPr="004E38A8">
        <w:rPr>
          <w:rFonts w:asciiTheme="majorBidi" w:hAnsiTheme="majorBidi"/>
          <w:b w:val="0"/>
          <w:bCs w:val="0"/>
          <w:color w:val="000000" w:themeColor="text1"/>
          <w:sz w:val="26"/>
          <w:szCs w:val="26"/>
          <w:rtl/>
        </w:rPr>
        <w:t>می‌کند</w:t>
      </w:r>
      <w:proofErr w:type="spellEnd"/>
      <w:r w:rsidRPr="004E38A8">
        <w:rPr>
          <w:rFonts w:asciiTheme="majorBidi" w:hAnsiTheme="majorBidi"/>
          <w:b w:val="0"/>
          <w:bCs w:val="0"/>
          <w:color w:val="000000" w:themeColor="text1"/>
          <w:sz w:val="26"/>
          <w:szCs w:val="26"/>
          <w:rtl/>
        </w:rPr>
        <w:t xml:space="preserve">، همسو است. همچنین، مطالعه صالحی و همکاران (۱۴۰۳) نشان داد که مداخلات شناختی </w:t>
      </w:r>
      <w:proofErr w:type="spellStart"/>
      <w:r w:rsidRPr="004E38A8">
        <w:rPr>
          <w:rFonts w:asciiTheme="majorBidi" w:hAnsiTheme="majorBidi"/>
          <w:b w:val="0"/>
          <w:bCs w:val="0"/>
          <w:color w:val="000000" w:themeColor="text1"/>
          <w:sz w:val="26"/>
          <w:szCs w:val="26"/>
          <w:rtl/>
        </w:rPr>
        <w:t>می‌توانند</w:t>
      </w:r>
      <w:proofErr w:type="spellEnd"/>
      <w:r w:rsidRPr="004E38A8">
        <w:rPr>
          <w:rFonts w:asciiTheme="majorBidi" w:hAnsiTheme="majorBidi"/>
          <w:b w:val="0"/>
          <w:bCs w:val="0"/>
          <w:color w:val="000000" w:themeColor="text1"/>
          <w:sz w:val="26"/>
          <w:szCs w:val="26"/>
          <w:rtl/>
        </w:rPr>
        <w:t xml:space="preserve"> </w:t>
      </w:r>
      <w:proofErr w:type="spellStart"/>
      <w:r w:rsidRPr="004E38A8">
        <w:rPr>
          <w:rFonts w:asciiTheme="majorBidi" w:hAnsiTheme="majorBidi"/>
          <w:b w:val="0"/>
          <w:bCs w:val="0"/>
          <w:color w:val="000000" w:themeColor="text1"/>
          <w:sz w:val="26"/>
          <w:szCs w:val="26"/>
          <w:rtl/>
        </w:rPr>
        <w:t>کارکردهای</w:t>
      </w:r>
      <w:proofErr w:type="spellEnd"/>
      <w:r w:rsidRPr="004E38A8">
        <w:rPr>
          <w:rFonts w:asciiTheme="majorBidi" w:hAnsiTheme="majorBidi"/>
          <w:b w:val="0"/>
          <w:bCs w:val="0"/>
          <w:color w:val="000000" w:themeColor="text1"/>
          <w:sz w:val="26"/>
          <w:szCs w:val="26"/>
          <w:rtl/>
        </w:rPr>
        <w:t xml:space="preserve"> اجرایی را در </w:t>
      </w:r>
      <w:proofErr w:type="spellStart"/>
      <w:r w:rsidRPr="004E38A8">
        <w:rPr>
          <w:rFonts w:asciiTheme="majorBidi" w:hAnsiTheme="majorBidi"/>
          <w:b w:val="0"/>
          <w:bCs w:val="0"/>
          <w:color w:val="000000" w:themeColor="text1"/>
          <w:sz w:val="26"/>
          <w:szCs w:val="26"/>
          <w:rtl/>
        </w:rPr>
        <w:t>دانش‌آموزان</w:t>
      </w:r>
      <w:proofErr w:type="spellEnd"/>
      <w:r w:rsidRPr="004E38A8">
        <w:rPr>
          <w:rFonts w:asciiTheme="majorBidi" w:hAnsiTheme="majorBidi"/>
          <w:b w:val="0"/>
          <w:bCs w:val="0"/>
          <w:color w:val="000000" w:themeColor="text1"/>
          <w:sz w:val="26"/>
          <w:szCs w:val="26"/>
          <w:rtl/>
        </w:rPr>
        <w:t xml:space="preserve"> </w:t>
      </w:r>
      <w:proofErr w:type="spellStart"/>
      <w:r w:rsidRPr="004E38A8">
        <w:rPr>
          <w:rFonts w:asciiTheme="majorBidi" w:hAnsiTheme="majorBidi"/>
          <w:b w:val="0"/>
          <w:bCs w:val="0"/>
          <w:color w:val="000000" w:themeColor="text1"/>
          <w:sz w:val="26"/>
          <w:szCs w:val="26"/>
          <w:rtl/>
        </w:rPr>
        <w:t>پرخاشگر</w:t>
      </w:r>
      <w:proofErr w:type="spellEnd"/>
      <w:r w:rsidRPr="004E38A8">
        <w:rPr>
          <w:rFonts w:asciiTheme="majorBidi" w:hAnsiTheme="majorBidi"/>
          <w:b w:val="0"/>
          <w:bCs w:val="0"/>
          <w:color w:val="000000" w:themeColor="text1"/>
          <w:sz w:val="26"/>
          <w:szCs w:val="26"/>
          <w:rtl/>
        </w:rPr>
        <w:t xml:space="preserve"> بهبود بخشند که با یافته پژوهش حاضر همخوانی دارد. علاوه بر این، مطالعه </w:t>
      </w:r>
      <w:proofErr w:type="spellStart"/>
      <w:r w:rsidRPr="004E38A8">
        <w:rPr>
          <w:rFonts w:asciiTheme="majorBidi" w:hAnsiTheme="majorBidi"/>
          <w:b w:val="0"/>
          <w:bCs w:val="0"/>
          <w:color w:val="000000" w:themeColor="text1"/>
          <w:sz w:val="26"/>
          <w:szCs w:val="26"/>
          <w:rtl/>
        </w:rPr>
        <w:t>پوترا</w:t>
      </w:r>
      <w:proofErr w:type="spellEnd"/>
      <w:r w:rsidRPr="004E38A8">
        <w:rPr>
          <w:rFonts w:asciiTheme="majorBidi" w:hAnsiTheme="majorBidi"/>
          <w:b w:val="0"/>
          <w:bCs w:val="0"/>
          <w:color w:val="000000" w:themeColor="text1"/>
          <w:sz w:val="26"/>
          <w:szCs w:val="26"/>
          <w:rtl/>
        </w:rPr>
        <w:t xml:space="preserve"> و همکاران (۲۰۲۴) که به بررسی اثر درمان </w:t>
      </w:r>
      <w:proofErr w:type="spellStart"/>
      <w:r w:rsidRPr="004E38A8">
        <w:rPr>
          <w:rFonts w:asciiTheme="majorBidi" w:hAnsiTheme="majorBidi"/>
          <w:b w:val="0"/>
          <w:bCs w:val="0"/>
          <w:color w:val="000000" w:themeColor="text1"/>
          <w:sz w:val="26"/>
          <w:szCs w:val="26"/>
          <w:rtl/>
        </w:rPr>
        <w:t>فراشناختی</w:t>
      </w:r>
      <w:proofErr w:type="spellEnd"/>
      <w:r w:rsidRPr="004E38A8">
        <w:rPr>
          <w:rFonts w:asciiTheme="majorBidi" w:hAnsiTheme="majorBidi"/>
          <w:b w:val="0"/>
          <w:bCs w:val="0"/>
          <w:color w:val="000000" w:themeColor="text1"/>
          <w:sz w:val="26"/>
          <w:szCs w:val="26"/>
          <w:rtl/>
        </w:rPr>
        <w:t xml:space="preserve"> بر کاهش رفتارهای </w:t>
      </w:r>
      <w:proofErr w:type="spellStart"/>
      <w:r w:rsidRPr="004E38A8">
        <w:rPr>
          <w:rFonts w:asciiTheme="majorBidi" w:hAnsiTheme="majorBidi"/>
          <w:b w:val="0"/>
          <w:bCs w:val="0"/>
          <w:color w:val="000000" w:themeColor="text1"/>
          <w:sz w:val="26"/>
          <w:szCs w:val="26"/>
          <w:rtl/>
        </w:rPr>
        <w:t>تکانشی</w:t>
      </w:r>
      <w:proofErr w:type="spellEnd"/>
      <w:r w:rsidRPr="004E38A8">
        <w:rPr>
          <w:rFonts w:asciiTheme="majorBidi" w:hAnsiTheme="majorBidi"/>
          <w:b w:val="0"/>
          <w:bCs w:val="0"/>
          <w:color w:val="000000" w:themeColor="text1"/>
          <w:sz w:val="26"/>
          <w:szCs w:val="26"/>
          <w:rtl/>
        </w:rPr>
        <w:t xml:space="preserve"> پرداخته بود، نشان داد که این درمان با افزایش آگاهی </w:t>
      </w:r>
      <w:proofErr w:type="spellStart"/>
      <w:r w:rsidRPr="004E38A8">
        <w:rPr>
          <w:rFonts w:asciiTheme="majorBidi" w:hAnsiTheme="majorBidi"/>
          <w:b w:val="0"/>
          <w:bCs w:val="0"/>
          <w:color w:val="000000" w:themeColor="text1"/>
          <w:sz w:val="26"/>
          <w:szCs w:val="26"/>
          <w:rtl/>
        </w:rPr>
        <w:t>فراشناختی</w:t>
      </w:r>
      <w:proofErr w:type="spellEnd"/>
      <w:r w:rsidRPr="004E38A8">
        <w:rPr>
          <w:rFonts w:asciiTheme="majorBidi" w:hAnsiTheme="majorBidi"/>
          <w:b w:val="0"/>
          <w:bCs w:val="0"/>
          <w:color w:val="000000" w:themeColor="text1"/>
          <w:sz w:val="26"/>
          <w:szCs w:val="26"/>
          <w:rtl/>
        </w:rPr>
        <w:t xml:space="preserve">، به بهبود کنترل تکانه و </w:t>
      </w:r>
      <w:proofErr w:type="spellStart"/>
      <w:r w:rsidRPr="004E38A8">
        <w:rPr>
          <w:rFonts w:asciiTheme="majorBidi" w:hAnsiTheme="majorBidi"/>
          <w:b w:val="0"/>
          <w:bCs w:val="0"/>
          <w:color w:val="000000" w:themeColor="text1"/>
          <w:sz w:val="26"/>
          <w:szCs w:val="26"/>
          <w:rtl/>
        </w:rPr>
        <w:t>تصمیم‌گیری</w:t>
      </w:r>
      <w:proofErr w:type="spellEnd"/>
      <w:r w:rsidRPr="004E38A8">
        <w:rPr>
          <w:rFonts w:asciiTheme="majorBidi" w:hAnsiTheme="majorBidi"/>
          <w:b w:val="0"/>
          <w:bCs w:val="0"/>
          <w:color w:val="000000" w:themeColor="text1"/>
          <w:sz w:val="26"/>
          <w:szCs w:val="26"/>
          <w:rtl/>
        </w:rPr>
        <w:t xml:space="preserve"> منجر </w:t>
      </w:r>
      <w:proofErr w:type="spellStart"/>
      <w:r w:rsidRPr="004E38A8">
        <w:rPr>
          <w:rFonts w:asciiTheme="majorBidi" w:hAnsiTheme="majorBidi"/>
          <w:b w:val="0"/>
          <w:bCs w:val="0"/>
          <w:color w:val="000000" w:themeColor="text1"/>
          <w:sz w:val="26"/>
          <w:szCs w:val="26"/>
          <w:rtl/>
        </w:rPr>
        <w:t>می‌شود</w:t>
      </w:r>
      <w:proofErr w:type="spellEnd"/>
      <w:r w:rsidRPr="004E38A8">
        <w:rPr>
          <w:rFonts w:asciiTheme="majorBidi" w:hAnsiTheme="majorBidi"/>
          <w:b w:val="0"/>
          <w:bCs w:val="0"/>
          <w:color w:val="000000" w:themeColor="text1"/>
          <w:sz w:val="26"/>
          <w:szCs w:val="26"/>
          <w:rtl/>
        </w:rPr>
        <w:t xml:space="preserve"> که با یافته ما همسو است</w:t>
      </w:r>
      <w:r w:rsidRPr="004E38A8">
        <w:rPr>
          <w:rFonts w:asciiTheme="majorBidi" w:hAnsiTheme="majorBidi"/>
          <w:b w:val="0"/>
          <w:bCs w:val="0"/>
          <w:color w:val="000000" w:themeColor="text1"/>
          <w:sz w:val="26"/>
          <w:szCs w:val="26"/>
        </w:rPr>
        <w:t>.</w:t>
      </w:r>
    </w:p>
    <w:p w14:paraId="2E30C8FA" w14:textId="77777777" w:rsidR="00413E16" w:rsidRPr="004E38A8" w:rsidRDefault="00000000">
      <w:pPr>
        <w:pStyle w:val="SS"/>
        <w:spacing w:line="276" w:lineRule="auto"/>
        <w:rPr>
          <w:rFonts w:asciiTheme="majorBidi" w:hAnsiTheme="majorBidi"/>
          <w:b w:val="0"/>
          <w:bCs w:val="0"/>
          <w:color w:val="000000" w:themeColor="text1"/>
          <w:sz w:val="26"/>
          <w:szCs w:val="26"/>
        </w:rPr>
      </w:pPr>
      <w:r w:rsidRPr="004E38A8">
        <w:rPr>
          <w:rFonts w:asciiTheme="majorBidi" w:hAnsiTheme="majorBidi"/>
          <w:b w:val="0"/>
          <w:bCs w:val="0"/>
          <w:color w:val="000000" w:themeColor="text1"/>
          <w:sz w:val="26"/>
          <w:szCs w:val="26"/>
          <w:rtl/>
        </w:rPr>
        <w:t xml:space="preserve">در تبیین این یافته، باید به این نکته توجه کرد که </w:t>
      </w:r>
      <w:proofErr w:type="spellStart"/>
      <w:r w:rsidRPr="004E38A8">
        <w:rPr>
          <w:rFonts w:asciiTheme="majorBidi" w:hAnsiTheme="majorBidi"/>
          <w:b w:val="0"/>
          <w:bCs w:val="0"/>
          <w:color w:val="000000" w:themeColor="text1"/>
          <w:sz w:val="26"/>
          <w:szCs w:val="26"/>
          <w:rtl/>
        </w:rPr>
        <w:t>کارکردهای</w:t>
      </w:r>
      <w:proofErr w:type="spellEnd"/>
      <w:r w:rsidRPr="004E38A8">
        <w:rPr>
          <w:rFonts w:asciiTheme="majorBidi" w:hAnsiTheme="majorBidi"/>
          <w:b w:val="0"/>
          <w:bCs w:val="0"/>
          <w:color w:val="000000" w:themeColor="text1"/>
          <w:sz w:val="26"/>
          <w:szCs w:val="26"/>
          <w:rtl/>
        </w:rPr>
        <w:t xml:space="preserve"> اجرایی به عنوان </w:t>
      </w:r>
      <w:proofErr w:type="spellStart"/>
      <w:r w:rsidRPr="004E38A8">
        <w:rPr>
          <w:rFonts w:asciiTheme="majorBidi" w:hAnsiTheme="majorBidi"/>
          <w:b w:val="0"/>
          <w:bCs w:val="0"/>
          <w:color w:val="000000" w:themeColor="text1"/>
          <w:sz w:val="26"/>
          <w:szCs w:val="26"/>
          <w:rtl/>
        </w:rPr>
        <w:t>مجموعه‌ای</w:t>
      </w:r>
      <w:proofErr w:type="spellEnd"/>
      <w:r w:rsidRPr="004E38A8">
        <w:rPr>
          <w:rFonts w:asciiTheme="majorBidi" w:hAnsiTheme="majorBidi"/>
          <w:b w:val="0"/>
          <w:bCs w:val="0"/>
          <w:color w:val="000000" w:themeColor="text1"/>
          <w:sz w:val="26"/>
          <w:szCs w:val="26"/>
          <w:rtl/>
        </w:rPr>
        <w:t xml:space="preserve"> از </w:t>
      </w:r>
      <w:proofErr w:type="spellStart"/>
      <w:r w:rsidRPr="004E38A8">
        <w:rPr>
          <w:rFonts w:asciiTheme="majorBidi" w:hAnsiTheme="majorBidi"/>
          <w:b w:val="0"/>
          <w:bCs w:val="0"/>
          <w:color w:val="000000" w:themeColor="text1"/>
          <w:sz w:val="26"/>
          <w:szCs w:val="26"/>
          <w:rtl/>
        </w:rPr>
        <w:t>فرایندهای</w:t>
      </w:r>
      <w:proofErr w:type="spellEnd"/>
      <w:r w:rsidRPr="004E38A8">
        <w:rPr>
          <w:rFonts w:asciiTheme="majorBidi" w:hAnsiTheme="majorBidi"/>
          <w:b w:val="0"/>
          <w:bCs w:val="0"/>
          <w:color w:val="000000" w:themeColor="text1"/>
          <w:sz w:val="26"/>
          <w:szCs w:val="26"/>
          <w:rtl/>
        </w:rPr>
        <w:t xml:space="preserve"> شناختی سطح بالا، نقش کلیدی در هدایت رفتارهای هدفمند، بازداری </w:t>
      </w:r>
      <w:proofErr w:type="spellStart"/>
      <w:r w:rsidRPr="004E38A8">
        <w:rPr>
          <w:rFonts w:asciiTheme="majorBidi" w:hAnsiTheme="majorBidi"/>
          <w:b w:val="0"/>
          <w:bCs w:val="0"/>
          <w:color w:val="000000" w:themeColor="text1"/>
          <w:sz w:val="26"/>
          <w:szCs w:val="26"/>
          <w:rtl/>
        </w:rPr>
        <w:t>پاسخ‌های</w:t>
      </w:r>
      <w:proofErr w:type="spellEnd"/>
      <w:r w:rsidRPr="004E38A8">
        <w:rPr>
          <w:rFonts w:asciiTheme="majorBidi" w:hAnsiTheme="majorBidi"/>
          <w:b w:val="0"/>
          <w:bCs w:val="0"/>
          <w:color w:val="000000" w:themeColor="text1"/>
          <w:sz w:val="26"/>
          <w:szCs w:val="26"/>
          <w:rtl/>
        </w:rPr>
        <w:t xml:space="preserve"> </w:t>
      </w:r>
      <w:proofErr w:type="spellStart"/>
      <w:r w:rsidRPr="004E38A8">
        <w:rPr>
          <w:rFonts w:asciiTheme="majorBidi" w:hAnsiTheme="majorBidi"/>
          <w:b w:val="0"/>
          <w:bCs w:val="0"/>
          <w:color w:val="000000" w:themeColor="text1"/>
          <w:sz w:val="26"/>
          <w:szCs w:val="26"/>
          <w:rtl/>
        </w:rPr>
        <w:t>نابه‌جا</w:t>
      </w:r>
      <w:proofErr w:type="spellEnd"/>
      <w:r w:rsidRPr="004E38A8">
        <w:rPr>
          <w:rFonts w:asciiTheme="majorBidi" w:hAnsiTheme="majorBidi"/>
          <w:b w:val="0"/>
          <w:bCs w:val="0"/>
          <w:color w:val="000000" w:themeColor="text1"/>
          <w:sz w:val="26"/>
          <w:szCs w:val="26"/>
          <w:rtl/>
        </w:rPr>
        <w:t xml:space="preserve">، </w:t>
      </w:r>
      <w:proofErr w:type="spellStart"/>
      <w:r w:rsidRPr="004E38A8">
        <w:rPr>
          <w:rFonts w:asciiTheme="majorBidi" w:hAnsiTheme="majorBidi"/>
          <w:b w:val="0"/>
          <w:bCs w:val="0"/>
          <w:color w:val="000000" w:themeColor="text1"/>
          <w:sz w:val="26"/>
          <w:szCs w:val="26"/>
          <w:rtl/>
        </w:rPr>
        <w:t>برنامه‌ریزی</w:t>
      </w:r>
      <w:proofErr w:type="spellEnd"/>
      <w:r w:rsidRPr="004E38A8">
        <w:rPr>
          <w:rFonts w:asciiTheme="majorBidi" w:hAnsiTheme="majorBidi"/>
          <w:b w:val="0"/>
          <w:bCs w:val="0"/>
          <w:color w:val="000000" w:themeColor="text1"/>
          <w:sz w:val="26"/>
          <w:szCs w:val="26"/>
          <w:rtl/>
        </w:rPr>
        <w:t xml:space="preserve"> و سازماندهی ایفا </w:t>
      </w:r>
      <w:proofErr w:type="spellStart"/>
      <w:r w:rsidRPr="004E38A8">
        <w:rPr>
          <w:rFonts w:asciiTheme="majorBidi" w:hAnsiTheme="majorBidi"/>
          <w:b w:val="0"/>
          <w:bCs w:val="0"/>
          <w:color w:val="000000" w:themeColor="text1"/>
          <w:sz w:val="26"/>
          <w:szCs w:val="26"/>
          <w:rtl/>
        </w:rPr>
        <w:t>می‌کنند</w:t>
      </w:r>
      <w:proofErr w:type="spellEnd"/>
      <w:r w:rsidRPr="004E38A8">
        <w:rPr>
          <w:rFonts w:asciiTheme="majorBidi" w:hAnsiTheme="majorBidi" w:hint="cs"/>
          <w:b w:val="0"/>
          <w:bCs w:val="0"/>
          <w:color w:val="000000" w:themeColor="text1"/>
          <w:sz w:val="26"/>
          <w:szCs w:val="26"/>
          <w:rtl/>
        </w:rPr>
        <w:t>(</w:t>
      </w:r>
      <w:proofErr w:type="spellStart"/>
      <w:r w:rsidRPr="004E38A8">
        <w:rPr>
          <w:rFonts w:asciiTheme="majorBidi" w:hAnsiTheme="majorBidi" w:hint="cs"/>
          <w:b w:val="0"/>
          <w:bCs w:val="0"/>
          <w:color w:val="000000" w:themeColor="text1"/>
          <w:sz w:val="26"/>
          <w:szCs w:val="26"/>
          <w:rtl/>
        </w:rPr>
        <w:t>داوسون</w:t>
      </w:r>
      <w:proofErr w:type="spellEnd"/>
      <w:r w:rsidRPr="004E38A8">
        <w:rPr>
          <w:rFonts w:asciiTheme="majorBidi" w:hAnsiTheme="majorBidi" w:hint="cs"/>
          <w:b w:val="0"/>
          <w:bCs w:val="0"/>
          <w:color w:val="000000" w:themeColor="text1"/>
          <w:sz w:val="26"/>
          <w:szCs w:val="26"/>
          <w:rtl/>
        </w:rPr>
        <w:t xml:space="preserve"> و </w:t>
      </w:r>
      <w:proofErr w:type="spellStart"/>
      <w:r w:rsidRPr="004E38A8">
        <w:rPr>
          <w:rFonts w:asciiTheme="majorBidi" w:hAnsiTheme="majorBidi" w:hint="cs"/>
          <w:b w:val="0"/>
          <w:bCs w:val="0"/>
          <w:color w:val="000000" w:themeColor="text1"/>
          <w:sz w:val="26"/>
          <w:szCs w:val="26"/>
          <w:rtl/>
        </w:rPr>
        <w:t>گورا</w:t>
      </w:r>
      <w:proofErr w:type="spellEnd"/>
      <w:r w:rsidRPr="004E38A8">
        <w:rPr>
          <w:rFonts w:asciiTheme="majorBidi" w:hAnsiTheme="majorBidi" w:hint="cs"/>
          <w:b w:val="0"/>
          <w:bCs w:val="0"/>
          <w:color w:val="000000" w:themeColor="text1"/>
          <w:sz w:val="26"/>
          <w:szCs w:val="26"/>
          <w:rtl/>
        </w:rPr>
        <w:t xml:space="preserve">، 2012). </w:t>
      </w:r>
      <w:r w:rsidRPr="004E38A8">
        <w:rPr>
          <w:rFonts w:asciiTheme="majorBidi" w:hAnsiTheme="majorBidi"/>
          <w:b w:val="0"/>
          <w:bCs w:val="0"/>
          <w:color w:val="000000" w:themeColor="text1"/>
          <w:sz w:val="26"/>
          <w:szCs w:val="26"/>
          <w:rtl/>
        </w:rPr>
        <w:t xml:space="preserve">درمان </w:t>
      </w:r>
      <w:proofErr w:type="spellStart"/>
      <w:r w:rsidRPr="004E38A8">
        <w:rPr>
          <w:rFonts w:asciiTheme="majorBidi" w:hAnsiTheme="majorBidi"/>
          <w:b w:val="0"/>
          <w:bCs w:val="0"/>
          <w:color w:val="000000" w:themeColor="text1"/>
          <w:sz w:val="26"/>
          <w:szCs w:val="26"/>
          <w:rtl/>
        </w:rPr>
        <w:t>فراشناختی</w:t>
      </w:r>
      <w:proofErr w:type="spellEnd"/>
      <w:r w:rsidRPr="004E38A8">
        <w:rPr>
          <w:rFonts w:asciiTheme="majorBidi" w:hAnsiTheme="majorBidi"/>
          <w:b w:val="0"/>
          <w:bCs w:val="0"/>
          <w:color w:val="000000" w:themeColor="text1"/>
          <w:sz w:val="26"/>
          <w:szCs w:val="26"/>
          <w:rtl/>
        </w:rPr>
        <w:t xml:space="preserve"> از دو مسیر اصلی به بهبود </w:t>
      </w:r>
      <w:proofErr w:type="spellStart"/>
      <w:r w:rsidRPr="004E38A8">
        <w:rPr>
          <w:rFonts w:asciiTheme="majorBidi" w:hAnsiTheme="majorBidi"/>
          <w:b w:val="0"/>
          <w:bCs w:val="0"/>
          <w:color w:val="000000" w:themeColor="text1"/>
          <w:sz w:val="26"/>
          <w:szCs w:val="26"/>
          <w:rtl/>
        </w:rPr>
        <w:t>کارکردهای</w:t>
      </w:r>
      <w:proofErr w:type="spellEnd"/>
      <w:r w:rsidRPr="004E38A8">
        <w:rPr>
          <w:rFonts w:asciiTheme="majorBidi" w:hAnsiTheme="majorBidi"/>
          <w:b w:val="0"/>
          <w:bCs w:val="0"/>
          <w:color w:val="000000" w:themeColor="text1"/>
          <w:sz w:val="26"/>
          <w:szCs w:val="26"/>
          <w:rtl/>
        </w:rPr>
        <w:t xml:space="preserve"> اجرایی کمک </w:t>
      </w:r>
      <w:proofErr w:type="spellStart"/>
      <w:r w:rsidRPr="004E38A8">
        <w:rPr>
          <w:rFonts w:asciiTheme="majorBidi" w:hAnsiTheme="majorBidi"/>
          <w:b w:val="0"/>
          <w:bCs w:val="0"/>
          <w:color w:val="000000" w:themeColor="text1"/>
          <w:sz w:val="26"/>
          <w:szCs w:val="26"/>
          <w:rtl/>
        </w:rPr>
        <w:t>می‌کند</w:t>
      </w:r>
      <w:proofErr w:type="spellEnd"/>
      <w:r w:rsidRPr="004E38A8">
        <w:rPr>
          <w:rFonts w:asciiTheme="majorBidi" w:hAnsiTheme="majorBidi"/>
          <w:b w:val="0"/>
          <w:bCs w:val="0"/>
          <w:color w:val="000000" w:themeColor="text1"/>
          <w:sz w:val="26"/>
          <w:szCs w:val="26"/>
          <w:rtl/>
        </w:rPr>
        <w:t xml:space="preserve">: </w:t>
      </w:r>
      <w:r w:rsidRPr="004E38A8">
        <w:rPr>
          <w:rFonts w:asciiTheme="majorBidi" w:hAnsiTheme="majorBidi"/>
          <w:b w:val="0"/>
          <w:bCs w:val="0"/>
          <w:color w:val="000000" w:themeColor="text1"/>
          <w:sz w:val="26"/>
          <w:szCs w:val="26"/>
          <w:rtl/>
        </w:rPr>
        <w:lastRenderedPageBreak/>
        <w:t>نخست، با افزایش</w:t>
      </w:r>
      <w:r w:rsidRPr="004E38A8">
        <w:rPr>
          <w:rFonts w:ascii="Cambria" w:hAnsi="Cambria" w:cs="Cambria" w:hint="cs"/>
          <w:b w:val="0"/>
          <w:bCs w:val="0"/>
          <w:color w:val="000000" w:themeColor="text1"/>
          <w:sz w:val="26"/>
          <w:szCs w:val="26"/>
          <w:rtl/>
        </w:rPr>
        <w:t> </w:t>
      </w:r>
      <w:r w:rsidRPr="004E38A8">
        <w:rPr>
          <w:rFonts w:asciiTheme="majorBidi" w:hAnsiTheme="majorBidi"/>
          <w:b w:val="0"/>
          <w:bCs w:val="0"/>
          <w:color w:val="000000" w:themeColor="text1"/>
          <w:sz w:val="26"/>
          <w:szCs w:val="26"/>
          <w:rtl/>
        </w:rPr>
        <w:t xml:space="preserve">آگاهی </w:t>
      </w:r>
      <w:proofErr w:type="spellStart"/>
      <w:r w:rsidRPr="004E38A8">
        <w:rPr>
          <w:rFonts w:asciiTheme="majorBidi" w:hAnsiTheme="majorBidi"/>
          <w:b w:val="0"/>
          <w:bCs w:val="0"/>
          <w:color w:val="000000" w:themeColor="text1"/>
          <w:sz w:val="26"/>
          <w:szCs w:val="26"/>
          <w:rtl/>
        </w:rPr>
        <w:t>فراشناختی</w:t>
      </w:r>
      <w:proofErr w:type="spellEnd"/>
      <w:r w:rsidRPr="004E38A8">
        <w:rPr>
          <w:rFonts w:asciiTheme="majorBidi" w:hAnsiTheme="majorBidi"/>
          <w:b w:val="0"/>
          <w:bCs w:val="0"/>
          <w:color w:val="000000" w:themeColor="text1"/>
          <w:sz w:val="26"/>
          <w:szCs w:val="26"/>
          <w:rtl/>
        </w:rPr>
        <w:t xml:space="preserve">، نوجوانان یاد </w:t>
      </w:r>
      <w:proofErr w:type="spellStart"/>
      <w:r w:rsidRPr="004E38A8">
        <w:rPr>
          <w:rFonts w:asciiTheme="majorBidi" w:hAnsiTheme="majorBidi"/>
          <w:b w:val="0"/>
          <w:bCs w:val="0"/>
          <w:color w:val="000000" w:themeColor="text1"/>
          <w:sz w:val="26"/>
          <w:szCs w:val="26"/>
          <w:rtl/>
        </w:rPr>
        <w:t>می‌گیرند</w:t>
      </w:r>
      <w:proofErr w:type="spellEnd"/>
      <w:r w:rsidRPr="004E38A8">
        <w:rPr>
          <w:rFonts w:asciiTheme="majorBidi" w:hAnsiTheme="majorBidi"/>
          <w:b w:val="0"/>
          <w:bCs w:val="0"/>
          <w:color w:val="000000" w:themeColor="text1"/>
          <w:sz w:val="26"/>
          <w:szCs w:val="26"/>
          <w:rtl/>
        </w:rPr>
        <w:t xml:space="preserve"> که بر </w:t>
      </w:r>
      <w:proofErr w:type="spellStart"/>
      <w:r w:rsidRPr="004E38A8">
        <w:rPr>
          <w:rFonts w:asciiTheme="majorBidi" w:hAnsiTheme="majorBidi"/>
          <w:b w:val="0"/>
          <w:bCs w:val="0"/>
          <w:color w:val="000000" w:themeColor="text1"/>
          <w:sz w:val="26"/>
          <w:szCs w:val="26"/>
          <w:rtl/>
        </w:rPr>
        <w:t>فرایندهای</w:t>
      </w:r>
      <w:proofErr w:type="spellEnd"/>
      <w:r w:rsidRPr="004E38A8">
        <w:rPr>
          <w:rFonts w:asciiTheme="majorBidi" w:hAnsiTheme="majorBidi"/>
          <w:b w:val="0"/>
          <w:bCs w:val="0"/>
          <w:color w:val="000000" w:themeColor="text1"/>
          <w:sz w:val="26"/>
          <w:szCs w:val="26"/>
          <w:rtl/>
        </w:rPr>
        <w:t xml:space="preserve"> شناختی خود نظارت کنند و الگوهای تفکر </w:t>
      </w:r>
      <w:proofErr w:type="spellStart"/>
      <w:r w:rsidRPr="004E38A8">
        <w:rPr>
          <w:rFonts w:asciiTheme="majorBidi" w:hAnsiTheme="majorBidi"/>
          <w:b w:val="0"/>
          <w:bCs w:val="0"/>
          <w:color w:val="000000" w:themeColor="text1"/>
          <w:sz w:val="26"/>
          <w:szCs w:val="26"/>
          <w:rtl/>
        </w:rPr>
        <w:t>تحریف‌شده</w:t>
      </w:r>
      <w:proofErr w:type="spellEnd"/>
      <w:r w:rsidRPr="004E38A8">
        <w:rPr>
          <w:rFonts w:asciiTheme="majorBidi" w:hAnsiTheme="majorBidi"/>
          <w:b w:val="0"/>
          <w:bCs w:val="0"/>
          <w:color w:val="000000" w:themeColor="text1"/>
          <w:sz w:val="26"/>
          <w:szCs w:val="26"/>
          <w:rtl/>
        </w:rPr>
        <w:t xml:space="preserve"> و </w:t>
      </w:r>
      <w:proofErr w:type="spellStart"/>
      <w:r w:rsidRPr="004E38A8">
        <w:rPr>
          <w:rFonts w:asciiTheme="majorBidi" w:hAnsiTheme="majorBidi"/>
          <w:b w:val="0"/>
          <w:bCs w:val="0"/>
          <w:color w:val="000000" w:themeColor="text1"/>
          <w:sz w:val="26"/>
          <w:szCs w:val="26"/>
          <w:rtl/>
        </w:rPr>
        <w:t>تکانشی</w:t>
      </w:r>
      <w:proofErr w:type="spellEnd"/>
      <w:r w:rsidRPr="004E38A8">
        <w:rPr>
          <w:rFonts w:asciiTheme="majorBidi" w:hAnsiTheme="majorBidi"/>
          <w:b w:val="0"/>
          <w:bCs w:val="0"/>
          <w:color w:val="000000" w:themeColor="text1"/>
          <w:sz w:val="26"/>
          <w:szCs w:val="26"/>
          <w:rtl/>
        </w:rPr>
        <w:t xml:space="preserve"> را شناسایی نمایند (</w:t>
      </w:r>
      <w:proofErr w:type="spellStart"/>
      <w:r w:rsidRPr="004E38A8">
        <w:rPr>
          <w:rFonts w:asciiTheme="majorBidi" w:hAnsiTheme="majorBidi"/>
          <w:b w:val="0"/>
          <w:bCs w:val="0"/>
          <w:color w:val="000000" w:themeColor="text1"/>
          <w:sz w:val="26"/>
          <w:szCs w:val="26"/>
          <w:rtl/>
        </w:rPr>
        <w:t>غدیری</w:t>
      </w:r>
      <w:proofErr w:type="spellEnd"/>
      <w:r w:rsidRPr="004E38A8">
        <w:rPr>
          <w:rFonts w:asciiTheme="majorBidi" w:hAnsiTheme="majorBidi"/>
          <w:b w:val="0"/>
          <w:bCs w:val="0"/>
          <w:color w:val="000000" w:themeColor="text1"/>
          <w:sz w:val="26"/>
          <w:szCs w:val="26"/>
          <w:rtl/>
        </w:rPr>
        <w:t xml:space="preserve"> و </w:t>
      </w:r>
      <w:proofErr w:type="spellStart"/>
      <w:r w:rsidRPr="004E38A8">
        <w:rPr>
          <w:rFonts w:asciiTheme="majorBidi" w:hAnsiTheme="majorBidi"/>
          <w:b w:val="0"/>
          <w:bCs w:val="0"/>
          <w:color w:val="000000" w:themeColor="text1"/>
          <w:sz w:val="26"/>
          <w:szCs w:val="26"/>
          <w:rtl/>
        </w:rPr>
        <w:t>عبدالمحمدی</w:t>
      </w:r>
      <w:proofErr w:type="spellEnd"/>
      <w:r w:rsidRPr="004E38A8">
        <w:rPr>
          <w:rFonts w:asciiTheme="majorBidi" w:hAnsiTheme="majorBidi"/>
          <w:b w:val="0"/>
          <w:bCs w:val="0"/>
          <w:color w:val="000000" w:themeColor="text1"/>
          <w:sz w:val="26"/>
          <w:szCs w:val="26"/>
          <w:rtl/>
        </w:rPr>
        <w:t>، ۱۴۰۲). دوم، با آموزش</w:t>
      </w:r>
      <w:r w:rsidRPr="004E38A8">
        <w:rPr>
          <w:rFonts w:ascii="Cambria" w:hAnsi="Cambria" w:cs="Cambria" w:hint="cs"/>
          <w:b w:val="0"/>
          <w:bCs w:val="0"/>
          <w:color w:val="000000" w:themeColor="text1"/>
          <w:sz w:val="26"/>
          <w:szCs w:val="26"/>
          <w:rtl/>
        </w:rPr>
        <w:t> </w:t>
      </w:r>
      <w:r w:rsidRPr="004E38A8">
        <w:rPr>
          <w:rFonts w:asciiTheme="majorBidi" w:hAnsiTheme="majorBidi"/>
          <w:b w:val="0"/>
          <w:bCs w:val="0"/>
          <w:color w:val="000000" w:themeColor="text1"/>
          <w:sz w:val="26"/>
          <w:szCs w:val="26"/>
          <w:rtl/>
        </w:rPr>
        <w:t xml:space="preserve">راهبردهای کنترل فکر جایگزین، افراد به جای استفاده از راهبردهای ناکارآمد مانند سرکوب فکر یا نشخوار فکری، به استفاده از راهبردهای کارآمدتر مانند توجه </w:t>
      </w:r>
      <w:proofErr w:type="spellStart"/>
      <w:r w:rsidRPr="004E38A8">
        <w:rPr>
          <w:rFonts w:asciiTheme="majorBidi" w:hAnsiTheme="majorBidi"/>
          <w:b w:val="0"/>
          <w:bCs w:val="0"/>
          <w:color w:val="000000" w:themeColor="text1"/>
          <w:sz w:val="26"/>
          <w:szCs w:val="26"/>
          <w:rtl/>
        </w:rPr>
        <w:t>برگردانی</w:t>
      </w:r>
      <w:proofErr w:type="spellEnd"/>
      <w:r w:rsidRPr="004E38A8">
        <w:rPr>
          <w:rFonts w:asciiTheme="majorBidi" w:hAnsiTheme="majorBidi"/>
          <w:b w:val="0"/>
          <w:bCs w:val="0"/>
          <w:color w:val="000000" w:themeColor="text1"/>
          <w:sz w:val="26"/>
          <w:szCs w:val="26"/>
          <w:rtl/>
        </w:rPr>
        <w:t xml:space="preserve"> و ارزیابی مجدد شناختی روی </w:t>
      </w:r>
      <w:proofErr w:type="spellStart"/>
      <w:r w:rsidRPr="004E38A8">
        <w:rPr>
          <w:rFonts w:asciiTheme="majorBidi" w:hAnsiTheme="majorBidi"/>
          <w:b w:val="0"/>
          <w:bCs w:val="0"/>
          <w:color w:val="000000" w:themeColor="text1"/>
          <w:sz w:val="26"/>
          <w:szCs w:val="26"/>
          <w:rtl/>
        </w:rPr>
        <w:t>می‌آورند</w:t>
      </w:r>
      <w:proofErr w:type="spellEnd"/>
      <w:r w:rsidRPr="004E38A8">
        <w:rPr>
          <w:rFonts w:asciiTheme="majorBidi" w:hAnsiTheme="majorBidi"/>
          <w:b w:val="0"/>
          <w:bCs w:val="0"/>
          <w:color w:val="000000" w:themeColor="text1"/>
          <w:sz w:val="26"/>
          <w:szCs w:val="26"/>
          <w:rtl/>
        </w:rPr>
        <w:t xml:space="preserve"> (رجبی، ۱۴۰۱). این </w:t>
      </w:r>
      <w:proofErr w:type="spellStart"/>
      <w:r w:rsidRPr="004E38A8">
        <w:rPr>
          <w:rFonts w:asciiTheme="majorBidi" w:hAnsiTheme="majorBidi"/>
          <w:b w:val="0"/>
          <w:bCs w:val="0"/>
          <w:color w:val="000000" w:themeColor="text1"/>
          <w:sz w:val="26"/>
          <w:szCs w:val="26"/>
          <w:rtl/>
        </w:rPr>
        <w:t>فرایندها</w:t>
      </w:r>
      <w:proofErr w:type="spellEnd"/>
      <w:r w:rsidRPr="004E38A8">
        <w:rPr>
          <w:rFonts w:asciiTheme="majorBidi" w:hAnsiTheme="majorBidi"/>
          <w:b w:val="0"/>
          <w:bCs w:val="0"/>
          <w:color w:val="000000" w:themeColor="text1"/>
          <w:sz w:val="26"/>
          <w:szCs w:val="26"/>
          <w:rtl/>
        </w:rPr>
        <w:t xml:space="preserve"> با کاهش بار شناختی ناشی از نگرانی و نشخوار فکری، ظرفیت پردازش شناختی فرد را برای انجام وظایف اجرایی افزایش </w:t>
      </w:r>
      <w:proofErr w:type="spellStart"/>
      <w:r w:rsidRPr="004E38A8">
        <w:rPr>
          <w:rFonts w:asciiTheme="majorBidi" w:hAnsiTheme="majorBidi"/>
          <w:b w:val="0"/>
          <w:bCs w:val="0"/>
          <w:color w:val="000000" w:themeColor="text1"/>
          <w:sz w:val="26"/>
          <w:szCs w:val="26"/>
          <w:rtl/>
        </w:rPr>
        <w:t>می‌دهند</w:t>
      </w:r>
      <w:proofErr w:type="spellEnd"/>
      <w:r w:rsidRPr="004E38A8">
        <w:rPr>
          <w:rFonts w:asciiTheme="majorBidi" w:hAnsiTheme="majorBidi"/>
          <w:b w:val="0"/>
          <w:bCs w:val="0"/>
          <w:color w:val="000000" w:themeColor="text1"/>
          <w:sz w:val="26"/>
          <w:szCs w:val="26"/>
          <w:rtl/>
        </w:rPr>
        <w:t xml:space="preserve">. به عبارت دیگر، درمان </w:t>
      </w:r>
      <w:proofErr w:type="spellStart"/>
      <w:r w:rsidRPr="004E38A8">
        <w:rPr>
          <w:rFonts w:asciiTheme="majorBidi" w:hAnsiTheme="majorBidi"/>
          <w:b w:val="0"/>
          <w:bCs w:val="0"/>
          <w:color w:val="000000" w:themeColor="text1"/>
          <w:sz w:val="26"/>
          <w:szCs w:val="26"/>
          <w:rtl/>
        </w:rPr>
        <w:t>فراشناختی</w:t>
      </w:r>
      <w:proofErr w:type="spellEnd"/>
      <w:r w:rsidRPr="004E38A8">
        <w:rPr>
          <w:rFonts w:asciiTheme="majorBidi" w:hAnsiTheme="majorBidi"/>
          <w:b w:val="0"/>
          <w:bCs w:val="0"/>
          <w:color w:val="000000" w:themeColor="text1"/>
          <w:sz w:val="26"/>
          <w:szCs w:val="26"/>
          <w:rtl/>
        </w:rPr>
        <w:t xml:space="preserve"> با کاهش «صدای ذهن» و افزایش «</w:t>
      </w:r>
      <w:proofErr w:type="spellStart"/>
      <w:r w:rsidRPr="004E38A8">
        <w:rPr>
          <w:rFonts w:asciiTheme="majorBidi" w:hAnsiTheme="majorBidi"/>
          <w:b w:val="0"/>
          <w:bCs w:val="0"/>
          <w:color w:val="000000" w:themeColor="text1"/>
          <w:sz w:val="26"/>
          <w:szCs w:val="26"/>
          <w:rtl/>
        </w:rPr>
        <w:t>فاصله‌گیری</w:t>
      </w:r>
      <w:proofErr w:type="spellEnd"/>
      <w:r w:rsidRPr="004E38A8">
        <w:rPr>
          <w:rFonts w:asciiTheme="majorBidi" w:hAnsiTheme="majorBidi"/>
          <w:b w:val="0"/>
          <w:bCs w:val="0"/>
          <w:color w:val="000000" w:themeColor="text1"/>
          <w:sz w:val="26"/>
          <w:szCs w:val="26"/>
          <w:rtl/>
        </w:rPr>
        <w:t xml:space="preserve"> شناختی»، به نوجوانان کمک </w:t>
      </w:r>
      <w:proofErr w:type="spellStart"/>
      <w:r w:rsidRPr="004E38A8">
        <w:rPr>
          <w:rFonts w:asciiTheme="majorBidi" w:hAnsiTheme="majorBidi"/>
          <w:b w:val="0"/>
          <w:bCs w:val="0"/>
          <w:color w:val="000000" w:themeColor="text1"/>
          <w:sz w:val="26"/>
          <w:szCs w:val="26"/>
          <w:rtl/>
        </w:rPr>
        <w:t>می‌کند</w:t>
      </w:r>
      <w:proofErr w:type="spellEnd"/>
      <w:r w:rsidRPr="004E38A8">
        <w:rPr>
          <w:rFonts w:asciiTheme="majorBidi" w:hAnsiTheme="majorBidi"/>
          <w:b w:val="0"/>
          <w:bCs w:val="0"/>
          <w:color w:val="000000" w:themeColor="text1"/>
          <w:sz w:val="26"/>
          <w:szCs w:val="26"/>
          <w:rtl/>
        </w:rPr>
        <w:t xml:space="preserve"> تا منابع شناختی خود را به جای درگیری با افکار منفی، به </w:t>
      </w:r>
      <w:proofErr w:type="spellStart"/>
      <w:r w:rsidRPr="004E38A8">
        <w:rPr>
          <w:rFonts w:asciiTheme="majorBidi" w:hAnsiTheme="majorBidi"/>
          <w:b w:val="0"/>
          <w:bCs w:val="0"/>
          <w:color w:val="000000" w:themeColor="text1"/>
          <w:sz w:val="26"/>
          <w:szCs w:val="26"/>
          <w:rtl/>
        </w:rPr>
        <w:t>برنامه‌ریزی</w:t>
      </w:r>
      <w:proofErr w:type="spellEnd"/>
      <w:r w:rsidRPr="004E38A8">
        <w:rPr>
          <w:rFonts w:asciiTheme="majorBidi" w:hAnsiTheme="majorBidi"/>
          <w:b w:val="0"/>
          <w:bCs w:val="0"/>
          <w:color w:val="000000" w:themeColor="text1"/>
          <w:sz w:val="26"/>
          <w:szCs w:val="26"/>
          <w:rtl/>
        </w:rPr>
        <w:t xml:space="preserve">، حل مسئله و </w:t>
      </w:r>
      <w:proofErr w:type="spellStart"/>
      <w:r w:rsidRPr="004E38A8">
        <w:rPr>
          <w:rFonts w:asciiTheme="majorBidi" w:hAnsiTheme="majorBidi"/>
          <w:b w:val="0"/>
          <w:bCs w:val="0"/>
          <w:color w:val="000000" w:themeColor="text1"/>
          <w:sz w:val="26"/>
          <w:szCs w:val="26"/>
          <w:rtl/>
        </w:rPr>
        <w:t>خودتنظیمی</w:t>
      </w:r>
      <w:proofErr w:type="spellEnd"/>
      <w:r w:rsidRPr="004E38A8">
        <w:rPr>
          <w:rFonts w:asciiTheme="majorBidi" w:hAnsiTheme="majorBidi"/>
          <w:b w:val="0"/>
          <w:bCs w:val="0"/>
          <w:color w:val="000000" w:themeColor="text1"/>
          <w:sz w:val="26"/>
          <w:szCs w:val="26"/>
          <w:rtl/>
        </w:rPr>
        <w:t xml:space="preserve"> اختصاص دهند. بنابراین، </w:t>
      </w:r>
      <w:proofErr w:type="spellStart"/>
      <w:r w:rsidRPr="004E38A8">
        <w:rPr>
          <w:rFonts w:asciiTheme="majorBidi" w:hAnsiTheme="majorBidi"/>
          <w:b w:val="0"/>
          <w:bCs w:val="0"/>
          <w:color w:val="000000" w:themeColor="text1"/>
          <w:sz w:val="26"/>
          <w:szCs w:val="26"/>
          <w:rtl/>
        </w:rPr>
        <w:t>می‌توان</w:t>
      </w:r>
      <w:proofErr w:type="spellEnd"/>
      <w:r w:rsidRPr="004E38A8">
        <w:rPr>
          <w:rFonts w:asciiTheme="majorBidi" w:hAnsiTheme="majorBidi"/>
          <w:b w:val="0"/>
          <w:bCs w:val="0"/>
          <w:color w:val="000000" w:themeColor="text1"/>
          <w:sz w:val="26"/>
          <w:szCs w:val="26"/>
          <w:rtl/>
        </w:rPr>
        <w:t xml:space="preserve"> گفت که درمان </w:t>
      </w:r>
      <w:proofErr w:type="spellStart"/>
      <w:r w:rsidRPr="004E38A8">
        <w:rPr>
          <w:rFonts w:asciiTheme="majorBidi" w:hAnsiTheme="majorBidi"/>
          <w:b w:val="0"/>
          <w:bCs w:val="0"/>
          <w:color w:val="000000" w:themeColor="text1"/>
          <w:sz w:val="26"/>
          <w:szCs w:val="26"/>
          <w:rtl/>
        </w:rPr>
        <w:t>فراشناختی</w:t>
      </w:r>
      <w:proofErr w:type="spellEnd"/>
      <w:r w:rsidRPr="004E38A8">
        <w:rPr>
          <w:rFonts w:asciiTheme="majorBidi" w:hAnsiTheme="majorBidi"/>
          <w:b w:val="0"/>
          <w:bCs w:val="0"/>
          <w:color w:val="000000" w:themeColor="text1"/>
          <w:sz w:val="26"/>
          <w:szCs w:val="26"/>
          <w:rtl/>
        </w:rPr>
        <w:t xml:space="preserve"> با اصلاح </w:t>
      </w:r>
      <w:proofErr w:type="spellStart"/>
      <w:r w:rsidRPr="004E38A8">
        <w:rPr>
          <w:rFonts w:asciiTheme="majorBidi" w:hAnsiTheme="majorBidi"/>
          <w:b w:val="0"/>
          <w:bCs w:val="0"/>
          <w:color w:val="000000" w:themeColor="text1"/>
          <w:sz w:val="26"/>
          <w:szCs w:val="26"/>
          <w:rtl/>
        </w:rPr>
        <w:t>فرایندهای</w:t>
      </w:r>
      <w:proofErr w:type="spellEnd"/>
      <w:r w:rsidRPr="004E38A8">
        <w:rPr>
          <w:rFonts w:asciiTheme="majorBidi" w:hAnsiTheme="majorBidi"/>
          <w:b w:val="0"/>
          <w:bCs w:val="0"/>
          <w:color w:val="000000" w:themeColor="text1"/>
          <w:sz w:val="26"/>
          <w:szCs w:val="26"/>
          <w:rtl/>
        </w:rPr>
        <w:t xml:space="preserve"> </w:t>
      </w:r>
      <w:proofErr w:type="spellStart"/>
      <w:r w:rsidRPr="004E38A8">
        <w:rPr>
          <w:rFonts w:asciiTheme="majorBidi" w:hAnsiTheme="majorBidi"/>
          <w:b w:val="0"/>
          <w:bCs w:val="0"/>
          <w:color w:val="000000" w:themeColor="text1"/>
          <w:sz w:val="26"/>
          <w:szCs w:val="26"/>
          <w:rtl/>
        </w:rPr>
        <w:t>فراشناختی</w:t>
      </w:r>
      <w:proofErr w:type="spellEnd"/>
      <w:r w:rsidRPr="004E38A8">
        <w:rPr>
          <w:rFonts w:asciiTheme="majorBidi" w:hAnsiTheme="majorBidi"/>
          <w:b w:val="0"/>
          <w:bCs w:val="0"/>
          <w:color w:val="000000" w:themeColor="text1"/>
          <w:sz w:val="26"/>
          <w:szCs w:val="26"/>
          <w:rtl/>
        </w:rPr>
        <w:t xml:space="preserve"> ناکارآمد و تقویت آگاهی شناختی، به بهبود قابل توجه </w:t>
      </w:r>
      <w:proofErr w:type="spellStart"/>
      <w:r w:rsidRPr="004E38A8">
        <w:rPr>
          <w:rFonts w:asciiTheme="majorBidi" w:hAnsiTheme="majorBidi"/>
          <w:b w:val="0"/>
          <w:bCs w:val="0"/>
          <w:color w:val="000000" w:themeColor="text1"/>
          <w:sz w:val="26"/>
          <w:szCs w:val="26"/>
          <w:rtl/>
        </w:rPr>
        <w:t>کارکردهای</w:t>
      </w:r>
      <w:proofErr w:type="spellEnd"/>
      <w:r w:rsidRPr="004E38A8">
        <w:rPr>
          <w:rFonts w:asciiTheme="majorBidi" w:hAnsiTheme="majorBidi"/>
          <w:b w:val="0"/>
          <w:bCs w:val="0"/>
          <w:color w:val="000000" w:themeColor="text1"/>
          <w:sz w:val="26"/>
          <w:szCs w:val="26"/>
          <w:rtl/>
        </w:rPr>
        <w:t xml:space="preserve"> اجرایی در نوجوانان </w:t>
      </w:r>
      <w:proofErr w:type="spellStart"/>
      <w:r w:rsidRPr="004E38A8">
        <w:rPr>
          <w:rFonts w:asciiTheme="majorBidi" w:hAnsiTheme="majorBidi"/>
          <w:b w:val="0"/>
          <w:bCs w:val="0"/>
          <w:color w:val="000000" w:themeColor="text1"/>
          <w:sz w:val="26"/>
          <w:szCs w:val="26"/>
          <w:rtl/>
        </w:rPr>
        <w:t>پرخاشگر</w:t>
      </w:r>
      <w:proofErr w:type="spellEnd"/>
      <w:r w:rsidRPr="004E38A8">
        <w:rPr>
          <w:rFonts w:asciiTheme="majorBidi" w:hAnsiTheme="majorBidi"/>
          <w:b w:val="0"/>
          <w:bCs w:val="0"/>
          <w:color w:val="000000" w:themeColor="text1"/>
          <w:sz w:val="26"/>
          <w:szCs w:val="26"/>
          <w:rtl/>
        </w:rPr>
        <w:t xml:space="preserve"> منجر شده است</w:t>
      </w:r>
      <w:r w:rsidRPr="004E38A8">
        <w:rPr>
          <w:rFonts w:asciiTheme="majorBidi" w:hAnsiTheme="majorBidi"/>
          <w:b w:val="0"/>
          <w:bCs w:val="0"/>
          <w:color w:val="000000" w:themeColor="text1"/>
          <w:sz w:val="26"/>
          <w:szCs w:val="26"/>
        </w:rPr>
        <w:t>.</w:t>
      </w:r>
    </w:p>
    <w:p w14:paraId="707988A6" w14:textId="77777777" w:rsidR="00413E16" w:rsidRPr="004E38A8" w:rsidRDefault="00000000">
      <w:pPr>
        <w:pStyle w:val="SS"/>
        <w:spacing w:line="276" w:lineRule="auto"/>
        <w:rPr>
          <w:rFonts w:asciiTheme="majorBidi" w:hAnsiTheme="majorBidi"/>
          <w:b w:val="0"/>
          <w:bCs w:val="0"/>
          <w:color w:val="000000" w:themeColor="text1"/>
          <w:sz w:val="26"/>
          <w:szCs w:val="26"/>
        </w:rPr>
      </w:pPr>
      <w:r w:rsidRPr="004E38A8">
        <w:rPr>
          <w:rFonts w:asciiTheme="majorBidi" w:hAnsiTheme="majorBidi"/>
          <w:b w:val="0"/>
          <w:bCs w:val="0"/>
          <w:color w:val="000000" w:themeColor="text1"/>
          <w:sz w:val="26"/>
          <w:szCs w:val="26"/>
          <w:rtl/>
        </w:rPr>
        <w:t xml:space="preserve">یافته سوم پژوهش نشان داد که درمان </w:t>
      </w:r>
      <w:proofErr w:type="spellStart"/>
      <w:r w:rsidRPr="004E38A8">
        <w:rPr>
          <w:rFonts w:asciiTheme="majorBidi" w:hAnsiTheme="majorBidi"/>
          <w:b w:val="0"/>
          <w:bCs w:val="0"/>
          <w:color w:val="000000" w:themeColor="text1"/>
          <w:sz w:val="26"/>
          <w:szCs w:val="26"/>
          <w:rtl/>
        </w:rPr>
        <w:t>فراشناختی</w:t>
      </w:r>
      <w:proofErr w:type="spellEnd"/>
      <w:r w:rsidRPr="004E38A8">
        <w:rPr>
          <w:rFonts w:asciiTheme="majorBidi" w:hAnsiTheme="majorBidi"/>
          <w:b w:val="0"/>
          <w:bCs w:val="0"/>
          <w:color w:val="000000" w:themeColor="text1"/>
          <w:sz w:val="26"/>
          <w:szCs w:val="26"/>
          <w:rtl/>
        </w:rPr>
        <w:t xml:space="preserve"> به طور بسیار معناداری باعث کاهش گرایش به مصرف مواد در نوجوانان </w:t>
      </w:r>
      <w:proofErr w:type="spellStart"/>
      <w:r w:rsidRPr="004E38A8">
        <w:rPr>
          <w:rFonts w:asciiTheme="majorBidi" w:hAnsiTheme="majorBidi"/>
          <w:b w:val="0"/>
          <w:bCs w:val="0"/>
          <w:color w:val="000000" w:themeColor="text1"/>
          <w:sz w:val="26"/>
          <w:szCs w:val="26"/>
          <w:rtl/>
        </w:rPr>
        <w:t>پرخاشگر</w:t>
      </w:r>
      <w:proofErr w:type="spellEnd"/>
      <w:r w:rsidRPr="004E38A8">
        <w:rPr>
          <w:rFonts w:asciiTheme="majorBidi" w:hAnsiTheme="majorBidi"/>
          <w:b w:val="0"/>
          <w:bCs w:val="0"/>
          <w:color w:val="000000" w:themeColor="text1"/>
          <w:sz w:val="26"/>
          <w:szCs w:val="26"/>
          <w:rtl/>
        </w:rPr>
        <w:t xml:space="preserve"> شده است (اندازه اثر: </w:t>
      </w:r>
      <w:r w:rsidRPr="004E38A8">
        <w:rPr>
          <w:rFonts w:asciiTheme="majorBidi" w:hAnsiTheme="majorBidi" w:hint="cs"/>
          <w:b w:val="0"/>
          <w:bCs w:val="0"/>
          <w:color w:val="000000" w:themeColor="text1"/>
          <w:sz w:val="26"/>
          <w:szCs w:val="26"/>
          <w:rtl/>
        </w:rPr>
        <w:t>2/96</w:t>
      </w:r>
      <w:r w:rsidRPr="004E38A8">
        <w:rPr>
          <w:rFonts w:asciiTheme="majorBidi" w:hAnsiTheme="majorBidi"/>
          <w:b w:val="0"/>
          <w:bCs w:val="0"/>
          <w:color w:val="000000" w:themeColor="text1"/>
          <w:sz w:val="26"/>
          <w:szCs w:val="26"/>
          <w:rtl/>
        </w:rPr>
        <w:t xml:space="preserve"> درصد که </w:t>
      </w:r>
      <w:proofErr w:type="spellStart"/>
      <w:r w:rsidRPr="004E38A8">
        <w:rPr>
          <w:rFonts w:asciiTheme="majorBidi" w:hAnsiTheme="majorBidi"/>
          <w:b w:val="0"/>
          <w:bCs w:val="0"/>
          <w:color w:val="000000" w:themeColor="text1"/>
          <w:sz w:val="26"/>
          <w:szCs w:val="26"/>
          <w:rtl/>
        </w:rPr>
        <w:t>نشان‌دهنده</w:t>
      </w:r>
      <w:proofErr w:type="spellEnd"/>
      <w:r w:rsidRPr="004E38A8">
        <w:rPr>
          <w:rFonts w:asciiTheme="majorBidi" w:hAnsiTheme="majorBidi"/>
          <w:b w:val="0"/>
          <w:bCs w:val="0"/>
          <w:color w:val="000000" w:themeColor="text1"/>
          <w:sz w:val="26"/>
          <w:szCs w:val="26"/>
          <w:rtl/>
        </w:rPr>
        <w:t xml:space="preserve"> اندازه اثر بسیار بزرگ است). این یافته با </w:t>
      </w:r>
      <w:proofErr w:type="spellStart"/>
      <w:r w:rsidRPr="004E38A8">
        <w:rPr>
          <w:rFonts w:asciiTheme="majorBidi" w:hAnsiTheme="majorBidi"/>
          <w:b w:val="0"/>
          <w:bCs w:val="0"/>
          <w:color w:val="000000" w:themeColor="text1"/>
          <w:sz w:val="26"/>
          <w:szCs w:val="26"/>
          <w:rtl/>
        </w:rPr>
        <w:t>پژوهش‌های</w:t>
      </w:r>
      <w:proofErr w:type="spellEnd"/>
      <w:r w:rsidRPr="004E38A8">
        <w:rPr>
          <w:rFonts w:asciiTheme="majorBidi" w:hAnsiTheme="majorBidi"/>
          <w:b w:val="0"/>
          <w:bCs w:val="0"/>
          <w:color w:val="000000" w:themeColor="text1"/>
          <w:sz w:val="26"/>
          <w:szCs w:val="26"/>
          <w:rtl/>
        </w:rPr>
        <w:t xml:space="preserve"> پیشین از جمله مطالعه فرانسیس و همکاران (۲۰۲۴) که نشان دادند کاهش پرخاشگری با کاهش گرایش به مصرف مواد همراه است، همسو است. همچنین، مطالعه حکیم و همکاران (۲۰۲۴) نشان داد که نوجوانان </w:t>
      </w:r>
      <w:proofErr w:type="spellStart"/>
      <w:r w:rsidRPr="004E38A8">
        <w:rPr>
          <w:rFonts w:asciiTheme="majorBidi" w:hAnsiTheme="majorBidi"/>
          <w:b w:val="0"/>
          <w:bCs w:val="0"/>
          <w:color w:val="000000" w:themeColor="text1"/>
          <w:sz w:val="26"/>
          <w:szCs w:val="26"/>
          <w:rtl/>
        </w:rPr>
        <w:t>پرخاشگر</w:t>
      </w:r>
      <w:proofErr w:type="spellEnd"/>
      <w:r w:rsidRPr="004E38A8">
        <w:rPr>
          <w:rFonts w:asciiTheme="majorBidi" w:hAnsiTheme="majorBidi"/>
          <w:b w:val="0"/>
          <w:bCs w:val="0"/>
          <w:color w:val="000000" w:themeColor="text1"/>
          <w:sz w:val="26"/>
          <w:szCs w:val="26"/>
          <w:rtl/>
        </w:rPr>
        <w:t xml:space="preserve"> به دلیل هیجانات منفی و ضعف در </w:t>
      </w:r>
      <w:proofErr w:type="spellStart"/>
      <w:r w:rsidRPr="004E38A8">
        <w:rPr>
          <w:rFonts w:asciiTheme="majorBidi" w:hAnsiTheme="majorBidi"/>
          <w:b w:val="0"/>
          <w:bCs w:val="0"/>
          <w:color w:val="000000" w:themeColor="text1"/>
          <w:sz w:val="26"/>
          <w:szCs w:val="26"/>
          <w:rtl/>
        </w:rPr>
        <w:t>مهارت‌های</w:t>
      </w:r>
      <w:proofErr w:type="spellEnd"/>
      <w:r w:rsidRPr="004E38A8">
        <w:rPr>
          <w:rFonts w:asciiTheme="majorBidi" w:hAnsiTheme="majorBidi"/>
          <w:b w:val="0"/>
          <w:bCs w:val="0"/>
          <w:color w:val="000000" w:themeColor="text1"/>
          <w:sz w:val="26"/>
          <w:szCs w:val="26"/>
          <w:rtl/>
        </w:rPr>
        <w:t xml:space="preserve"> </w:t>
      </w:r>
      <w:proofErr w:type="spellStart"/>
      <w:r w:rsidRPr="004E38A8">
        <w:rPr>
          <w:rFonts w:asciiTheme="majorBidi" w:hAnsiTheme="majorBidi"/>
          <w:b w:val="0"/>
          <w:bCs w:val="0"/>
          <w:color w:val="000000" w:themeColor="text1"/>
          <w:sz w:val="26"/>
          <w:szCs w:val="26"/>
          <w:rtl/>
        </w:rPr>
        <w:t>مقابله‌ای</w:t>
      </w:r>
      <w:proofErr w:type="spellEnd"/>
      <w:r w:rsidRPr="004E38A8">
        <w:rPr>
          <w:rFonts w:asciiTheme="majorBidi" w:hAnsiTheme="majorBidi"/>
          <w:b w:val="0"/>
          <w:bCs w:val="0"/>
          <w:color w:val="000000" w:themeColor="text1"/>
          <w:sz w:val="26"/>
          <w:szCs w:val="26"/>
          <w:rtl/>
        </w:rPr>
        <w:t xml:space="preserve">، به سمت مصرف مواد گرایش پیدا </w:t>
      </w:r>
      <w:proofErr w:type="spellStart"/>
      <w:r w:rsidRPr="004E38A8">
        <w:rPr>
          <w:rFonts w:asciiTheme="majorBidi" w:hAnsiTheme="majorBidi"/>
          <w:b w:val="0"/>
          <w:bCs w:val="0"/>
          <w:color w:val="000000" w:themeColor="text1"/>
          <w:sz w:val="26"/>
          <w:szCs w:val="26"/>
          <w:rtl/>
        </w:rPr>
        <w:t>می‌کنند</w:t>
      </w:r>
      <w:proofErr w:type="spellEnd"/>
      <w:r w:rsidRPr="004E38A8">
        <w:rPr>
          <w:rFonts w:asciiTheme="majorBidi" w:hAnsiTheme="majorBidi"/>
          <w:b w:val="0"/>
          <w:bCs w:val="0"/>
          <w:color w:val="000000" w:themeColor="text1"/>
          <w:sz w:val="26"/>
          <w:szCs w:val="26"/>
          <w:rtl/>
        </w:rPr>
        <w:t xml:space="preserve"> که با کاهش این عوامل از طریق درمان </w:t>
      </w:r>
      <w:proofErr w:type="spellStart"/>
      <w:r w:rsidRPr="004E38A8">
        <w:rPr>
          <w:rFonts w:asciiTheme="majorBidi" w:hAnsiTheme="majorBidi"/>
          <w:b w:val="0"/>
          <w:bCs w:val="0"/>
          <w:color w:val="000000" w:themeColor="text1"/>
          <w:sz w:val="26"/>
          <w:szCs w:val="26"/>
          <w:rtl/>
        </w:rPr>
        <w:t>فراشناختی</w:t>
      </w:r>
      <w:proofErr w:type="spellEnd"/>
      <w:r w:rsidRPr="004E38A8">
        <w:rPr>
          <w:rFonts w:asciiTheme="majorBidi" w:hAnsiTheme="majorBidi"/>
          <w:b w:val="0"/>
          <w:bCs w:val="0"/>
          <w:color w:val="000000" w:themeColor="text1"/>
          <w:sz w:val="26"/>
          <w:szCs w:val="26"/>
          <w:rtl/>
        </w:rPr>
        <w:t xml:space="preserve">، </w:t>
      </w:r>
      <w:proofErr w:type="spellStart"/>
      <w:r w:rsidRPr="004E38A8">
        <w:rPr>
          <w:rFonts w:asciiTheme="majorBidi" w:hAnsiTheme="majorBidi"/>
          <w:b w:val="0"/>
          <w:bCs w:val="0"/>
          <w:color w:val="000000" w:themeColor="text1"/>
          <w:sz w:val="26"/>
          <w:szCs w:val="26"/>
          <w:rtl/>
        </w:rPr>
        <w:t>می‌توان</w:t>
      </w:r>
      <w:proofErr w:type="spellEnd"/>
      <w:r w:rsidRPr="004E38A8">
        <w:rPr>
          <w:rFonts w:asciiTheme="majorBidi" w:hAnsiTheme="majorBidi"/>
          <w:b w:val="0"/>
          <w:bCs w:val="0"/>
          <w:color w:val="000000" w:themeColor="text1"/>
          <w:sz w:val="26"/>
          <w:szCs w:val="26"/>
          <w:rtl/>
        </w:rPr>
        <w:t xml:space="preserve"> گرایش به مصرف را کاهش داد. علاوه بر این، مطالعه کرونر و همکاران (۲۰۲۴) که به بررسی اثربخشی گروهی درمان </w:t>
      </w:r>
      <w:proofErr w:type="spellStart"/>
      <w:r w:rsidRPr="004E38A8">
        <w:rPr>
          <w:rFonts w:asciiTheme="majorBidi" w:hAnsiTheme="majorBidi"/>
          <w:b w:val="0"/>
          <w:bCs w:val="0"/>
          <w:color w:val="000000" w:themeColor="text1"/>
          <w:sz w:val="26"/>
          <w:szCs w:val="26"/>
          <w:rtl/>
        </w:rPr>
        <w:t>فراشناختی</w:t>
      </w:r>
      <w:proofErr w:type="spellEnd"/>
      <w:r w:rsidRPr="004E38A8">
        <w:rPr>
          <w:rFonts w:asciiTheme="majorBidi" w:hAnsiTheme="majorBidi"/>
          <w:b w:val="0"/>
          <w:bCs w:val="0"/>
          <w:color w:val="000000" w:themeColor="text1"/>
          <w:sz w:val="26"/>
          <w:szCs w:val="26"/>
          <w:rtl/>
        </w:rPr>
        <w:t xml:space="preserve"> بر اختلال مصرف مواد پرداخته بود، نشان داد که این درمان با کاهش باورهای مثبت درباره مصرف مواد و افزایش </w:t>
      </w:r>
      <w:proofErr w:type="spellStart"/>
      <w:r w:rsidRPr="004E38A8">
        <w:rPr>
          <w:rFonts w:asciiTheme="majorBidi" w:hAnsiTheme="majorBidi"/>
          <w:b w:val="0"/>
          <w:bCs w:val="0"/>
          <w:color w:val="000000" w:themeColor="text1"/>
          <w:sz w:val="26"/>
          <w:szCs w:val="26"/>
          <w:rtl/>
        </w:rPr>
        <w:t>خودکارآمدی</w:t>
      </w:r>
      <w:proofErr w:type="spellEnd"/>
      <w:r w:rsidRPr="004E38A8">
        <w:rPr>
          <w:rFonts w:asciiTheme="majorBidi" w:hAnsiTheme="majorBidi"/>
          <w:b w:val="0"/>
          <w:bCs w:val="0"/>
          <w:color w:val="000000" w:themeColor="text1"/>
          <w:sz w:val="26"/>
          <w:szCs w:val="26"/>
          <w:rtl/>
        </w:rPr>
        <w:t xml:space="preserve"> در مقاومت در برابر مصرف، به کاهش معنادار علائم منجر </w:t>
      </w:r>
      <w:proofErr w:type="spellStart"/>
      <w:r w:rsidRPr="004E38A8">
        <w:rPr>
          <w:rFonts w:asciiTheme="majorBidi" w:hAnsiTheme="majorBidi"/>
          <w:b w:val="0"/>
          <w:bCs w:val="0"/>
          <w:color w:val="000000" w:themeColor="text1"/>
          <w:sz w:val="26"/>
          <w:szCs w:val="26"/>
          <w:rtl/>
        </w:rPr>
        <w:t>می‌شود</w:t>
      </w:r>
      <w:proofErr w:type="spellEnd"/>
      <w:r w:rsidRPr="004E38A8">
        <w:rPr>
          <w:rFonts w:asciiTheme="majorBidi" w:hAnsiTheme="majorBidi"/>
          <w:b w:val="0"/>
          <w:bCs w:val="0"/>
          <w:color w:val="000000" w:themeColor="text1"/>
          <w:sz w:val="26"/>
          <w:szCs w:val="26"/>
          <w:rtl/>
        </w:rPr>
        <w:t xml:space="preserve"> که با یافته پژوهش حاضر همخوانی کامل دارد</w:t>
      </w:r>
      <w:r w:rsidRPr="004E38A8">
        <w:rPr>
          <w:rFonts w:asciiTheme="majorBidi" w:hAnsiTheme="majorBidi"/>
          <w:b w:val="0"/>
          <w:bCs w:val="0"/>
          <w:color w:val="000000" w:themeColor="text1"/>
          <w:sz w:val="26"/>
          <w:szCs w:val="26"/>
        </w:rPr>
        <w:t>.</w:t>
      </w:r>
    </w:p>
    <w:p w14:paraId="017C296A" w14:textId="2DFB6A6A" w:rsidR="00413E16" w:rsidRPr="004E38A8" w:rsidRDefault="00000000">
      <w:pPr>
        <w:pStyle w:val="SS"/>
        <w:spacing w:line="276" w:lineRule="auto"/>
        <w:rPr>
          <w:rFonts w:asciiTheme="majorBidi" w:hAnsiTheme="majorBidi"/>
          <w:b w:val="0"/>
          <w:bCs w:val="0"/>
          <w:color w:val="000000" w:themeColor="text1"/>
          <w:sz w:val="26"/>
          <w:szCs w:val="26"/>
        </w:rPr>
      </w:pPr>
      <w:r w:rsidRPr="004E38A8">
        <w:rPr>
          <w:rFonts w:asciiTheme="majorBidi" w:hAnsiTheme="majorBidi"/>
          <w:b w:val="0"/>
          <w:bCs w:val="0"/>
          <w:color w:val="000000" w:themeColor="text1"/>
          <w:sz w:val="26"/>
          <w:szCs w:val="26"/>
          <w:rtl/>
        </w:rPr>
        <w:t>در تبیین این یافته، باید به نقش کلیدی</w:t>
      </w:r>
      <w:r w:rsidRPr="004E38A8">
        <w:rPr>
          <w:rFonts w:ascii="Cambria" w:hAnsi="Cambria" w:cs="Cambria" w:hint="cs"/>
          <w:b w:val="0"/>
          <w:bCs w:val="0"/>
          <w:color w:val="000000" w:themeColor="text1"/>
          <w:sz w:val="26"/>
          <w:szCs w:val="26"/>
          <w:rtl/>
        </w:rPr>
        <w:t> </w:t>
      </w:r>
      <w:r w:rsidRPr="004E38A8">
        <w:rPr>
          <w:rFonts w:asciiTheme="majorBidi" w:hAnsiTheme="majorBidi"/>
          <w:b w:val="0"/>
          <w:bCs w:val="0"/>
          <w:color w:val="000000" w:themeColor="text1"/>
          <w:sz w:val="26"/>
          <w:szCs w:val="26"/>
          <w:rtl/>
        </w:rPr>
        <w:t>سندرم شناختی-توجهی</w:t>
      </w:r>
      <w:r w:rsidRPr="004E38A8">
        <w:rPr>
          <w:rFonts w:asciiTheme="majorBidi" w:hAnsiTheme="majorBidi"/>
          <w:b w:val="0"/>
          <w:bCs w:val="0"/>
          <w:color w:val="000000" w:themeColor="text1"/>
          <w:sz w:val="26"/>
          <w:szCs w:val="26"/>
        </w:rPr>
        <w:t xml:space="preserve"> </w:t>
      </w:r>
      <w:r w:rsidRPr="004E38A8">
        <w:rPr>
          <w:rFonts w:asciiTheme="majorBidi" w:hAnsiTheme="majorBidi"/>
          <w:b w:val="0"/>
          <w:bCs w:val="0"/>
          <w:color w:val="000000" w:themeColor="text1"/>
          <w:sz w:val="26"/>
          <w:szCs w:val="26"/>
          <w:rtl/>
        </w:rPr>
        <w:t xml:space="preserve">در تداوم رفتارهای </w:t>
      </w:r>
      <w:proofErr w:type="spellStart"/>
      <w:r w:rsidRPr="004E38A8">
        <w:rPr>
          <w:rFonts w:asciiTheme="majorBidi" w:hAnsiTheme="majorBidi"/>
          <w:b w:val="0"/>
          <w:bCs w:val="0"/>
          <w:color w:val="000000" w:themeColor="text1"/>
          <w:sz w:val="26"/>
          <w:szCs w:val="26"/>
          <w:rtl/>
        </w:rPr>
        <w:t>اعتیادی</w:t>
      </w:r>
      <w:proofErr w:type="spellEnd"/>
      <w:r w:rsidRPr="004E38A8">
        <w:rPr>
          <w:rFonts w:asciiTheme="majorBidi" w:hAnsiTheme="majorBidi"/>
          <w:b w:val="0"/>
          <w:bCs w:val="0"/>
          <w:color w:val="000000" w:themeColor="text1"/>
          <w:sz w:val="26"/>
          <w:szCs w:val="26"/>
          <w:rtl/>
        </w:rPr>
        <w:t xml:space="preserve"> اشاره کرد. بر اساس مدل </w:t>
      </w:r>
      <w:proofErr w:type="spellStart"/>
      <w:r w:rsidRPr="004E38A8">
        <w:rPr>
          <w:rFonts w:asciiTheme="majorBidi" w:hAnsiTheme="majorBidi"/>
          <w:b w:val="0"/>
          <w:bCs w:val="0"/>
          <w:color w:val="000000" w:themeColor="text1"/>
          <w:sz w:val="26"/>
          <w:szCs w:val="26"/>
          <w:rtl/>
        </w:rPr>
        <w:t>فراشناختی</w:t>
      </w:r>
      <w:proofErr w:type="spellEnd"/>
      <w:r w:rsidRPr="004E38A8">
        <w:rPr>
          <w:rFonts w:asciiTheme="majorBidi" w:hAnsiTheme="majorBidi"/>
          <w:b w:val="0"/>
          <w:bCs w:val="0"/>
          <w:color w:val="000000" w:themeColor="text1"/>
          <w:sz w:val="26"/>
          <w:szCs w:val="26"/>
          <w:rtl/>
        </w:rPr>
        <w:t xml:space="preserve"> اعتیاد</w:t>
      </w:r>
      <w:r w:rsidRPr="004E38A8">
        <w:rPr>
          <w:rFonts w:asciiTheme="majorBidi" w:hAnsiTheme="majorBidi" w:hint="cs"/>
          <w:b w:val="0"/>
          <w:bCs w:val="0"/>
          <w:color w:val="000000" w:themeColor="text1"/>
          <w:sz w:val="26"/>
          <w:szCs w:val="26"/>
          <w:rtl/>
        </w:rPr>
        <w:t xml:space="preserve"> (</w:t>
      </w:r>
      <w:proofErr w:type="spellStart"/>
      <w:r w:rsidRPr="004E38A8">
        <w:rPr>
          <w:rFonts w:asciiTheme="majorBidi" w:hAnsiTheme="majorBidi" w:hint="cs"/>
          <w:b w:val="0"/>
          <w:bCs w:val="0"/>
          <w:color w:val="000000" w:themeColor="text1"/>
          <w:sz w:val="26"/>
          <w:szCs w:val="26"/>
          <w:rtl/>
        </w:rPr>
        <w:t>ولز</w:t>
      </w:r>
      <w:proofErr w:type="spellEnd"/>
      <w:r w:rsidRPr="004E38A8">
        <w:rPr>
          <w:rFonts w:asciiTheme="majorBidi" w:hAnsiTheme="majorBidi" w:hint="cs"/>
          <w:b w:val="0"/>
          <w:bCs w:val="0"/>
          <w:color w:val="000000" w:themeColor="text1"/>
          <w:sz w:val="26"/>
          <w:szCs w:val="26"/>
          <w:rtl/>
        </w:rPr>
        <w:t>، 2009)</w:t>
      </w:r>
      <w:r w:rsidRPr="004E38A8">
        <w:rPr>
          <w:rFonts w:asciiTheme="majorBidi" w:hAnsiTheme="majorBidi"/>
          <w:b w:val="0"/>
          <w:bCs w:val="0"/>
          <w:color w:val="000000" w:themeColor="text1"/>
          <w:sz w:val="26"/>
          <w:szCs w:val="26"/>
          <w:rtl/>
        </w:rPr>
        <w:t xml:space="preserve">، افراد مبتلا به گرایش به مصرف مواد، یک سبک تفکر </w:t>
      </w:r>
      <w:proofErr w:type="spellStart"/>
      <w:r w:rsidRPr="004E38A8">
        <w:rPr>
          <w:rFonts w:asciiTheme="majorBidi" w:hAnsiTheme="majorBidi"/>
          <w:b w:val="0"/>
          <w:bCs w:val="0"/>
          <w:color w:val="000000" w:themeColor="text1"/>
          <w:sz w:val="26"/>
          <w:szCs w:val="26"/>
          <w:rtl/>
        </w:rPr>
        <w:t>ناسازگارانه</w:t>
      </w:r>
      <w:proofErr w:type="spellEnd"/>
      <w:r w:rsidRPr="004E38A8">
        <w:rPr>
          <w:rFonts w:asciiTheme="majorBidi" w:hAnsiTheme="majorBidi"/>
          <w:b w:val="0"/>
          <w:bCs w:val="0"/>
          <w:color w:val="000000" w:themeColor="text1"/>
          <w:sz w:val="26"/>
          <w:szCs w:val="26"/>
          <w:rtl/>
        </w:rPr>
        <w:t xml:space="preserve"> و تکراری را تجربه </w:t>
      </w:r>
      <w:proofErr w:type="spellStart"/>
      <w:r w:rsidRPr="004E38A8">
        <w:rPr>
          <w:rFonts w:asciiTheme="majorBidi" w:hAnsiTheme="majorBidi"/>
          <w:b w:val="0"/>
          <w:bCs w:val="0"/>
          <w:color w:val="000000" w:themeColor="text1"/>
          <w:sz w:val="26"/>
          <w:szCs w:val="26"/>
          <w:rtl/>
        </w:rPr>
        <w:t>می‌کنند</w:t>
      </w:r>
      <w:proofErr w:type="spellEnd"/>
      <w:r w:rsidRPr="004E38A8">
        <w:rPr>
          <w:rFonts w:asciiTheme="majorBidi" w:hAnsiTheme="majorBidi"/>
          <w:b w:val="0"/>
          <w:bCs w:val="0"/>
          <w:color w:val="000000" w:themeColor="text1"/>
          <w:sz w:val="26"/>
          <w:szCs w:val="26"/>
          <w:rtl/>
        </w:rPr>
        <w:t xml:space="preserve"> که شامل نگرانی درباره مصرف، نشخوار فکری در مورد پیامدهای منفی و راهبردهای </w:t>
      </w:r>
      <w:proofErr w:type="spellStart"/>
      <w:r w:rsidRPr="004E38A8">
        <w:rPr>
          <w:rFonts w:asciiTheme="majorBidi" w:hAnsiTheme="majorBidi"/>
          <w:b w:val="0"/>
          <w:bCs w:val="0"/>
          <w:color w:val="000000" w:themeColor="text1"/>
          <w:sz w:val="26"/>
          <w:szCs w:val="26"/>
          <w:rtl/>
        </w:rPr>
        <w:t>مقابله‌ای</w:t>
      </w:r>
      <w:proofErr w:type="spellEnd"/>
      <w:r w:rsidRPr="004E38A8">
        <w:rPr>
          <w:rFonts w:asciiTheme="majorBidi" w:hAnsiTheme="majorBidi"/>
          <w:b w:val="0"/>
          <w:bCs w:val="0"/>
          <w:color w:val="000000" w:themeColor="text1"/>
          <w:sz w:val="26"/>
          <w:szCs w:val="26"/>
          <w:rtl/>
        </w:rPr>
        <w:t xml:space="preserve"> ناکارآمد (مانند مصرف بیشتر برای کاهش اضطراب) است. این سندرم با باورهای </w:t>
      </w:r>
      <w:proofErr w:type="spellStart"/>
      <w:r w:rsidRPr="004E38A8">
        <w:rPr>
          <w:rFonts w:asciiTheme="majorBidi" w:hAnsiTheme="majorBidi"/>
          <w:b w:val="0"/>
          <w:bCs w:val="0"/>
          <w:color w:val="000000" w:themeColor="text1"/>
          <w:sz w:val="26"/>
          <w:szCs w:val="26"/>
          <w:rtl/>
        </w:rPr>
        <w:t>فراشناختی</w:t>
      </w:r>
      <w:proofErr w:type="spellEnd"/>
      <w:r w:rsidRPr="004E38A8">
        <w:rPr>
          <w:rFonts w:asciiTheme="majorBidi" w:hAnsiTheme="majorBidi"/>
          <w:b w:val="0"/>
          <w:bCs w:val="0"/>
          <w:color w:val="000000" w:themeColor="text1"/>
          <w:sz w:val="26"/>
          <w:szCs w:val="26"/>
          <w:rtl/>
        </w:rPr>
        <w:t xml:space="preserve"> مثبت (مانند «مصرف به من کمک </w:t>
      </w:r>
      <w:proofErr w:type="spellStart"/>
      <w:r w:rsidRPr="004E38A8">
        <w:rPr>
          <w:rFonts w:asciiTheme="majorBidi" w:hAnsiTheme="majorBidi"/>
          <w:b w:val="0"/>
          <w:bCs w:val="0"/>
          <w:color w:val="000000" w:themeColor="text1"/>
          <w:sz w:val="26"/>
          <w:szCs w:val="26"/>
          <w:rtl/>
        </w:rPr>
        <w:t>می‌کند</w:t>
      </w:r>
      <w:proofErr w:type="spellEnd"/>
      <w:r w:rsidRPr="004E38A8">
        <w:rPr>
          <w:rFonts w:asciiTheme="majorBidi" w:hAnsiTheme="majorBidi"/>
          <w:b w:val="0"/>
          <w:bCs w:val="0"/>
          <w:color w:val="000000" w:themeColor="text1"/>
          <w:sz w:val="26"/>
          <w:szCs w:val="26"/>
          <w:rtl/>
        </w:rPr>
        <w:t xml:space="preserve"> تا آرام شوم») و منفی (مانند «من </w:t>
      </w:r>
      <w:proofErr w:type="spellStart"/>
      <w:r w:rsidRPr="004E38A8">
        <w:rPr>
          <w:rFonts w:asciiTheme="majorBidi" w:hAnsiTheme="majorBidi"/>
          <w:b w:val="0"/>
          <w:bCs w:val="0"/>
          <w:color w:val="000000" w:themeColor="text1"/>
          <w:sz w:val="26"/>
          <w:szCs w:val="26"/>
          <w:rtl/>
        </w:rPr>
        <w:t>نمی‌توانم</w:t>
      </w:r>
      <w:proofErr w:type="spellEnd"/>
      <w:r w:rsidRPr="004E38A8">
        <w:rPr>
          <w:rFonts w:asciiTheme="majorBidi" w:hAnsiTheme="majorBidi"/>
          <w:b w:val="0"/>
          <w:bCs w:val="0"/>
          <w:color w:val="000000" w:themeColor="text1"/>
          <w:sz w:val="26"/>
          <w:szCs w:val="26"/>
          <w:rtl/>
        </w:rPr>
        <w:t xml:space="preserve"> در برابر مصرف مقاومت کنم») تداوم </w:t>
      </w:r>
      <w:proofErr w:type="spellStart"/>
      <w:r w:rsidRPr="004E38A8">
        <w:rPr>
          <w:rFonts w:asciiTheme="majorBidi" w:hAnsiTheme="majorBidi"/>
          <w:b w:val="0"/>
          <w:bCs w:val="0"/>
          <w:color w:val="000000" w:themeColor="text1"/>
          <w:sz w:val="26"/>
          <w:szCs w:val="26"/>
          <w:rtl/>
        </w:rPr>
        <w:t>می‌یابد</w:t>
      </w:r>
      <w:proofErr w:type="spellEnd"/>
      <w:r w:rsidRPr="004E38A8">
        <w:rPr>
          <w:rFonts w:asciiTheme="majorBidi" w:hAnsiTheme="majorBidi"/>
          <w:b w:val="0"/>
          <w:bCs w:val="0"/>
          <w:color w:val="000000" w:themeColor="text1"/>
          <w:sz w:val="26"/>
          <w:szCs w:val="26"/>
          <w:rtl/>
        </w:rPr>
        <w:t xml:space="preserve">. درمان </w:t>
      </w:r>
      <w:proofErr w:type="spellStart"/>
      <w:r w:rsidRPr="004E38A8">
        <w:rPr>
          <w:rFonts w:asciiTheme="majorBidi" w:hAnsiTheme="majorBidi"/>
          <w:b w:val="0"/>
          <w:bCs w:val="0"/>
          <w:color w:val="000000" w:themeColor="text1"/>
          <w:sz w:val="26"/>
          <w:szCs w:val="26"/>
          <w:rtl/>
        </w:rPr>
        <w:t>فراشناختی</w:t>
      </w:r>
      <w:proofErr w:type="spellEnd"/>
      <w:r w:rsidRPr="004E38A8">
        <w:rPr>
          <w:rFonts w:asciiTheme="majorBidi" w:hAnsiTheme="majorBidi"/>
          <w:b w:val="0"/>
          <w:bCs w:val="0"/>
          <w:color w:val="000000" w:themeColor="text1"/>
          <w:sz w:val="26"/>
          <w:szCs w:val="26"/>
          <w:rtl/>
        </w:rPr>
        <w:t xml:space="preserve"> با </w:t>
      </w:r>
      <w:proofErr w:type="spellStart"/>
      <w:r w:rsidRPr="004E38A8">
        <w:rPr>
          <w:rFonts w:asciiTheme="majorBidi" w:hAnsiTheme="majorBidi"/>
          <w:b w:val="0"/>
          <w:bCs w:val="0"/>
          <w:color w:val="000000" w:themeColor="text1"/>
          <w:sz w:val="26"/>
          <w:szCs w:val="26"/>
          <w:rtl/>
        </w:rPr>
        <w:t>هدف‌گذاری</w:t>
      </w:r>
      <w:proofErr w:type="spellEnd"/>
      <w:r w:rsidRPr="004E38A8">
        <w:rPr>
          <w:rFonts w:asciiTheme="majorBidi" w:hAnsiTheme="majorBidi"/>
          <w:b w:val="0"/>
          <w:bCs w:val="0"/>
          <w:color w:val="000000" w:themeColor="text1"/>
          <w:sz w:val="26"/>
          <w:szCs w:val="26"/>
          <w:rtl/>
        </w:rPr>
        <w:t xml:space="preserve"> بر این باورها، به فرد کمک </w:t>
      </w:r>
      <w:proofErr w:type="spellStart"/>
      <w:r w:rsidRPr="004E38A8">
        <w:rPr>
          <w:rFonts w:asciiTheme="majorBidi" w:hAnsiTheme="majorBidi"/>
          <w:b w:val="0"/>
          <w:bCs w:val="0"/>
          <w:color w:val="000000" w:themeColor="text1"/>
          <w:sz w:val="26"/>
          <w:szCs w:val="26"/>
          <w:rtl/>
        </w:rPr>
        <w:t>می‌کند</w:t>
      </w:r>
      <w:proofErr w:type="spellEnd"/>
      <w:r w:rsidRPr="004E38A8">
        <w:rPr>
          <w:rFonts w:asciiTheme="majorBidi" w:hAnsiTheme="majorBidi"/>
          <w:b w:val="0"/>
          <w:bCs w:val="0"/>
          <w:color w:val="000000" w:themeColor="text1"/>
          <w:sz w:val="26"/>
          <w:szCs w:val="26"/>
          <w:rtl/>
        </w:rPr>
        <w:t xml:space="preserve"> تا رابطه خود را با افکار و هیجانات مرتبط با مصرف تغییر دهد (بزمی، ۱۴۰۲). از طریق </w:t>
      </w:r>
      <w:proofErr w:type="spellStart"/>
      <w:r w:rsidRPr="004E38A8">
        <w:rPr>
          <w:rFonts w:asciiTheme="majorBidi" w:hAnsiTheme="majorBidi"/>
          <w:b w:val="0"/>
          <w:bCs w:val="0"/>
          <w:color w:val="000000" w:themeColor="text1"/>
          <w:sz w:val="26"/>
          <w:szCs w:val="26"/>
          <w:rtl/>
        </w:rPr>
        <w:t>تکنیک‌های</w:t>
      </w:r>
      <w:proofErr w:type="spellEnd"/>
      <w:r w:rsidRPr="004E38A8">
        <w:rPr>
          <w:rFonts w:asciiTheme="majorBidi" w:hAnsiTheme="majorBidi"/>
          <w:b w:val="0"/>
          <w:bCs w:val="0"/>
          <w:color w:val="000000" w:themeColor="text1"/>
          <w:sz w:val="26"/>
          <w:szCs w:val="26"/>
          <w:rtl/>
        </w:rPr>
        <w:t xml:space="preserve"> </w:t>
      </w:r>
      <w:proofErr w:type="spellStart"/>
      <w:r w:rsidRPr="004E38A8">
        <w:rPr>
          <w:rFonts w:asciiTheme="majorBidi" w:hAnsiTheme="majorBidi"/>
          <w:b w:val="0"/>
          <w:bCs w:val="0"/>
          <w:color w:val="000000" w:themeColor="text1"/>
          <w:sz w:val="26"/>
          <w:szCs w:val="26"/>
          <w:rtl/>
        </w:rPr>
        <w:t>ذهن‌آگاهی</w:t>
      </w:r>
      <w:proofErr w:type="spellEnd"/>
      <w:r w:rsidRPr="004E38A8">
        <w:rPr>
          <w:rFonts w:asciiTheme="majorBidi" w:hAnsiTheme="majorBidi"/>
          <w:b w:val="0"/>
          <w:bCs w:val="0"/>
          <w:color w:val="000000" w:themeColor="text1"/>
          <w:sz w:val="26"/>
          <w:szCs w:val="26"/>
          <w:rtl/>
        </w:rPr>
        <w:t xml:space="preserve"> </w:t>
      </w:r>
      <w:proofErr w:type="spellStart"/>
      <w:r w:rsidRPr="004E38A8">
        <w:rPr>
          <w:rFonts w:asciiTheme="majorBidi" w:hAnsiTheme="majorBidi"/>
          <w:b w:val="0"/>
          <w:bCs w:val="0"/>
          <w:color w:val="000000" w:themeColor="text1"/>
          <w:sz w:val="26"/>
          <w:szCs w:val="26"/>
          <w:rtl/>
        </w:rPr>
        <w:t>گسلیده</w:t>
      </w:r>
      <w:proofErr w:type="spellEnd"/>
      <w:r w:rsidRPr="004E38A8">
        <w:rPr>
          <w:rFonts w:asciiTheme="majorBidi" w:hAnsiTheme="majorBidi"/>
          <w:b w:val="0"/>
          <w:bCs w:val="0"/>
          <w:color w:val="000000" w:themeColor="text1"/>
          <w:sz w:val="26"/>
          <w:szCs w:val="26"/>
          <w:rtl/>
        </w:rPr>
        <w:t xml:space="preserve">، فرد یاد </w:t>
      </w:r>
      <w:proofErr w:type="spellStart"/>
      <w:r w:rsidRPr="004E38A8">
        <w:rPr>
          <w:rFonts w:asciiTheme="majorBidi" w:hAnsiTheme="majorBidi"/>
          <w:b w:val="0"/>
          <w:bCs w:val="0"/>
          <w:color w:val="000000" w:themeColor="text1"/>
          <w:sz w:val="26"/>
          <w:szCs w:val="26"/>
          <w:rtl/>
        </w:rPr>
        <w:t>می‌گیرد</w:t>
      </w:r>
      <w:proofErr w:type="spellEnd"/>
      <w:r w:rsidRPr="004E38A8">
        <w:rPr>
          <w:rFonts w:asciiTheme="majorBidi" w:hAnsiTheme="majorBidi"/>
          <w:b w:val="0"/>
          <w:bCs w:val="0"/>
          <w:color w:val="000000" w:themeColor="text1"/>
          <w:sz w:val="26"/>
          <w:szCs w:val="26"/>
          <w:rtl/>
        </w:rPr>
        <w:t xml:space="preserve"> که افکار مربوط به مصرف را به عنوان رویدادهای ذهنی گذرا مشاهده کند و به جای عمل بر اساس آنها، از آنها فاصله بگیرد. همچنین، </w:t>
      </w:r>
      <w:r w:rsidRPr="004E38A8">
        <w:rPr>
          <w:rFonts w:asciiTheme="majorBidi" w:hAnsiTheme="majorBidi"/>
          <w:b w:val="0"/>
          <w:bCs w:val="0"/>
          <w:color w:val="000000" w:themeColor="text1"/>
          <w:sz w:val="26"/>
          <w:szCs w:val="26"/>
          <w:rtl/>
        </w:rPr>
        <w:lastRenderedPageBreak/>
        <w:t>آموزش توجه</w:t>
      </w:r>
      <w:r w:rsidRPr="004E38A8">
        <w:rPr>
          <w:rFonts w:asciiTheme="majorBidi" w:hAnsiTheme="majorBidi"/>
          <w:b w:val="0"/>
          <w:bCs w:val="0"/>
          <w:color w:val="000000" w:themeColor="text1"/>
          <w:sz w:val="26"/>
          <w:szCs w:val="26"/>
        </w:rPr>
        <w:t xml:space="preserve"> </w:t>
      </w:r>
      <w:r w:rsidRPr="004E38A8">
        <w:rPr>
          <w:rFonts w:asciiTheme="majorBidi" w:hAnsiTheme="majorBidi"/>
          <w:b w:val="0"/>
          <w:bCs w:val="0"/>
          <w:color w:val="000000" w:themeColor="text1"/>
          <w:sz w:val="26"/>
          <w:szCs w:val="26"/>
          <w:rtl/>
        </w:rPr>
        <w:t xml:space="preserve">به فرد کمک </w:t>
      </w:r>
      <w:proofErr w:type="spellStart"/>
      <w:r w:rsidRPr="004E38A8">
        <w:rPr>
          <w:rFonts w:asciiTheme="majorBidi" w:hAnsiTheme="majorBidi"/>
          <w:b w:val="0"/>
          <w:bCs w:val="0"/>
          <w:color w:val="000000" w:themeColor="text1"/>
          <w:sz w:val="26"/>
          <w:szCs w:val="26"/>
          <w:rtl/>
        </w:rPr>
        <w:t>می‌کند</w:t>
      </w:r>
      <w:proofErr w:type="spellEnd"/>
      <w:r w:rsidRPr="004E38A8">
        <w:rPr>
          <w:rFonts w:asciiTheme="majorBidi" w:hAnsiTheme="majorBidi"/>
          <w:b w:val="0"/>
          <w:bCs w:val="0"/>
          <w:color w:val="000000" w:themeColor="text1"/>
          <w:sz w:val="26"/>
          <w:szCs w:val="26"/>
          <w:rtl/>
        </w:rPr>
        <w:t xml:space="preserve"> تا کنترل توجه خود را از </w:t>
      </w:r>
      <w:proofErr w:type="spellStart"/>
      <w:r w:rsidRPr="004E38A8">
        <w:rPr>
          <w:rFonts w:asciiTheme="majorBidi" w:hAnsiTheme="majorBidi"/>
          <w:b w:val="0"/>
          <w:bCs w:val="0"/>
          <w:color w:val="000000" w:themeColor="text1"/>
          <w:sz w:val="26"/>
          <w:szCs w:val="26"/>
          <w:rtl/>
        </w:rPr>
        <w:t>محرک‌های</w:t>
      </w:r>
      <w:proofErr w:type="spellEnd"/>
      <w:r w:rsidRPr="004E38A8">
        <w:rPr>
          <w:rFonts w:asciiTheme="majorBidi" w:hAnsiTheme="majorBidi"/>
          <w:b w:val="0"/>
          <w:bCs w:val="0"/>
          <w:color w:val="000000" w:themeColor="text1"/>
          <w:sz w:val="26"/>
          <w:szCs w:val="26"/>
          <w:rtl/>
        </w:rPr>
        <w:t xml:space="preserve"> مرتبط با مصرف به سمت </w:t>
      </w:r>
      <w:proofErr w:type="spellStart"/>
      <w:r w:rsidRPr="004E38A8">
        <w:rPr>
          <w:rFonts w:asciiTheme="majorBidi" w:hAnsiTheme="majorBidi"/>
          <w:b w:val="0"/>
          <w:bCs w:val="0"/>
          <w:color w:val="000000" w:themeColor="text1"/>
          <w:sz w:val="26"/>
          <w:szCs w:val="26"/>
          <w:rtl/>
        </w:rPr>
        <w:t>محرک‌های</w:t>
      </w:r>
      <w:proofErr w:type="spellEnd"/>
      <w:r w:rsidRPr="004E38A8">
        <w:rPr>
          <w:rFonts w:asciiTheme="majorBidi" w:hAnsiTheme="majorBidi"/>
          <w:b w:val="0"/>
          <w:bCs w:val="0"/>
          <w:color w:val="000000" w:themeColor="text1"/>
          <w:sz w:val="26"/>
          <w:szCs w:val="26"/>
          <w:rtl/>
        </w:rPr>
        <w:t xml:space="preserve"> خنثی یا مثبت هدایت کند (</w:t>
      </w:r>
      <w:proofErr w:type="spellStart"/>
      <w:r w:rsidRPr="004E38A8">
        <w:rPr>
          <w:rFonts w:asciiTheme="majorBidi" w:hAnsiTheme="majorBidi"/>
          <w:b w:val="0"/>
          <w:bCs w:val="0"/>
          <w:color w:val="000000" w:themeColor="text1"/>
          <w:sz w:val="26"/>
          <w:szCs w:val="26"/>
          <w:rtl/>
        </w:rPr>
        <w:t>قلی‌نژاد</w:t>
      </w:r>
      <w:proofErr w:type="spellEnd"/>
      <w:r w:rsidRPr="004E38A8">
        <w:rPr>
          <w:rFonts w:asciiTheme="majorBidi" w:hAnsiTheme="majorBidi"/>
          <w:b w:val="0"/>
          <w:bCs w:val="0"/>
          <w:color w:val="000000" w:themeColor="text1"/>
          <w:sz w:val="26"/>
          <w:szCs w:val="26"/>
          <w:rtl/>
        </w:rPr>
        <w:t xml:space="preserve"> و همکاران، ۱۳۹۴). در نتیجه، فرد به تدریج نیاز خود به مصرف به عنوان یک راهبرد </w:t>
      </w:r>
      <w:proofErr w:type="spellStart"/>
      <w:r w:rsidRPr="004E38A8">
        <w:rPr>
          <w:rFonts w:asciiTheme="majorBidi" w:hAnsiTheme="majorBidi"/>
          <w:b w:val="0"/>
          <w:bCs w:val="0"/>
          <w:color w:val="000000" w:themeColor="text1"/>
          <w:sz w:val="26"/>
          <w:szCs w:val="26"/>
          <w:rtl/>
        </w:rPr>
        <w:t>مقابله‌ای</w:t>
      </w:r>
      <w:proofErr w:type="spellEnd"/>
      <w:r w:rsidRPr="004E38A8">
        <w:rPr>
          <w:rFonts w:asciiTheme="majorBidi" w:hAnsiTheme="majorBidi"/>
          <w:b w:val="0"/>
          <w:bCs w:val="0"/>
          <w:color w:val="000000" w:themeColor="text1"/>
          <w:sz w:val="26"/>
          <w:szCs w:val="26"/>
          <w:rtl/>
        </w:rPr>
        <w:t xml:space="preserve"> را کاهش داده و به راهبردهای </w:t>
      </w:r>
      <w:proofErr w:type="spellStart"/>
      <w:r w:rsidRPr="004E38A8">
        <w:rPr>
          <w:rFonts w:asciiTheme="majorBidi" w:hAnsiTheme="majorBidi"/>
          <w:b w:val="0"/>
          <w:bCs w:val="0"/>
          <w:color w:val="000000" w:themeColor="text1"/>
          <w:sz w:val="26"/>
          <w:szCs w:val="26"/>
          <w:rtl/>
        </w:rPr>
        <w:t>سازگارانه‌تر</w:t>
      </w:r>
      <w:proofErr w:type="spellEnd"/>
      <w:r w:rsidRPr="004E38A8">
        <w:rPr>
          <w:rFonts w:asciiTheme="majorBidi" w:hAnsiTheme="majorBidi"/>
          <w:b w:val="0"/>
          <w:bCs w:val="0"/>
          <w:color w:val="000000" w:themeColor="text1"/>
          <w:sz w:val="26"/>
          <w:szCs w:val="26"/>
          <w:rtl/>
        </w:rPr>
        <w:t xml:space="preserve"> روی </w:t>
      </w:r>
      <w:proofErr w:type="spellStart"/>
      <w:r w:rsidRPr="004E38A8">
        <w:rPr>
          <w:rFonts w:asciiTheme="majorBidi" w:hAnsiTheme="majorBidi"/>
          <w:b w:val="0"/>
          <w:bCs w:val="0"/>
          <w:color w:val="000000" w:themeColor="text1"/>
          <w:sz w:val="26"/>
          <w:szCs w:val="26"/>
          <w:rtl/>
        </w:rPr>
        <w:t>می‌آورد</w:t>
      </w:r>
      <w:proofErr w:type="spellEnd"/>
      <w:r w:rsidRPr="004E38A8">
        <w:rPr>
          <w:rFonts w:asciiTheme="majorBidi" w:hAnsiTheme="majorBidi"/>
          <w:b w:val="0"/>
          <w:bCs w:val="0"/>
          <w:color w:val="000000" w:themeColor="text1"/>
          <w:sz w:val="26"/>
          <w:szCs w:val="26"/>
          <w:rtl/>
        </w:rPr>
        <w:t xml:space="preserve">. بنابراین، درمان </w:t>
      </w:r>
      <w:proofErr w:type="spellStart"/>
      <w:r w:rsidRPr="004E38A8">
        <w:rPr>
          <w:rFonts w:asciiTheme="majorBidi" w:hAnsiTheme="majorBidi"/>
          <w:b w:val="0"/>
          <w:bCs w:val="0"/>
          <w:color w:val="000000" w:themeColor="text1"/>
          <w:sz w:val="26"/>
          <w:szCs w:val="26"/>
          <w:rtl/>
        </w:rPr>
        <w:t>فراشناختی</w:t>
      </w:r>
      <w:proofErr w:type="spellEnd"/>
      <w:r w:rsidRPr="004E38A8">
        <w:rPr>
          <w:rFonts w:asciiTheme="majorBidi" w:hAnsiTheme="majorBidi"/>
          <w:b w:val="0"/>
          <w:bCs w:val="0"/>
          <w:color w:val="000000" w:themeColor="text1"/>
          <w:sz w:val="26"/>
          <w:szCs w:val="26"/>
          <w:rtl/>
        </w:rPr>
        <w:t xml:space="preserve"> با اصلاح باورهای </w:t>
      </w:r>
      <w:proofErr w:type="spellStart"/>
      <w:r w:rsidRPr="004E38A8">
        <w:rPr>
          <w:rFonts w:asciiTheme="majorBidi" w:hAnsiTheme="majorBidi"/>
          <w:b w:val="0"/>
          <w:bCs w:val="0"/>
          <w:color w:val="000000" w:themeColor="text1"/>
          <w:sz w:val="26"/>
          <w:szCs w:val="26"/>
          <w:rtl/>
        </w:rPr>
        <w:t>فراشناختی</w:t>
      </w:r>
      <w:proofErr w:type="spellEnd"/>
      <w:r w:rsidRPr="004E38A8">
        <w:rPr>
          <w:rFonts w:asciiTheme="majorBidi" w:hAnsiTheme="majorBidi"/>
          <w:b w:val="0"/>
          <w:bCs w:val="0"/>
          <w:color w:val="000000" w:themeColor="text1"/>
          <w:sz w:val="26"/>
          <w:szCs w:val="26"/>
          <w:rtl/>
        </w:rPr>
        <w:t xml:space="preserve"> ناکارآمد و کاهش سندرم شناختی-توجهی، به کاهش معنادار گرایش به مصرف مواد در نوجوانان </w:t>
      </w:r>
      <w:proofErr w:type="spellStart"/>
      <w:r w:rsidRPr="004E38A8">
        <w:rPr>
          <w:rFonts w:asciiTheme="majorBidi" w:hAnsiTheme="majorBidi"/>
          <w:b w:val="0"/>
          <w:bCs w:val="0"/>
          <w:color w:val="000000" w:themeColor="text1"/>
          <w:sz w:val="26"/>
          <w:szCs w:val="26"/>
          <w:rtl/>
        </w:rPr>
        <w:t>پرخاشگر</w:t>
      </w:r>
      <w:proofErr w:type="spellEnd"/>
      <w:r w:rsidRPr="004E38A8">
        <w:rPr>
          <w:rFonts w:asciiTheme="majorBidi" w:hAnsiTheme="majorBidi"/>
          <w:b w:val="0"/>
          <w:bCs w:val="0"/>
          <w:color w:val="000000" w:themeColor="text1"/>
          <w:sz w:val="26"/>
          <w:szCs w:val="26"/>
          <w:rtl/>
        </w:rPr>
        <w:t xml:space="preserve"> منجر شده است. اندازه اثر بسیار بزرگ در این متغیر </w:t>
      </w:r>
      <w:proofErr w:type="spellStart"/>
      <w:r w:rsidRPr="004E38A8">
        <w:rPr>
          <w:rFonts w:asciiTheme="majorBidi" w:hAnsiTheme="majorBidi"/>
          <w:b w:val="0"/>
          <w:bCs w:val="0"/>
          <w:color w:val="000000" w:themeColor="text1"/>
          <w:sz w:val="26"/>
          <w:szCs w:val="26"/>
          <w:rtl/>
        </w:rPr>
        <w:t>نشان‌دهنده</w:t>
      </w:r>
      <w:proofErr w:type="spellEnd"/>
      <w:r w:rsidRPr="004E38A8">
        <w:rPr>
          <w:rFonts w:asciiTheme="majorBidi" w:hAnsiTheme="majorBidi"/>
          <w:b w:val="0"/>
          <w:bCs w:val="0"/>
          <w:color w:val="000000" w:themeColor="text1"/>
          <w:sz w:val="26"/>
          <w:szCs w:val="26"/>
          <w:rtl/>
        </w:rPr>
        <w:t xml:space="preserve"> آن است که درمان </w:t>
      </w:r>
      <w:proofErr w:type="spellStart"/>
      <w:r w:rsidRPr="004E38A8">
        <w:rPr>
          <w:rFonts w:asciiTheme="majorBidi" w:hAnsiTheme="majorBidi"/>
          <w:b w:val="0"/>
          <w:bCs w:val="0"/>
          <w:color w:val="000000" w:themeColor="text1"/>
          <w:sz w:val="26"/>
          <w:szCs w:val="26"/>
          <w:rtl/>
        </w:rPr>
        <w:t>فراشناختی</w:t>
      </w:r>
      <w:proofErr w:type="spellEnd"/>
      <w:r w:rsidRPr="004E38A8">
        <w:rPr>
          <w:rFonts w:asciiTheme="majorBidi" w:hAnsiTheme="majorBidi"/>
          <w:b w:val="0"/>
          <w:bCs w:val="0"/>
          <w:color w:val="000000" w:themeColor="text1"/>
          <w:sz w:val="26"/>
          <w:szCs w:val="26"/>
          <w:rtl/>
        </w:rPr>
        <w:t xml:space="preserve"> به ویژه در کاهش رفتارهای پرخطر و </w:t>
      </w:r>
      <w:proofErr w:type="spellStart"/>
      <w:r w:rsidRPr="004E38A8">
        <w:rPr>
          <w:rFonts w:asciiTheme="majorBidi" w:hAnsiTheme="majorBidi"/>
          <w:b w:val="0"/>
          <w:bCs w:val="0"/>
          <w:color w:val="000000" w:themeColor="text1"/>
          <w:sz w:val="26"/>
          <w:szCs w:val="26"/>
          <w:rtl/>
        </w:rPr>
        <w:t>اعتیادی</w:t>
      </w:r>
      <w:proofErr w:type="spellEnd"/>
      <w:r w:rsidRPr="004E38A8">
        <w:rPr>
          <w:rFonts w:asciiTheme="majorBidi" w:hAnsiTheme="majorBidi"/>
          <w:b w:val="0"/>
          <w:bCs w:val="0"/>
          <w:color w:val="000000" w:themeColor="text1"/>
          <w:sz w:val="26"/>
          <w:szCs w:val="26"/>
          <w:rtl/>
        </w:rPr>
        <w:t>، از کارایی بالایی برخوردار است</w:t>
      </w:r>
      <w:r w:rsidRPr="004E38A8">
        <w:rPr>
          <w:rFonts w:asciiTheme="majorBidi" w:hAnsiTheme="majorBidi"/>
          <w:b w:val="0"/>
          <w:bCs w:val="0"/>
          <w:color w:val="000000" w:themeColor="text1"/>
          <w:sz w:val="26"/>
          <w:szCs w:val="26"/>
        </w:rPr>
        <w:t>.</w:t>
      </w:r>
    </w:p>
    <w:p w14:paraId="17C9EC3C" w14:textId="77777777" w:rsidR="00413E16" w:rsidRPr="004E38A8" w:rsidRDefault="00000000">
      <w:pPr>
        <w:pStyle w:val="SS"/>
        <w:spacing w:line="276" w:lineRule="auto"/>
        <w:rPr>
          <w:rFonts w:asciiTheme="majorBidi" w:hAnsiTheme="majorBidi"/>
          <w:b w:val="0"/>
          <w:bCs w:val="0"/>
          <w:color w:val="000000" w:themeColor="text1"/>
          <w:sz w:val="26"/>
          <w:szCs w:val="26"/>
        </w:rPr>
      </w:pPr>
      <w:r w:rsidRPr="004E38A8">
        <w:rPr>
          <w:rFonts w:asciiTheme="majorBidi" w:hAnsiTheme="majorBidi"/>
          <w:b w:val="0"/>
          <w:bCs w:val="0"/>
          <w:color w:val="000000" w:themeColor="text1"/>
          <w:sz w:val="26"/>
          <w:szCs w:val="26"/>
          <w:rtl/>
        </w:rPr>
        <w:t xml:space="preserve">به طور کلی، </w:t>
      </w:r>
      <w:proofErr w:type="spellStart"/>
      <w:r w:rsidRPr="004E38A8">
        <w:rPr>
          <w:rFonts w:asciiTheme="majorBidi" w:hAnsiTheme="majorBidi"/>
          <w:b w:val="0"/>
          <w:bCs w:val="0"/>
          <w:color w:val="000000" w:themeColor="text1"/>
          <w:sz w:val="26"/>
          <w:szCs w:val="26"/>
          <w:rtl/>
        </w:rPr>
        <w:t>یافته‌های</w:t>
      </w:r>
      <w:proofErr w:type="spellEnd"/>
      <w:r w:rsidRPr="004E38A8">
        <w:rPr>
          <w:rFonts w:asciiTheme="majorBidi" w:hAnsiTheme="majorBidi"/>
          <w:b w:val="0"/>
          <w:bCs w:val="0"/>
          <w:color w:val="000000" w:themeColor="text1"/>
          <w:sz w:val="26"/>
          <w:szCs w:val="26"/>
          <w:rtl/>
        </w:rPr>
        <w:t xml:space="preserve"> پژوهش حاضر نشان داد که درمان </w:t>
      </w:r>
      <w:proofErr w:type="spellStart"/>
      <w:r w:rsidRPr="004E38A8">
        <w:rPr>
          <w:rFonts w:asciiTheme="majorBidi" w:hAnsiTheme="majorBidi"/>
          <w:b w:val="0"/>
          <w:bCs w:val="0"/>
          <w:color w:val="000000" w:themeColor="text1"/>
          <w:sz w:val="26"/>
          <w:szCs w:val="26"/>
          <w:rtl/>
        </w:rPr>
        <w:t>فراشناختی</w:t>
      </w:r>
      <w:proofErr w:type="spellEnd"/>
      <w:r w:rsidRPr="004E38A8">
        <w:rPr>
          <w:rFonts w:asciiTheme="majorBidi" w:hAnsiTheme="majorBidi"/>
          <w:b w:val="0"/>
          <w:bCs w:val="0"/>
          <w:color w:val="000000" w:themeColor="text1"/>
          <w:sz w:val="26"/>
          <w:szCs w:val="26"/>
          <w:rtl/>
        </w:rPr>
        <w:t xml:space="preserve"> بر هر سه متغیر مورد مطالعه (تحمل پریشانی، </w:t>
      </w:r>
      <w:proofErr w:type="spellStart"/>
      <w:r w:rsidRPr="004E38A8">
        <w:rPr>
          <w:rFonts w:asciiTheme="majorBidi" w:hAnsiTheme="majorBidi"/>
          <w:b w:val="0"/>
          <w:bCs w:val="0"/>
          <w:color w:val="000000" w:themeColor="text1"/>
          <w:sz w:val="26"/>
          <w:szCs w:val="26"/>
          <w:rtl/>
        </w:rPr>
        <w:t>کارکردهای</w:t>
      </w:r>
      <w:proofErr w:type="spellEnd"/>
      <w:r w:rsidRPr="004E38A8">
        <w:rPr>
          <w:rFonts w:asciiTheme="majorBidi" w:hAnsiTheme="majorBidi"/>
          <w:b w:val="0"/>
          <w:bCs w:val="0"/>
          <w:color w:val="000000" w:themeColor="text1"/>
          <w:sz w:val="26"/>
          <w:szCs w:val="26"/>
          <w:rtl/>
        </w:rPr>
        <w:t xml:space="preserve"> اجرایی و گرایش به مصرف مواد) به طور معناداری مؤثر بوده است. این </w:t>
      </w:r>
      <w:proofErr w:type="spellStart"/>
      <w:r w:rsidRPr="004E38A8">
        <w:rPr>
          <w:rFonts w:asciiTheme="majorBidi" w:hAnsiTheme="majorBidi"/>
          <w:b w:val="0"/>
          <w:bCs w:val="0"/>
          <w:color w:val="000000" w:themeColor="text1"/>
          <w:sz w:val="26"/>
          <w:szCs w:val="26"/>
          <w:rtl/>
        </w:rPr>
        <w:t>یافته‌ها</w:t>
      </w:r>
      <w:proofErr w:type="spellEnd"/>
      <w:r w:rsidRPr="004E38A8">
        <w:rPr>
          <w:rFonts w:asciiTheme="majorBidi" w:hAnsiTheme="majorBidi"/>
          <w:b w:val="0"/>
          <w:bCs w:val="0"/>
          <w:color w:val="000000" w:themeColor="text1"/>
          <w:sz w:val="26"/>
          <w:szCs w:val="26"/>
          <w:rtl/>
        </w:rPr>
        <w:t xml:space="preserve"> با </w:t>
      </w:r>
      <w:proofErr w:type="spellStart"/>
      <w:r w:rsidRPr="004E38A8">
        <w:rPr>
          <w:rFonts w:asciiTheme="majorBidi" w:hAnsiTheme="majorBidi"/>
          <w:b w:val="0"/>
          <w:bCs w:val="0"/>
          <w:color w:val="000000" w:themeColor="text1"/>
          <w:sz w:val="26"/>
          <w:szCs w:val="26"/>
          <w:rtl/>
        </w:rPr>
        <w:t>پژوهش‌های</w:t>
      </w:r>
      <w:proofErr w:type="spellEnd"/>
      <w:r w:rsidRPr="004E38A8">
        <w:rPr>
          <w:rFonts w:asciiTheme="majorBidi" w:hAnsiTheme="majorBidi"/>
          <w:b w:val="0"/>
          <w:bCs w:val="0"/>
          <w:color w:val="000000" w:themeColor="text1"/>
          <w:sz w:val="26"/>
          <w:szCs w:val="26"/>
          <w:rtl/>
        </w:rPr>
        <w:t xml:space="preserve"> متعدد پیشین از جمله مطالعات موری و همکاران (۲۰۲۴)، </w:t>
      </w:r>
      <w:proofErr w:type="spellStart"/>
      <w:r w:rsidRPr="004E38A8">
        <w:rPr>
          <w:rFonts w:asciiTheme="majorBidi" w:hAnsiTheme="majorBidi"/>
          <w:b w:val="0"/>
          <w:bCs w:val="0"/>
          <w:color w:val="000000" w:themeColor="text1"/>
          <w:sz w:val="26"/>
          <w:szCs w:val="26"/>
          <w:rtl/>
        </w:rPr>
        <w:t>فیشر</w:t>
      </w:r>
      <w:proofErr w:type="spellEnd"/>
      <w:r w:rsidRPr="004E38A8">
        <w:rPr>
          <w:rFonts w:asciiTheme="majorBidi" w:hAnsiTheme="majorBidi"/>
          <w:b w:val="0"/>
          <w:bCs w:val="0"/>
          <w:color w:val="000000" w:themeColor="text1"/>
          <w:sz w:val="26"/>
          <w:szCs w:val="26"/>
          <w:rtl/>
        </w:rPr>
        <w:t xml:space="preserve"> و همکاران (۲۰۱۹) و </w:t>
      </w:r>
      <w:proofErr w:type="spellStart"/>
      <w:r w:rsidRPr="004E38A8">
        <w:rPr>
          <w:rFonts w:asciiTheme="majorBidi" w:hAnsiTheme="majorBidi"/>
          <w:b w:val="0"/>
          <w:bCs w:val="0"/>
          <w:color w:val="000000" w:themeColor="text1"/>
          <w:sz w:val="26"/>
          <w:szCs w:val="26"/>
          <w:rtl/>
        </w:rPr>
        <w:t>سالگورو</w:t>
      </w:r>
      <w:proofErr w:type="spellEnd"/>
      <w:r w:rsidRPr="004E38A8">
        <w:rPr>
          <w:rFonts w:asciiTheme="majorBidi" w:hAnsiTheme="majorBidi"/>
          <w:b w:val="0"/>
          <w:bCs w:val="0"/>
          <w:color w:val="000000" w:themeColor="text1"/>
          <w:sz w:val="26"/>
          <w:szCs w:val="26"/>
          <w:rtl/>
        </w:rPr>
        <w:t xml:space="preserve"> و </w:t>
      </w:r>
      <w:proofErr w:type="spellStart"/>
      <w:r w:rsidRPr="004E38A8">
        <w:rPr>
          <w:rFonts w:asciiTheme="majorBidi" w:hAnsiTheme="majorBidi"/>
          <w:b w:val="0"/>
          <w:bCs w:val="0"/>
          <w:color w:val="000000" w:themeColor="text1"/>
          <w:sz w:val="26"/>
          <w:szCs w:val="26"/>
          <w:rtl/>
        </w:rPr>
        <w:t>راموس-کجودو</w:t>
      </w:r>
      <w:proofErr w:type="spellEnd"/>
      <w:r w:rsidRPr="004E38A8">
        <w:rPr>
          <w:rFonts w:asciiTheme="majorBidi" w:hAnsiTheme="majorBidi"/>
          <w:b w:val="0"/>
          <w:bCs w:val="0"/>
          <w:color w:val="000000" w:themeColor="text1"/>
          <w:sz w:val="26"/>
          <w:szCs w:val="26"/>
          <w:rtl/>
        </w:rPr>
        <w:t xml:space="preserve"> (۲۰۲۳) همسو است. آنچه پژوهش حاضر را از مطالعات پیشین متمایز </w:t>
      </w:r>
      <w:proofErr w:type="spellStart"/>
      <w:r w:rsidRPr="004E38A8">
        <w:rPr>
          <w:rFonts w:asciiTheme="majorBidi" w:hAnsiTheme="majorBidi"/>
          <w:b w:val="0"/>
          <w:bCs w:val="0"/>
          <w:color w:val="000000" w:themeColor="text1"/>
          <w:sz w:val="26"/>
          <w:szCs w:val="26"/>
          <w:rtl/>
        </w:rPr>
        <w:t>می‌کند</w:t>
      </w:r>
      <w:proofErr w:type="spellEnd"/>
      <w:r w:rsidRPr="004E38A8">
        <w:rPr>
          <w:rFonts w:asciiTheme="majorBidi" w:hAnsiTheme="majorBidi"/>
          <w:b w:val="0"/>
          <w:bCs w:val="0"/>
          <w:color w:val="000000" w:themeColor="text1"/>
          <w:sz w:val="26"/>
          <w:szCs w:val="26"/>
          <w:rtl/>
        </w:rPr>
        <w:t>،</w:t>
      </w:r>
      <w:r w:rsidRPr="004E38A8">
        <w:rPr>
          <w:rFonts w:ascii="Cambria" w:hAnsi="Cambria" w:cs="Cambria" w:hint="cs"/>
          <w:b w:val="0"/>
          <w:bCs w:val="0"/>
          <w:color w:val="000000" w:themeColor="text1"/>
          <w:sz w:val="26"/>
          <w:szCs w:val="26"/>
          <w:rtl/>
        </w:rPr>
        <w:t> </w:t>
      </w:r>
      <w:r w:rsidRPr="004E38A8">
        <w:rPr>
          <w:rFonts w:asciiTheme="majorBidi" w:hAnsiTheme="majorBidi"/>
          <w:b w:val="0"/>
          <w:bCs w:val="0"/>
          <w:color w:val="000000" w:themeColor="text1"/>
          <w:sz w:val="26"/>
          <w:szCs w:val="26"/>
          <w:rtl/>
        </w:rPr>
        <w:t xml:space="preserve">بررسی </w:t>
      </w:r>
      <w:proofErr w:type="spellStart"/>
      <w:r w:rsidRPr="004E38A8">
        <w:rPr>
          <w:rFonts w:asciiTheme="majorBidi" w:hAnsiTheme="majorBidi"/>
          <w:b w:val="0"/>
          <w:bCs w:val="0"/>
          <w:color w:val="000000" w:themeColor="text1"/>
          <w:sz w:val="26"/>
          <w:szCs w:val="26"/>
          <w:rtl/>
        </w:rPr>
        <w:t>هم‌زمان</w:t>
      </w:r>
      <w:proofErr w:type="spellEnd"/>
      <w:r w:rsidRPr="004E38A8">
        <w:rPr>
          <w:rFonts w:ascii="Cambria" w:hAnsi="Cambria" w:cs="Cambria" w:hint="cs"/>
          <w:b w:val="0"/>
          <w:bCs w:val="0"/>
          <w:color w:val="000000" w:themeColor="text1"/>
          <w:sz w:val="26"/>
          <w:szCs w:val="26"/>
          <w:rtl/>
        </w:rPr>
        <w:t> </w:t>
      </w:r>
      <w:r w:rsidRPr="004E38A8">
        <w:rPr>
          <w:rFonts w:asciiTheme="majorBidi" w:hAnsiTheme="majorBidi"/>
          <w:b w:val="0"/>
          <w:bCs w:val="0"/>
          <w:color w:val="000000" w:themeColor="text1"/>
          <w:sz w:val="26"/>
          <w:szCs w:val="26"/>
          <w:rtl/>
        </w:rPr>
        <w:t xml:space="preserve">این سه متغیر در یک گروه از نوجوانان </w:t>
      </w:r>
      <w:proofErr w:type="spellStart"/>
      <w:r w:rsidRPr="004E38A8">
        <w:rPr>
          <w:rFonts w:asciiTheme="majorBidi" w:hAnsiTheme="majorBidi"/>
          <w:b w:val="0"/>
          <w:bCs w:val="0"/>
          <w:color w:val="000000" w:themeColor="text1"/>
          <w:sz w:val="26"/>
          <w:szCs w:val="26"/>
          <w:rtl/>
        </w:rPr>
        <w:t>پرخاشگر</w:t>
      </w:r>
      <w:proofErr w:type="spellEnd"/>
      <w:r w:rsidRPr="004E38A8">
        <w:rPr>
          <w:rFonts w:asciiTheme="majorBidi" w:hAnsiTheme="majorBidi"/>
          <w:b w:val="0"/>
          <w:bCs w:val="0"/>
          <w:color w:val="000000" w:themeColor="text1"/>
          <w:sz w:val="26"/>
          <w:szCs w:val="26"/>
          <w:rtl/>
        </w:rPr>
        <w:t xml:space="preserve"> است که به عنوان یک نوآوری در این حوزه محسوب </w:t>
      </w:r>
      <w:proofErr w:type="spellStart"/>
      <w:r w:rsidRPr="004E38A8">
        <w:rPr>
          <w:rFonts w:asciiTheme="majorBidi" w:hAnsiTheme="majorBidi"/>
          <w:b w:val="0"/>
          <w:bCs w:val="0"/>
          <w:color w:val="000000" w:themeColor="text1"/>
          <w:sz w:val="26"/>
          <w:szCs w:val="26"/>
          <w:rtl/>
        </w:rPr>
        <w:t>می‌شود</w:t>
      </w:r>
      <w:proofErr w:type="spellEnd"/>
      <w:r w:rsidRPr="004E38A8">
        <w:rPr>
          <w:rFonts w:asciiTheme="majorBidi" w:hAnsiTheme="majorBidi"/>
          <w:b w:val="0"/>
          <w:bCs w:val="0"/>
          <w:color w:val="000000" w:themeColor="text1"/>
          <w:sz w:val="26"/>
          <w:szCs w:val="26"/>
          <w:rtl/>
        </w:rPr>
        <w:t xml:space="preserve">. </w:t>
      </w:r>
      <w:proofErr w:type="spellStart"/>
      <w:r w:rsidRPr="004E38A8">
        <w:rPr>
          <w:rFonts w:asciiTheme="majorBidi" w:hAnsiTheme="majorBidi"/>
          <w:b w:val="0"/>
          <w:bCs w:val="0"/>
          <w:color w:val="000000" w:themeColor="text1"/>
          <w:sz w:val="26"/>
          <w:szCs w:val="26"/>
          <w:rtl/>
        </w:rPr>
        <w:t>یافته‌ها</w:t>
      </w:r>
      <w:proofErr w:type="spellEnd"/>
      <w:r w:rsidRPr="004E38A8">
        <w:rPr>
          <w:rFonts w:asciiTheme="majorBidi" w:hAnsiTheme="majorBidi"/>
          <w:b w:val="0"/>
          <w:bCs w:val="0"/>
          <w:color w:val="000000" w:themeColor="text1"/>
          <w:sz w:val="26"/>
          <w:szCs w:val="26"/>
          <w:rtl/>
        </w:rPr>
        <w:t xml:space="preserve"> نشان </w:t>
      </w:r>
      <w:proofErr w:type="spellStart"/>
      <w:r w:rsidRPr="004E38A8">
        <w:rPr>
          <w:rFonts w:asciiTheme="majorBidi" w:hAnsiTheme="majorBidi"/>
          <w:b w:val="0"/>
          <w:bCs w:val="0"/>
          <w:color w:val="000000" w:themeColor="text1"/>
          <w:sz w:val="26"/>
          <w:szCs w:val="26"/>
          <w:rtl/>
        </w:rPr>
        <w:t>می‌دهد</w:t>
      </w:r>
      <w:proofErr w:type="spellEnd"/>
      <w:r w:rsidRPr="004E38A8">
        <w:rPr>
          <w:rFonts w:asciiTheme="majorBidi" w:hAnsiTheme="majorBidi"/>
          <w:b w:val="0"/>
          <w:bCs w:val="0"/>
          <w:color w:val="000000" w:themeColor="text1"/>
          <w:sz w:val="26"/>
          <w:szCs w:val="26"/>
          <w:rtl/>
        </w:rPr>
        <w:t xml:space="preserve"> که درمان </w:t>
      </w:r>
      <w:proofErr w:type="spellStart"/>
      <w:r w:rsidRPr="004E38A8">
        <w:rPr>
          <w:rFonts w:asciiTheme="majorBidi" w:hAnsiTheme="majorBidi"/>
          <w:b w:val="0"/>
          <w:bCs w:val="0"/>
          <w:color w:val="000000" w:themeColor="text1"/>
          <w:sz w:val="26"/>
          <w:szCs w:val="26"/>
          <w:rtl/>
        </w:rPr>
        <w:t>فراشناختی</w:t>
      </w:r>
      <w:proofErr w:type="spellEnd"/>
      <w:r w:rsidRPr="004E38A8">
        <w:rPr>
          <w:rFonts w:asciiTheme="majorBidi" w:hAnsiTheme="majorBidi"/>
          <w:b w:val="0"/>
          <w:bCs w:val="0"/>
          <w:color w:val="000000" w:themeColor="text1"/>
          <w:sz w:val="26"/>
          <w:szCs w:val="26"/>
          <w:rtl/>
        </w:rPr>
        <w:t xml:space="preserve"> با </w:t>
      </w:r>
      <w:proofErr w:type="spellStart"/>
      <w:r w:rsidRPr="004E38A8">
        <w:rPr>
          <w:rFonts w:asciiTheme="majorBidi" w:hAnsiTheme="majorBidi"/>
          <w:b w:val="0"/>
          <w:bCs w:val="0"/>
          <w:color w:val="000000" w:themeColor="text1"/>
          <w:sz w:val="26"/>
          <w:szCs w:val="26"/>
          <w:rtl/>
        </w:rPr>
        <w:t>هدف‌گذاری</w:t>
      </w:r>
      <w:proofErr w:type="spellEnd"/>
      <w:r w:rsidRPr="004E38A8">
        <w:rPr>
          <w:rFonts w:asciiTheme="majorBidi" w:hAnsiTheme="majorBidi"/>
          <w:b w:val="0"/>
          <w:bCs w:val="0"/>
          <w:color w:val="000000" w:themeColor="text1"/>
          <w:sz w:val="26"/>
          <w:szCs w:val="26"/>
          <w:rtl/>
        </w:rPr>
        <w:t xml:space="preserve"> بر </w:t>
      </w:r>
      <w:proofErr w:type="spellStart"/>
      <w:r w:rsidRPr="004E38A8">
        <w:rPr>
          <w:rFonts w:asciiTheme="majorBidi" w:hAnsiTheme="majorBidi"/>
          <w:b w:val="0"/>
          <w:bCs w:val="0"/>
          <w:color w:val="000000" w:themeColor="text1"/>
          <w:sz w:val="26"/>
          <w:szCs w:val="26"/>
          <w:rtl/>
        </w:rPr>
        <w:t>مکانیسم‌های</w:t>
      </w:r>
      <w:proofErr w:type="spellEnd"/>
      <w:r w:rsidRPr="004E38A8">
        <w:rPr>
          <w:rFonts w:asciiTheme="majorBidi" w:hAnsiTheme="majorBidi"/>
          <w:b w:val="0"/>
          <w:bCs w:val="0"/>
          <w:color w:val="000000" w:themeColor="text1"/>
          <w:sz w:val="26"/>
          <w:szCs w:val="26"/>
          <w:rtl/>
        </w:rPr>
        <w:t xml:space="preserve"> </w:t>
      </w:r>
      <w:proofErr w:type="spellStart"/>
      <w:r w:rsidRPr="004E38A8">
        <w:rPr>
          <w:rFonts w:asciiTheme="majorBidi" w:hAnsiTheme="majorBidi"/>
          <w:b w:val="0"/>
          <w:bCs w:val="0"/>
          <w:color w:val="000000" w:themeColor="text1"/>
          <w:sz w:val="26"/>
          <w:szCs w:val="26"/>
          <w:rtl/>
        </w:rPr>
        <w:t>فراشناختی</w:t>
      </w:r>
      <w:proofErr w:type="spellEnd"/>
      <w:r w:rsidRPr="004E38A8">
        <w:rPr>
          <w:rFonts w:asciiTheme="majorBidi" w:hAnsiTheme="majorBidi"/>
          <w:b w:val="0"/>
          <w:bCs w:val="0"/>
          <w:color w:val="000000" w:themeColor="text1"/>
          <w:sz w:val="26"/>
          <w:szCs w:val="26"/>
          <w:rtl/>
        </w:rPr>
        <w:t xml:space="preserve"> مشترک (مانند باورهای مثبت و منفی درباره افکار و سندرم شناختی-توجهی)، </w:t>
      </w:r>
      <w:proofErr w:type="spellStart"/>
      <w:r w:rsidRPr="004E38A8">
        <w:rPr>
          <w:rFonts w:asciiTheme="majorBidi" w:hAnsiTheme="majorBidi"/>
          <w:b w:val="0"/>
          <w:bCs w:val="0"/>
          <w:color w:val="000000" w:themeColor="text1"/>
          <w:sz w:val="26"/>
          <w:szCs w:val="26"/>
          <w:rtl/>
        </w:rPr>
        <w:t>می‌تواند</w:t>
      </w:r>
      <w:proofErr w:type="spellEnd"/>
      <w:r w:rsidRPr="004E38A8">
        <w:rPr>
          <w:rFonts w:asciiTheme="majorBidi" w:hAnsiTheme="majorBidi"/>
          <w:b w:val="0"/>
          <w:bCs w:val="0"/>
          <w:color w:val="000000" w:themeColor="text1"/>
          <w:sz w:val="26"/>
          <w:szCs w:val="26"/>
          <w:rtl/>
        </w:rPr>
        <w:t xml:space="preserve"> به طور همزمان بر طیف </w:t>
      </w:r>
      <w:proofErr w:type="spellStart"/>
      <w:r w:rsidRPr="004E38A8">
        <w:rPr>
          <w:rFonts w:asciiTheme="majorBidi" w:hAnsiTheme="majorBidi"/>
          <w:b w:val="0"/>
          <w:bCs w:val="0"/>
          <w:color w:val="000000" w:themeColor="text1"/>
          <w:sz w:val="26"/>
          <w:szCs w:val="26"/>
          <w:rtl/>
        </w:rPr>
        <w:t>گسترده‌ای</w:t>
      </w:r>
      <w:proofErr w:type="spellEnd"/>
      <w:r w:rsidRPr="004E38A8">
        <w:rPr>
          <w:rFonts w:asciiTheme="majorBidi" w:hAnsiTheme="majorBidi"/>
          <w:b w:val="0"/>
          <w:bCs w:val="0"/>
          <w:color w:val="000000" w:themeColor="text1"/>
          <w:sz w:val="26"/>
          <w:szCs w:val="26"/>
          <w:rtl/>
        </w:rPr>
        <w:t xml:space="preserve"> از مشکلات رفتاری و شناختی تأثیر مثبت بگذارد. این یافته، بر اساس مدل </w:t>
      </w:r>
      <w:proofErr w:type="spellStart"/>
      <w:r w:rsidRPr="004E38A8">
        <w:rPr>
          <w:rFonts w:asciiTheme="majorBidi" w:hAnsiTheme="majorBidi"/>
          <w:b w:val="0"/>
          <w:bCs w:val="0"/>
          <w:color w:val="000000" w:themeColor="text1"/>
          <w:sz w:val="26"/>
          <w:szCs w:val="26"/>
          <w:rtl/>
        </w:rPr>
        <w:t>ولز</w:t>
      </w:r>
      <w:proofErr w:type="spellEnd"/>
      <w:r w:rsidRPr="004E38A8">
        <w:rPr>
          <w:rFonts w:asciiTheme="majorBidi" w:hAnsiTheme="majorBidi"/>
          <w:b w:val="0"/>
          <w:bCs w:val="0"/>
          <w:color w:val="000000" w:themeColor="text1"/>
          <w:sz w:val="26"/>
          <w:szCs w:val="26"/>
          <w:rtl/>
        </w:rPr>
        <w:t xml:space="preserve"> (۲۰۰۹)، نشان </w:t>
      </w:r>
      <w:proofErr w:type="spellStart"/>
      <w:r w:rsidRPr="004E38A8">
        <w:rPr>
          <w:rFonts w:asciiTheme="majorBidi" w:hAnsiTheme="majorBidi"/>
          <w:b w:val="0"/>
          <w:bCs w:val="0"/>
          <w:color w:val="000000" w:themeColor="text1"/>
          <w:sz w:val="26"/>
          <w:szCs w:val="26"/>
          <w:rtl/>
        </w:rPr>
        <w:t>می‌دهد</w:t>
      </w:r>
      <w:proofErr w:type="spellEnd"/>
      <w:r w:rsidRPr="004E38A8">
        <w:rPr>
          <w:rFonts w:asciiTheme="majorBidi" w:hAnsiTheme="majorBidi"/>
          <w:b w:val="0"/>
          <w:bCs w:val="0"/>
          <w:color w:val="000000" w:themeColor="text1"/>
          <w:sz w:val="26"/>
          <w:szCs w:val="26"/>
          <w:rtl/>
        </w:rPr>
        <w:t xml:space="preserve"> که درمان </w:t>
      </w:r>
      <w:proofErr w:type="spellStart"/>
      <w:r w:rsidRPr="004E38A8">
        <w:rPr>
          <w:rFonts w:asciiTheme="majorBidi" w:hAnsiTheme="majorBidi"/>
          <w:b w:val="0"/>
          <w:bCs w:val="0"/>
          <w:color w:val="000000" w:themeColor="text1"/>
          <w:sz w:val="26"/>
          <w:szCs w:val="26"/>
          <w:rtl/>
        </w:rPr>
        <w:t>فراشناختی</w:t>
      </w:r>
      <w:proofErr w:type="spellEnd"/>
      <w:r w:rsidRPr="004E38A8">
        <w:rPr>
          <w:rFonts w:asciiTheme="majorBidi" w:hAnsiTheme="majorBidi"/>
          <w:b w:val="0"/>
          <w:bCs w:val="0"/>
          <w:color w:val="000000" w:themeColor="text1"/>
          <w:sz w:val="26"/>
          <w:szCs w:val="26"/>
          <w:rtl/>
        </w:rPr>
        <w:t xml:space="preserve"> به جای تمرکز بر محتوای افکار (مانند </w:t>
      </w:r>
      <w:proofErr w:type="spellStart"/>
      <w:r w:rsidRPr="004E38A8">
        <w:rPr>
          <w:rFonts w:asciiTheme="majorBidi" w:hAnsiTheme="majorBidi"/>
          <w:b w:val="0"/>
          <w:bCs w:val="0"/>
          <w:color w:val="000000" w:themeColor="text1"/>
          <w:sz w:val="26"/>
          <w:szCs w:val="26"/>
          <w:rtl/>
        </w:rPr>
        <w:t>درمان‌های</w:t>
      </w:r>
      <w:proofErr w:type="spellEnd"/>
      <w:r w:rsidRPr="004E38A8">
        <w:rPr>
          <w:rFonts w:asciiTheme="majorBidi" w:hAnsiTheme="majorBidi"/>
          <w:b w:val="0"/>
          <w:bCs w:val="0"/>
          <w:color w:val="000000" w:themeColor="text1"/>
          <w:sz w:val="26"/>
          <w:szCs w:val="26"/>
          <w:rtl/>
        </w:rPr>
        <w:t xml:space="preserve"> شناختی سنتی)، بر </w:t>
      </w:r>
      <w:proofErr w:type="spellStart"/>
      <w:r w:rsidRPr="004E38A8">
        <w:rPr>
          <w:rFonts w:asciiTheme="majorBidi" w:hAnsiTheme="majorBidi"/>
          <w:b w:val="0"/>
          <w:bCs w:val="0"/>
          <w:color w:val="000000" w:themeColor="text1"/>
          <w:sz w:val="26"/>
          <w:szCs w:val="26"/>
          <w:rtl/>
        </w:rPr>
        <w:t>فرایندهای</w:t>
      </w:r>
      <w:proofErr w:type="spellEnd"/>
      <w:r w:rsidRPr="004E38A8">
        <w:rPr>
          <w:rFonts w:asciiTheme="majorBidi" w:hAnsiTheme="majorBidi"/>
          <w:b w:val="0"/>
          <w:bCs w:val="0"/>
          <w:color w:val="000000" w:themeColor="text1"/>
          <w:sz w:val="26"/>
          <w:szCs w:val="26"/>
          <w:rtl/>
        </w:rPr>
        <w:t xml:space="preserve"> تفکر و رابطه فرد با </w:t>
      </w:r>
      <w:proofErr w:type="spellStart"/>
      <w:r w:rsidRPr="004E38A8">
        <w:rPr>
          <w:rFonts w:asciiTheme="majorBidi" w:hAnsiTheme="majorBidi"/>
          <w:b w:val="0"/>
          <w:bCs w:val="0"/>
          <w:color w:val="000000" w:themeColor="text1"/>
          <w:sz w:val="26"/>
          <w:szCs w:val="26"/>
          <w:rtl/>
        </w:rPr>
        <w:t>افکارش</w:t>
      </w:r>
      <w:proofErr w:type="spellEnd"/>
      <w:r w:rsidRPr="004E38A8">
        <w:rPr>
          <w:rFonts w:asciiTheme="majorBidi" w:hAnsiTheme="majorBidi"/>
          <w:b w:val="0"/>
          <w:bCs w:val="0"/>
          <w:color w:val="000000" w:themeColor="text1"/>
          <w:sz w:val="26"/>
          <w:szCs w:val="26"/>
          <w:rtl/>
        </w:rPr>
        <w:t xml:space="preserve"> متمرکز است و این ویژگی، آن را به رویکردی کارآمد و </w:t>
      </w:r>
      <w:proofErr w:type="spellStart"/>
      <w:r w:rsidRPr="004E38A8">
        <w:rPr>
          <w:rFonts w:asciiTheme="majorBidi" w:hAnsiTheme="majorBidi"/>
          <w:b w:val="0"/>
          <w:bCs w:val="0"/>
          <w:color w:val="000000" w:themeColor="text1"/>
          <w:sz w:val="26"/>
          <w:szCs w:val="26"/>
          <w:rtl/>
        </w:rPr>
        <w:t>فراتشخیصی</w:t>
      </w:r>
      <w:proofErr w:type="spellEnd"/>
      <w:r w:rsidRPr="004E38A8">
        <w:rPr>
          <w:rFonts w:asciiTheme="majorBidi" w:hAnsiTheme="majorBidi"/>
          <w:b w:val="0"/>
          <w:bCs w:val="0"/>
          <w:color w:val="000000" w:themeColor="text1"/>
          <w:sz w:val="26"/>
          <w:szCs w:val="26"/>
        </w:rPr>
        <w:t xml:space="preserve"> </w:t>
      </w:r>
      <w:r w:rsidRPr="004E38A8">
        <w:rPr>
          <w:rFonts w:asciiTheme="majorBidi" w:hAnsiTheme="majorBidi"/>
          <w:b w:val="0"/>
          <w:bCs w:val="0"/>
          <w:color w:val="000000" w:themeColor="text1"/>
          <w:sz w:val="26"/>
          <w:szCs w:val="26"/>
          <w:rtl/>
        </w:rPr>
        <w:t xml:space="preserve">تبدیل کرده است که </w:t>
      </w:r>
      <w:proofErr w:type="spellStart"/>
      <w:r w:rsidRPr="004E38A8">
        <w:rPr>
          <w:rFonts w:asciiTheme="majorBidi" w:hAnsiTheme="majorBidi"/>
          <w:b w:val="0"/>
          <w:bCs w:val="0"/>
          <w:color w:val="000000" w:themeColor="text1"/>
          <w:sz w:val="26"/>
          <w:szCs w:val="26"/>
          <w:rtl/>
        </w:rPr>
        <w:t>می‌تواند</w:t>
      </w:r>
      <w:proofErr w:type="spellEnd"/>
      <w:r w:rsidRPr="004E38A8">
        <w:rPr>
          <w:rFonts w:asciiTheme="majorBidi" w:hAnsiTheme="majorBidi"/>
          <w:b w:val="0"/>
          <w:bCs w:val="0"/>
          <w:color w:val="000000" w:themeColor="text1"/>
          <w:sz w:val="26"/>
          <w:szCs w:val="26"/>
          <w:rtl/>
        </w:rPr>
        <w:t xml:space="preserve"> برای </w:t>
      </w:r>
      <w:proofErr w:type="spellStart"/>
      <w:r w:rsidRPr="004E38A8">
        <w:rPr>
          <w:rFonts w:asciiTheme="majorBidi" w:hAnsiTheme="majorBidi"/>
          <w:b w:val="0"/>
          <w:bCs w:val="0"/>
          <w:color w:val="000000" w:themeColor="text1"/>
          <w:sz w:val="26"/>
          <w:szCs w:val="26"/>
          <w:rtl/>
        </w:rPr>
        <w:t>جمعیت‌های</w:t>
      </w:r>
      <w:proofErr w:type="spellEnd"/>
      <w:r w:rsidRPr="004E38A8">
        <w:rPr>
          <w:rFonts w:asciiTheme="majorBidi" w:hAnsiTheme="majorBidi"/>
          <w:b w:val="0"/>
          <w:bCs w:val="0"/>
          <w:color w:val="000000" w:themeColor="text1"/>
          <w:sz w:val="26"/>
          <w:szCs w:val="26"/>
          <w:rtl/>
        </w:rPr>
        <w:t xml:space="preserve"> مختلف با مشکلات متنوع به کار گرفته شود</w:t>
      </w:r>
      <w:r w:rsidRPr="004E38A8">
        <w:rPr>
          <w:rFonts w:asciiTheme="majorBidi" w:hAnsiTheme="majorBidi"/>
          <w:b w:val="0"/>
          <w:bCs w:val="0"/>
          <w:color w:val="000000" w:themeColor="text1"/>
          <w:sz w:val="26"/>
          <w:szCs w:val="26"/>
        </w:rPr>
        <w:t>.</w:t>
      </w:r>
      <w:r w:rsidRPr="004E38A8">
        <w:rPr>
          <w:rFonts w:asciiTheme="majorBidi" w:hAnsiTheme="majorBidi" w:hint="cs"/>
          <w:b w:val="0"/>
          <w:bCs w:val="0"/>
          <w:color w:val="000000" w:themeColor="text1"/>
          <w:sz w:val="26"/>
          <w:szCs w:val="26"/>
          <w:rtl/>
        </w:rPr>
        <w:t xml:space="preserve"> </w:t>
      </w:r>
    </w:p>
    <w:p w14:paraId="20C9CC53" w14:textId="77777777" w:rsidR="00413E16" w:rsidRPr="004E38A8" w:rsidRDefault="00000000">
      <w:pPr>
        <w:pStyle w:val="SS"/>
        <w:spacing w:line="276" w:lineRule="auto"/>
        <w:rPr>
          <w:rFonts w:asciiTheme="majorBidi" w:hAnsiTheme="majorBidi"/>
          <w:b w:val="0"/>
          <w:bCs w:val="0"/>
          <w:color w:val="000000" w:themeColor="text1"/>
          <w:sz w:val="26"/>
          <w:szCs w:val="26"/>
        </w:rPr>
      </w:pPr>
      <w:r w:rsidRPr="004E38A8">
        <w:rPr>
          <w:rFonts w:asciiTheme="majorBidi" w:hAnsiTheme="majorBidi" w:hint="cs"/>
          <w:b w:val="0"/>
          <w:bCs w:val="0"/>
          <w:color w:val="000000" w:themeColor="text1"/>
          <w:sz w:val="26"/>
          <w:szCs w:val="26"/>
          <w:rtl/>
        </w:rPr>
        <w:t xml:space="preserve">بنابراین، </w:t>
      </w:r>
      <w:r w:rsidRPr="004E38A8">
        <w:rPr>
          <w:rFonts w:asciiTheme="majorBidi" w:hAnsiTheme="majorBidi"/>
          <w:b w:val="0"/>
          <w:bCs w:val="0"/>
          <w:color w:val="000000" w:themeColor="text1"/>
          <w:sz w:val="26"/>
          <w:szCs w:val="26"/>
          <w:rtl/>
        </w:rPr>
        <w:t xml:space="preserve">بر اساس </w:t>
      </w:r>
      <w:proofErr w:type="spellStart"/>
      <w:r w:rsidRPr="004E38A8">
        <w:rPr>
          <w:rFonts w:asciiTheme="majorBidi" w:hAnsiTheme="majorBidi"/>
          <w:b w:val="0"/>
          <w:bCs w:val="0"/>
          <w:color w:val="000000" w:themeColor="text1"/>
          <w:sz w:val="26"/>
          <w:szCs w:val="26"/>
          <w:rtl/>
        </w:rPr>
        <w:t>یافته‌های</w:t>
      </w:r>
      <w:proofErr w:type="spellEnd"/>
      <w:r w:rsidRPr="004E38A8">
        <w:rPr>
          <w:rFonts w:asciiTheme="majorBidi" w:hAnsiTheme="majorBidi"/>
          <w:b w:val="0"/>
          <w:bCs w:val="0"/>
          <w:color w:val="000000" w:themeColor="text1"/>
          <w:sz w:val="26"/>
          <w:szCs w:val="26"/>
          <w:rtl/>
        </w:rPr>
        <w:t xml:space="preserve"> پژوهش حاضر، درمان </w:t>
      </w:r>
      <w:proofErr w:type="spellStart"/>
      <w:r w:rsidRPr="004E38A8">
        <w:rPr>
          <w:rFonts w:asciiTheme="majorBidi" w:hAnsiTheme="majorBidi"/>
          <w:b w:val="0"/>
          <w:bCs w:val="0"/>
          <w:color w:val="000000" w:themeColor="text1"/>
          <w:sz w:val="26"/>
          <w:szCs w:val="26"/>
          <w:rtl/>
        </w:rPr>
        <w:t>فراشناختی</w:t>
      </w:r>
      <w:proofErr w:type="spellEnd"/>
      <w:r w:rsidRPr="004E38A8">
        <w:rPr>
          <w:rFonts w:asciiTheme="majorBidi" w:hAnsiTheme="majorBidi"/>
          <w:b w:val="0"/>
          <w:bCs w:val="0"/>
          <w:color w:val="000000" w:themeColor="text1"/>
          <w:sz w:val="26"/>
          <w:szCs w:val="26"/>
          <w:rtl/>
        </w:rPr>
        <w:t xml:space="preserve"> به عنوان یک مداخله مؤثر و کارآمد، </w:t>
      </w:r>
      <w:proofErr w:type="spellStart"/>
      <w:r w:rsidRPr="004E38A8">
        <w:rPr>
          <w:rFonts w:asciiTheme="majorBidi" w:hAnsiTheme="majorBidi"/>
          <w:b w:val="0"/>
          <w:bCs w:val="0"/>
          <w:color w:val="000000" w:themeColor="text1"/>
          <w:sz w:val="26"/>
          <w:szCs w:val="26"/>
          <w:rtl/>
        </w:rPr>
        <w:t>می‌تواند</w:t>
      </w:r>
      <w:proofErr w:type="spellEnd"/>
      <w:r w:rsidRPr="004E38A8">
        <w:rPr>
          <w:rFonts w:asciiTheme="majorBidi" w:hAnsiTheme="majorBidi"/>
          <w:b w:val="0"/>
          <w:bCs w:val="0"/>
          <w:color w:val="000000" w:themeColor="text1"/>
          <w:sz w:val="26"/>
          <w:szCs w:val="26"/>
          <w:rtl/>
        </w:rPr>
        <w:t xml:space="preserve"> به بهبود تحمل پریشانی، تقویت </w:t>
      </w:r>
      <w:proofErr w:type="spellStart"/>
      <w:r w:rsidRPr="004E38A8">
        <w:rPr>
          <w:rFonts w:asciiTheme="majorBidi" w:hAnsiTheme="majorBidi"/>
          <w:b w:val="0"/>
          <w:bCs w:val="0"/>
          <w:color w:val="000000" w:themeColor="text1"/>
          <w:sz w:val="26"/>
          <w:szCs w:val="26"/>
          <w:rtl/>
        </w:rPr>
        <w:t>کارکردهای</w:t>
      </w:r>
      <w:proofErr w:type="spellEnd"/>
      <w:r w:rsidRPr="004E38A8">
        <w:rPr>
          <w:rFonts w:asciiTheme="majorBidi" w:hAnsiTheme="majorBidi"/>
          <w:b w:val="0"/>
          <w:bCs w:val="0"/>
          <w:color w:val="000000" w:themeColor="text1"/>
          <w:sz w:val="26"/>
          <w:szCs w:val="26"/>
          <w:rtl/>
        </w:rPr>
        <w:t xml:space="preserve"> اجرایی و کاهش گرایش به مصرف مواد در نوجوانان </w:t>
      </w:r>
      <w:proofErr w:type="spellStart"/>
      <w:r w:rsidRPr="004E38A8">
        <w:rPr>
          <w:rFonts w:asciiTheme="majorBidi" w:hAnsiTheme="majorBidi"/>
          <w:b w:val="0"/>
          <w:bCs w:val="0"/>
          <w:color w:val="000000" w:themeColor="text1"/>
          <w:sz w:val="26"/>
          <w:szCs w:val="26"/>
          <w:rtl/>
        </w:rPr>
        <w:t>پرخاشگر</w:t>
      </w:r>
      <w:proofErr w:type="spellEnd"/>
      <w:r w:rsidRPr="004E38A8">
        <w:rPr>
          <w:rFonts w:asciiTheme="majorBidi" w:hAnsiTheme="majorBidi"/>
          <w:b w:val="0"/>
          <w:bCs w:val="0"/>
          <w:color w:val="000000" w:themeColor="text1"/>
          <w:sz w:val="26"/>
          <w:szCs w:val="26"/>
          <w:rtl/>
        </w:rPr>
        <w:t xml:space="preserve"> کمک شایانی کند. این درمان با اصلاح باورهای </w:t>
      </w:r>
      <w:proofErr w:type="spellStart"/>
      <w:r w:rsidRPr="004E38A8">
        <w:rPr>
          <w:rFonts w:asciiTheme="majorBidi" w:hAnsiTheme="majorBidi"/>
          <w:b w:val="0"/>
          <w:bCs w:val="0"/>
          <w:color w:val="000000" w:themeColor="text1"/>
          <w:sz w:val="26"/>
          <w:szCs w:val="26"/>
          <w:rtl/>
        </w:rPr>
        <w:t>فراشناختی</w:t>
      </w:r>
      <w:proofErr w:type="spellEnd"/>
      <w:r w:rsidRPr="004E38A8">
        <w:rPr>
          <w:rFonts w:asciiTheme="majorBidi" w:hAnsiTheme="majorBidi"/>
          <w:b w:val="0"/>
          <w:bCs w:val="0"/>
          <w:color w:val="000000" w:themeColor="text1"/>
          <w:sz w:val="26"/>
          <w:szCs w:val="26"/>
          <w:rtl/>
        </w:rPr>
        <w:t xml:space="preserve"> ناکارآمد، کاهش سندرم شناختی-توجهی و آموزش راهبردهای </w:t>
      </w:r>
      <w:proofErr w:type="spellStart"/>
      <w:r w:rsidRPr="004E38A8">
        <w:rPr>
          <w:rFonts w:asciiTheme="majorBidi" w:hAnsiTheme="majorBidi"/>
          <w:b w:val="0"/>
          <w:bCs w:val="0"/>
          <w:color w:val="000000" w:themeColor="text1"/>
          <w:sz w:val="26"/>
          <w:szCs w:val="26"/>
          <w:rtl/>
        </w:rPr>
        <w:t>مقابله‌ای</w:t>
      </w:r>
      <w:proofErr w:type="spellEnd"/>
      <w:r w:rsidRPr="004E38A8">
        <w:rPr>
          <w:rFonts w:asciiTheme="majorBidi" w:hAnsiTheme="majorBidi"/>
          <w:b w:val="0"/>
          <w:bCs w:val="0"/>
          <w:color w:val="000000" w:themeColor="text1"/>
          <w:sz w:val="26"/>
          <w:szCs w:val="26"/>
          <w:rtl/>
        </w:rPr>
        <w:t xml:space="preserve"> </w:t>
      </w:r>
      <w:proofErr w:type="spellStart"/>
      <w:r w:rsidRPr="004E38A8">
        <w:rPr>
          <w:rFonts w:asciiTheme="majorBidi" w:hAnsiTheme="majorBidi"/>
          <w:b w:val="0"/>
          <w:bCs w:val="0"/>
          <w:color w:val="000000" w:themeColor="text1"/>
          <w:sz w:val="26"/>
          <w:szCs w:val="26"/>
          <w:rtl/>
        </w:rPr>
        <w:t>سازگارانه</w:t>
      </w:r>
      <w:proofErr w:type="spellEnd"/>
      <w:r w:rsidRPr="004E38A8">
        <w:rPr>
          <w:rFonts w:asciiTheme="majorBidi" w:hAnsiTheme="majorBidi"/>
          <w:b w:val="0"/>
          <w:bCs w:val="0"/>
          <w:color w:val="000000" w:themeColor="text1"/>
          <w:sz w:val="26"/>
          <w:szCs w:val="26"/>
          <w:rtl/>
        </w:rPr>
        <w:t xml:space="preserve">، زمینه را برای ارتقای </w:t>
      </w:r>
      <w:proofErr w:type="spellStart"/>
      <w:r w:rsidRPr="004E38A8">
        <w:rPr>
          <w:rFonts w:asciiTheme="majorBidi" w:hAnsiTheme="majorBidi"/>
          <w:b w:val="0"/>
          <w:bCs w:val="0"/>
          <w:color w:val="000000" w:themeColor="text1"/>
          <w:sz w:val="26"/>
          <w:szCs w:val="26"/>
          <w:rtl/>
        </w:rPr>
        <w:t>خودتنظیمی</w:t>
      </w:r>
      <w:proofErr w:type="spellEnd"/>
      <w:r w:rsidRPr="004E38A8">
        <w:rPr>
          <w:rFonts w:asciiTheme="majorBidi" w:hAnsiTheme="majorBidi"/>
          <w:b w:val="0"/>
          <w:bCs w:val="0"/>
          <w:color w:val="000000" w:themeColor="text1"/>
          <w:sz w:val="26"/>
          <w:szCs w:val="26"/>
          <w:rtl/>
        </w:rPr>
        <w:t xml:space="preserve"> و کاهش رفتارهای پرخطر فراهم </w:t>
      </w:r>
      <w:proofErr w:type="spellStart"/>
      <w:r w:rsidRPr="004E38A8">
        <w:rPr>
          <w:rFonts w:asciiTheme="majorBidi" w:hAnsiTheme="majorBidi"/>
          <w:b w:val="0"/>
          <w:bCs w:val="0"/>
          <w:color w:val="000000" w:themeColor="text1"/>
          <w:sz w:val="26"/>
          <w:szCs w:val="26"/>
          <w:rtl/>
        </w:rPr>
        <w:t>می‌سازد</w:t>
      </w:r>
      <w:proofErr w:type="spellEnd"/>
      <w:r w:rsidRPr="004E38A8">
        <w:rPr>
          <w:rFonts w:asciiTheme="majorBidi" w:hAnsiTheme="majorBidi"/>
          <w:b w:val="0"/>
          <w:bCs w:val="0"/>
          <w:color w:val="000000" w:themeColor="text1"/>
          <w:sz w:val="26"/>
          <w:szCs w:val="26"/>
          <w:rtl/>
        </w:rPr>
        <w:t xml:space="preserve">. با توجه به شیوع بالای پرخاشگری و رفتارهای مرتبط در نوجوانان، به کارگیری این رویکرد درمانی در مدارس، مراکز مشاوره و </w:t>
      </w:r>
      <w:proofErr w:type="spellStart"/>
      <w:r w:rsidRPr="004E38A8">
        <w:rPr>
          <w:rFonts w:asciiTheme="majorBidi" w:hAnsiTheme="majorBidi"/>
          <w:b w:val="0"/>
          <w:bCs w:val="0"/>
          <w:color w:val="000000" w:themeColor="text1"/>
          <w:sz w:val="26"/>
          <w:szCs w:val="26"/>
          <w:rtl/>
        </w:rPr>
        <w:t>کلینیک‌های</w:t>
      </w:r>
      <w:proofErr w:type="spellEnd"/>
      <w:r w:rsidRPr="004E38A8">
        <w:rPr>
          <w:rFonts w:asciiTheme="majorBidi" w:hAnsiTheme="majorBidi"/>
          <w:b w:val="0"/>
          <w:bCs w:val="0"/>
          <w:color w:val="000000" w:themeColor="text1"/>
          <w:sz w:val="26"/>
          <w:szCs w:val="26"/>
          <w:rtl/>
        </w:rPr>
        <w:t xml:space="preserve"> روانشناسی </w:t>
      </w:r>
      <w:proofErr w:type="spellStart"/>
      <w:r w:rsidRPr="004E38A8">
        <w:rPr>
          <w:rFonts w:asciiTheme="majorBidi" w:hAnsiTheme="majorBidi"/>
          <w:b w:val="0"/>
          <w:bCs w:val="0"/>
          <w:color w:val="000000" w:themeColor="text1"/>
          <w:sz w:val="26"/>
          <w:szCs w:val="26"/>
          <w:rtl/>
        </w:rPr>
        <w:t>می‌تواند</w:t>
      </w:r>
      <w:proofErr w:type="spellEnd"/>
      <w:r w:rsidRPr="004E38A8">
        <w:rPr>
          <w:rFonts w:asciiTheme="majorBidi" w:hAnsiTheme="majorBidi"/>
          <w:b w:val="0"/>
          <w:bCs w:val="0"/>
          <w:color w:val="000000" w:themeColor="text1"/>
          <w:sz w:val="26"/>
          <w:szCs w:val="26"/>
          <w:rtl/>
        </w:rPr>
        <w:t xml:space="preserve"> گامی مؤثر در جهت پیشگیری و کاهش </w:t>
      </w:r>
      <w:proofErr w:type="spellStart"/>
      <w:r w:rsidRPr="004E38A8">
        <w:rPr>
          <w:rFonts w:asciiTheme="majorBidi" w:hAnsiTheme="majorBidi"/>
          <w:b w:val="0"/>
          <w:bCs w:val="0"/>
          <w:color w:val="000000" w:themeColor="text1"/>
          <w:sz w:val="26"/>
          <w:szCs w:val="26"/>
          <w:rtl/>
        </w:rPr>
        <w:t>آسیب‌های</w:t>
      </w:r>
      <w:proofErr w:type="spellEnd"/>
      <w:r w:rsidRPr="004E38A8">
        <w:rPr>
          <w:rFonts w:asciiTheme="majorBidi" w:hAnsiTheme="majorBidi"/>
          <w:b w:val="0"/>
          <w:bCs w:val="0"/>
          <w:color w:val="000000" w:themeColor="text1"/>
          <w:sz w:val="26"/>
          <w:szCs w:val="26"/>
          <w:rtl/>
        </w:rPr>
        <w:t xml:space="preserve"> روانی-اجتماعی در این گروه سنی باشد</w:t>
      </w:r>
      <w:r w:rsidRPr="004E38A8">
        <w:rPr>
          <w:rFonts w:asciiTheme="majorBidi" w:hAnsiTheme="majorBidi"/>
          <w:b w:val="0"/>
          <w:bCs w:val="0"/>
          <w:color w:val="000000" w:themeColor="text1"/>
          <w:sz w:val="26"/>
          <w:szCs w:val="26"/>
        </w:rPr>
        <w:t>.</w:t>
      </w:r>
    </w:p>
    <w:p w14:paraId="36E24119" w14:textId="77777777" w:rsidR="00413E16" w:rsidRPr="004E38A8" w:rsidRDefault="00000000">
      <w:pPr>
        <w:pStyle w:val="SS"/>
        <w:spacing w:line="276" w:lineRule="auto"/>
        <w:rPr>
          <w:rFonts w:asciiTheme="majorBidi" w:hAnsiTheme="majorBidi"/>
          <w:b w:val="0"/>
          <w:bCs w:val="0"/>
          <w:color w:val="000000" w:themeColor="text1"/>
          <w:sz w:val="26"/>
          <w:szCs w:val="26"/>
        </w:rPr>
      </w:pPr>
      <w:r w:rsidRPr="004E38A8">
        <w:rPr>
          <w:rFonts w:asciiTheme="majorBidi" w:hAnsiTheme="majorBidi"/>
          <w:b w:val="0"/>
          <w:bCs w:val="0"/>
          <w:color w:val="000000" w:themeColor="text1"/>
          <w:sz w:val="26"/>
          <w:szCs w:val="26"/>
          <w:rtl/>
        </w:rPr>
        <w:t xml:space="preserve">پژوهش حاضر با </w:t>
      </w:r>
      <w:proofErr w:type="spellStart"/>
      <w:r w:rsidRPr="004E38A8">
        <w:rPr>
          <w:rFonts w:asciiTheme="majorBidi" w:hAnsiTheme="majorBidi"/>
          <w:b w:val="0"/>
          <w:bCs w:val="0"/>
          <w:color w:val="000000" w:themeColor="text1"/>
          <w:sz w:val="26"/>
          <w:szCs w:val="26"/>
          <w:rtl/>
        </w:rPr>
        <w:t>محدودیت‌هایی</w:t>
      </w:r>
      <w:proofErr w:type="spellEnd"/>
      <w:r w:rsidRPr="004E38A8">
        <w:rPr>
          <w:rFonts w:asciiTheme="majorBidi" w:hAnsiTheme="majorBidi"/>
          <w:b w:val="0"/>
          <w:bCs w:val="0"/>
          <w:color w:val="000000" w:themeColor="text1"/>
          <w:sz w:val="26"/>
          <w:szCs w:val="26"/>
          <w:rtl/>
        </w:rPr>
        <w:t xml:space="preserve"> مواجه بود که باید در تفسیر نتایج مد نظر قرار گیرد</w:t>
      </w:r>
      <w:r w:rsidRPr="004E38A8">
        <w:rPr>
          <w:rFonts w:asciiTheme="majorBidi" w:hAnsiTheme="majorBidi"/>
          <w:b w:val="0"/>
          <w:bCs w:val="0"/>
          <w:color w:val="000000" w:themeColor="text1"/>
          <w:sz w:val="26"/>
          <w:szCs w:val="26"/>
        </w:rPr>
        <w:t>: </w:t>
      </w:r>
      <w:r w:rsidRPr="004E38A8">
        <w:rPr>
          <w:rFonts w:asciiTheme="majorBidi" w:hAnsiTheme="majorBidi"/>
          <w:b w:val="0"/>
          <w:bCs w:val="0"/>
          <w:color w:val="000000" w:themeColor="text1"/>
          <w:sz w:val="26"/>
          <w:szCs w:val="26"/>
          <w:rtl/>
        </w:rPr>
        <w:t xml:space="preserve">نخست، حجم نمونه نسبتاً کوچک (۳۰ نفر) که </w:t>
      </w:r>
      <w:proofErr w:type="spellStart"/>
      <w:r w:rsidRPr="004E38A8">
        <w:rPr>
          <w:rFonts w:asciiTheme="majorBidi" w:hAnsiTheme="majorBidi"/>
          <w:b w:val="0"/>
          <w:bCs w:val="0"/>
          <w:color w:val="000000" w:themeColor="text1"/>
          <w:sz w:val="26"/>
          <w:szCs w:val="26"/>
          <w:rtl/>
        </w:rPr>
        <w:t>تعمیم‌پذیری</w:t>
      </w:r>
      <w:proofErr w:type="spellEnd"/>
      <w:r w:rsidRPr="004E38A8">
        <w:rPr>
          <w:rFonts w:asciiTheme="majorBidi" w:hAnsiTheme="majorBidi"/>
          <w:b w:val="0"/>
          <w:bCs w:val="0"/>
          <w:color w:val="000000" w:themeColor="text1"/>
          <w:sz w:val="26"/>
          <w:szCs w:val="26"/>
          <w:rtl/>
        </w:rPr>
        <w:t xml:space="preserve"> نتایج را محدود </w:t>
      </w:r>
      <w:proofErr w:type="spellStart"/>
      <w:r w:rsidRPr="004E38A8">
        <w:rPr>
          <w:rFonts w:asciiTheme="majorBidi" w:hAnsiTheme="majorBidi"/>
          <w:b w:val="0"/>
          <w:bCs w:val="0"/>
          <w:color w:val="000000" w:themeColor="text1"/>
          <w:sz w:val="26"/>
          <w:szCs w:val="26"/>
          <w:rtl/>
        </w:rPr>
        <w:t>می‌کند</w:t>
      </w:r>
      <w:proofErr w:type="spellEnd"/>
      <w:r w:rsidRPr="004E38A8">
        <w:rPr>
          <w:rFonts w:asciiTheme="majorBidi" w:hAnsiTheme="majorBidi"/>
          <w:b w:val="0"/>
          <w:bCs w:val="0"/>
          <w:color w:val="000000" w:themeColor="text1"/>
          <w:sz w:val="26"/>
          <w:szCs w:val="26"/>
        </w:rPr>
        <w:t>. </w:t>
      </w:r>
      <w:r w:rsidRPr="004E38A8">
        <w:rPr>
          <w:rFonts w:asciiTheme="majorBidi" w:hAnsiTheme="majorBidi"/>
          <w:b w:val="0"/>
          <w:bCs w:val="0"/>
          <w:color w:val="000000" w:themeColor="text1"/>
          <w:sz w:val="26"/>
          <w:szCs w:val="26"/>
          <w:rtl/>
        </w:rPr>
        <w:t xml:space="preserve">دوم، استفاده از روش </w:t>
      </w:r>
      <w:proofErr w:type="spellStart"/>
      <w:r w:rsidRPr="004E38A8">
        <w:rPr>
          <w:rFonts w:asciiTheme="majorBidi" w:hAnsiTheme="majorBidi"/>
          <w:b w:val="0"/>
          <w:bCs w:val="0"/>
          <w:color w:val="000000" w:themeColor="text1"/>
          <w:sz w:val="26"/>
          <w:szCs w:val="26"/>
          <w:rtl/>
        </w:rPr>
        <w:t>نمونه‌گیری</w:t>
      </w:r>
      <w:proofErr w:type="spellEnd"/>
      <w:r w:rsidRPr="004E38A8">
        <w:rPr>
          <w:rFonts w:asciiTheme="majorBidi" w:hAnsiTheme="majorBidi"/>
          <w:b w:val="0"/>
          <w:bCs w:val="0"/>
          <w:color w:val="000000" w:themeColor="text1"/>
          <w:sz w:val="26"/>
          <w:szCs w:val="26"/>
          <w:rtl/>
        </w:rPr>
        <w:t xml:space="preserve"> در دسترس که ممکن </w:t>
      </w:r>
      <w:r w:rsidRPr="004E38A8">
        <w:rPr>
          <w:rFonts w:asciiTheme="majorBidi" w:hAnsiTheme="majorBidi"/>
          <w:b w:val="0"/>
          <w:bCs w:val="0"/>
          <w:color w:val="000000" w:themeColor="text1"/>
          <w:sz w:val="26"/>
          <w:szCs w:val="26"/>
          <w:rtl/>
        </w:rPr>
        <w:lastRenderedPageBreak/>
        <w:t xml:space="preserve">است منجر به </w:t>
      </w:r>
      <w:proofErr w:type="spellStart"/>
      <w:r w:rsidRPr="004E38A8">
        <w:rPr>
          <w:rFonts w:asciiTheme="majorBidi" w:hAnsiTheme="majorBidi"/>
          <w:b w:val="0"/>
          <w:bCs w:val="0"/>
          <w:color w:val="000000" w:themeColor="text1"/>
          <w:sz w:val="26"/>
          <w:szCs w:val="26"/>
          <w:rtl/>
        </w:rPr>
        <w:t>سوگیری</w:t>
      </w:r>
      <w:proofErr w:type="spellEnd"/>
      <w:r w:rsidRPr="004E38A8">
        <w:rPr>
          <w:rFonts w:asciiTheme="majorBidi" w:hAnsiTheme="majorBidi"/>
          <w:b w:val="0"/>
          <w:bCs w:val="0"/>
          <w:color w:val="000000" w:themeColor="text1"/>
          <w:sz w:val="26"/>
          <w:szCs w:val="26"/>
          <w:rtl/>
        </w:rPr>
        <w:t xml:space="preserve"> انتخاب شود</w:t>
      </w:r>
      <w:r w:rsidRPr="004E38A8">
        <w:rPr>
          <w:rFonts w:asciiTheme="majorBidi" w:hAnsiTheme="majorBidi"/>
          <w:b w:val="0"/>
          <w:bCs w:val="0"/>
          <w:color w:val="000000" w:themeColor="text1"/>
          <w:sz w:val="26"/>
          <w:szCs w:val="26"/>
        </w:rPr>
        <w:t>. </w:t>
      </w:r>
      <w:r w:rsidRPr="004E38A8">
        <w:rPr>
          <w:rFonts w:asciiTheme="majorBidi" w:hAnsiTheme="majorBidi"/>
          <w:b w:val="0"/>
          <w:bCs w:val="0"/>
          <w:color w:val="000000" w:themeColor="text1"/>
          <w:sz w:val="26"/>
          <w:szCs w:val="26"/>
          <w:rtl/>
        </w:rPr>
        <w:t xml:space="preserve">سوم، استفاده از ابزارهای </w:t>
      </w:r>
      <w:proofErr w:type="spellStart"/>
      <w:r w:rsidRPr="004E38A8">
        <w:rPr>
          <w:rFonts w:asciiTheme="majorBidi" w:hAnsiTheme="majorBidi"/>
          <w:b w:val="0"/>
          <w:bCs w:val="0"/>
          <w:color w:val="000000" w:themeColor="text1"/>
          <w:sz w:val="26"/>
          <w:szCs w:val="26"/>
          <w:rtl/>
        </w:rPr>
        <w:t>خودگزارشی</w:t>
      </w:r>
      <w:proofErr w:type="spellEnd"/>
      <w:r w:rsidRPr="004E38A8">
        <w:rPr>
          <w:rFonts w:asciiTheme="majorBidi" w:hAnsiTheme="majorBidi"/>
          <w:b w:val="0"/>
          <w:bCs w:val="0"/>
          <w:color w:val="000000" w:themeColor="text1"/>
          <w:sz w:val="26"/>
          <w:szCs w:val="26"/>
          <w:rtl/>
        </w:rPr>
        <w:t xml:space="preserve"> که ممکن است با </w:t>
      </w:r>
      <w:proofErr w:type="spellStart"/>
      <w:r w:rsidRPr="004E38A8">
        <w:rPr>
          <w:rFonts w:asciiTheme="majorBidi" w:hAnsiTheme="majorBidi"/>
          <w:b w:val="0"/>
          <w:bCs w:val="0"/>
          <w:color w:val="000000" w:themeColor="text1"/>
          <w:sz w:val="26"/>
          <w:szCs w:val="26"/>
          <w:rtl/>
        </w:rPr>
        <w:t>سوگیری</w:t>
      </w:r>
      <w:proofErr w:type="spellEnd"/>
      <w:r w:rsidRPr="004E38A8">
        <w:rPr>
          <w:rFonts w:asciiTheme="majorBidi" w:hAnsiTheme="majorBidi"/>
          <w:b w:val="0"/>
          <w:bCs w:val="0"/>
          <w:color w:val="000000" w:themeColor="text1"/>
          <w:sz w:val="26"/>
          <w:szCs w:val="26"/>
          <w:rtl/>
        </w:rPr>
        <w:t xml:space="preserve"> </w:t>
      </w:r>
      <w:proofErr w:type="spellStart"/>
      <w:r w:rsidRPr="004E38A8">
        <w:rPr>
          <w:rFonts w:asciiTheme="majorBidi" w:hAnsiTheme="majorBidi"/>
          <w:b w:val="0"/>
          <w:bCs w:val="0"/>
          <w:color w:val="000000" w:themeColor="text1"/>
          <w:sz w:val="26"/>
          <w:szCs w:val="26"/>
          <w:rtl/>
        </w:rPr>
        <w:t>پاسخ‌دهی</w:t>
      </w:r>
      <w:proofErr w:type="spellEnd"/>
      <w:r w:rsidRPr="004E38A8">
        <w:rPr>
          <w:rFonts w:asciiTheme="majorBidi" w:hAnsiTheme="majorBidi"/>
          <w:b w:val="0"/>
          <w:bCs w:val="0"/>
          <w:color w:val="000000" w:themeColor="text1"/>
          <w:sz w:val="26"/>
          <w:szCs w:val="26"/>
          <w:rtl/>
        </w:rPr>
        <w:t xml:space="preserve"> (مانند </w:t>
      </w:r>
      <w:proofErr w:type="spellStart"/>
      <w:r w:rsidRPr="004E38A8">
        <w:rPr>
          <w:rFonts w:asciiTheme="majorBidi" w:hAnsiTheme="majorBidi"/>
          <w:b w:val="0"/>
          <w:bCs w:val="0"/>
          <w:color w:val="000000" w:themeColor="text1"/>
          <w:sz w:val="26"/>
          <w:szCs w:val="26"/>
          <w:rtl/>
        </w:rPr>
        <w:t>بزرگ‌نمایی</w:t>
      </w:r>
      <w:proofErr w:type="spellEnd"/>
      <w:r w:rsidRPr="004E38A8">
        <w:rPr>
          <w:rFonts w:asciiTheme="majorBidi" w:hAnsiTheme="majorBidi"/>
          <w:b w:val="0"/>
          <w:bCs w:val="0"/>
          <w:color w:val="000000" w:themeColor="text1"/>
          <w:sz w:val="26"/>
          <w:szCs w:val="26"/>
          <w:rtl/>
        </w:rPr>
        <w:t xml:space="preserve"> یا </w:t>
      </w:r>
      <w:proofErr w:type="spellStart"/>
      <w:r w:rsidRPr="004E38A8">
        <w:rPr>
          <w:rFonts w:asciiTheme="majorBidi" w:hAnsiTheme="majorBidi"/>
          <w:b w:val="0"/>
          <w:bCs w:val="0"/>
          <w:color w:val="000000" w:themeColor="text1"/>
          <w:sz w:val="26"/>
          <w:szCs w:val="26"/>
          <w:rtl/>
        </w:rPr>
        <w:t>کم‌نمایی</w:t>
      </w:r>
      <w:proofErr w:type="spellEnd"/>
      <w:r w:rsidRPr="004E38A8">
        <w:rPr>
          <w:rFonts w:asciiTheme="majorBidi" w:hAnsiTheme="majorBidi"/>
          <w:b w:val="0"/>
          <w:bCs w:val="0"/>
          <w:color w:val="000000" w:themeColor="text1"/>
          <w:sz w:val="26"/>
          <w:szCs w:val="26"/>
          <w:rtl/>
        </w:rPr>
        <w:t>) همراه باشد</w:t>
      </w:r>
      <w:r w:rsidRPr="004E38A8">
        <w:rPr>
          <w:rFonts w:asciiTheme="majorBidi" w:hAnsiTheme="majorBidi"/>
          <w:b w:val="0"/>
          <w:bCs w:val="0"/>
          <w:color w:val="000000" w:themeColor="text1"/>
          <w:sz w:val="26"/>
          <w:szCs w:val="26"/>
        </w:rPr>
        <w:t>. </w:t>
      </w:r>
      <w:r w:rsidRPr="004E38A8">
        <w:rPr>
          <w:rFonts w:asciiTheme="majorBidi" w:hAnsiTheme="majorBidi"/>
          <w:b w:val="0"/>
          <w:bCs w:val="0"/>
          <w:color w:val="000000" w:themeColor="text1"/>
          <w:sz w:val="26"/>
          <w:szCs w:val="26"/>
          <w:rtl/>
        </w:rPr>
        <w:t xml:space="preserve">چهارم، عدم انجام مرحله پیگیری که امکان بررسی ماندگاری اثرات مداخله را فراهم </w:t>
      </w:r>
      <w:proofErr w:type="spellStart"/>
      <w:r w:rsidRPr="004E38A8">
        <w:rPr>
          <w:rFonts w:asciiTheme="majorBidi" w:hAnsiTheme="majorBidi"/>
          <w:b w:val="0"/>
          <w:bCs w:val="0"/>
          <w:color w:val="000000" w:themeColor="text1"/>
          <w:sz w:val="26"/>
          <w:szCs w:val="26"/>
          <w:rtl/>
        </w:rPr>
        <w:t>نمی‌کند</w:t>
      </w:r>
      <w:proofErr w:type="spellEnd"/>
      <w:r w:rsidRPr="004E38A8">
        <w:rPr>
          <w:rFonts w:asciiTheme="majorBidi" w:hAnsiTheme="majorBidi"/>
          <w:b w:val="0"/>
          <w:bCs w:val="0"/>
          <w:color w:val="000000" w:themeColor="text1"/>
          <w:sz w:val="26"/>
          <w:szCs w:val="26"/>
        </w:rPr>
        <w:t>. </w:t>
      </w:r>
      <w:r w:rsidRPr="004E38A8">
        <w:rPr>
          <w:rFonts w:asciiTheme="majorBidi" w:hAnsiTheme="majorBidi"/>
          <w:b w:val="0"/>
          <w:bCs w:val="0"/>
          <w:color w:val="000000" w:themeColor="text1"/>
          <w:sz w:val="26"/>
          <w:szCs w:val="26"/>
          <w:rtl/>
        </w:rPr>
        <w:t xml:space="preserve">پنجم، پایین بودن ضریب </w:t>
      </w:r>
      <w:proofErr w:type="spellStart"/>
      <w:r w:rsidRPr="004E38A8">
        <w:rPr>
          <w:rFonts w:asciiTheme="majorBidi" w:hAnsiTheme="majorBidi"/>
          <w:b w:val="0"/>
          <w:bCs w:val="0"/>
          <w:color w:val="000000" w:themeColor="text1"/>
          <w:sz w:val="26"/>
          <w:szCs w:val="26"/>
          <w:rtl/>
        </w:rPr>
        <w:t>آلفای</w:t>
      </w:r>
      <w:proofErr w:type="spellEnd"/>
      <w:r w:rsidRPr="004E38A8">
        <w:rPr>
          <w:rFonts w:asciiTheme="majorBidi" w:hAnsiTheme="majorBidi"/>
          <w:b w:val="0"/>
          <w:bCs w:val="0"/>
          <w:color w:val="000000" w:themeColor="text1"/>
          <w:sz w:val="26"/>
          <w:szCs w:val="26"/>
          <w:rtl/>
        </w:rPr>
        <w:t xml:space="preserve"> </w:t>
      </w:r>
      <w:proofErr w:type="spellStart"/>
      <w:r w:rsidRPr="004E38A8">
        <w:rPr>
          <w:rFonts w:asciiTheme="majorBidi" w:hAnsiTheme="majorBidi"/>
          <w:b w:val="0"/>
          <w:bCs w:val="0"/>
          <w:color w:val="000000" w:themeColor="text1"/>
          <w:sz w:val="26"/>
          <w:szCs w:val="26"/>
          <w:rtl/>
        </w:rPr>
        <w:t>کرونباخ</w:t>
      </w:r>
      <w:proofErr w:type="spellEnd"/>
      <w:r w:rsidRPr="004E38A8">
        <w:rPr>
          <w:rFonts w:asciiTheme="majorBidi" w:hAnsiTheme="majorBidi"/>
          <w:b w:val="0"/>
          <w:bCs w:val="0"/>
          <w:color w:val="000000" w:themeColor="text1"/>
          <w:sz w:val="26"/>
          <w:szCs w:val="26"/>
          <w:rtl/>
        </w:rPr>
        <w:t xml:space="preserve"> در برخی </w:t>
      </w:r>
      <w:proofErr w:type="spellStart"/>
      <w:r w:rsidRPr="004E38A8">
        <w:rPr>
          <w:rFonts w:asciiTheme="majorBidi" w:hAnsiTheme="majorBidi"/>
          <w:b w:val="0"/>
          <w:bCs w:val="0"/>
          <w:color w:val="000000" w:themeColor="text1"/>
          <w:sz w:val="26"/>
          <w:szCs w:val="26"/>
          <w:rtl/>
        </w:rPr>
        <w:t>پرسشنامه‌ها</w:t>
      </w:r>
      <w:proofErr w:type="spellEnd"/>
      <w:r w:rsidRPr="004E38A8">
        <w:rPr>
          <w:rFonts w:asciiTheme="majorBidi" w:hAnsiTheme="majorBidi"/>
          <w:b w:val="0"/>
          <w:bCs w:val="0"/>
          <w:color w:val="000000" w:themeColor="text1"/>
          <w:sz w:val="26"/>
          <w:szCs w:val="26"/>
          <w:rtl/>
        </w:rPr>
        <w:t xml:space="preserve"> (به ویژه تحمل پریشانی با ۶۱/۰ و مصرف مواد با ۶۰/۰) که ممکن است بر دقت </w:t>
      </w:r>
      <w:proofErr w:type="spellStart"/>
      <w:r w:rsidRPr="004E38A8">
        <w:rPr>
          <w:rFonts w:asciiTheme="majorBidi" w:hAnsiTheme="majorBidi"/>
          <w:b w:val="0"/>
          <w:bCs w:val="0"/>
          <w:color w:val="000000" w:themeColor="text1"/>
          <w:sz w:val="26"/>
          <w:szCs w:val="26"/>
          <w:rtl/>
        </w:rPr>
        <w:t>اندازه‌گیری</w:t>
      </w:r>
      <w:proofErr w:type="spellEnd"/>
      <w:r w:rsidRPr="004E38A8">
        <w:rPr>
          <w:rFonts w:asciiTheme="majorBidi" w:hAnsiTheme="majorBidi"/>
          <w:b w:val="0"/>
          <w:bCs w:val="0"/>
          <w:color w:val="000000" w:themeColor="text1"/>
          <w:sz w:val="26"/>
          <w:szCs w:val="26"/>
          <w:rtl/>
        </w:rPr>
        <w:t xml:space="preserve"> تأثیر گذاشته باشد. با وجود این </w:t>
      </w:r>
      <w:proofErr w:type="spellStart"/>
      <w:r w:rsidRPr="004E38A8">
        <w:rPr>
          <w:rFonts w:asciiTheme="majorBidi" w:hAnsiTheme="majorBidi"/>
          <w:b w:val="0"/>
          <w:bCs w:val="0"/>
          <w:color w:val="000000" w:themeColor="text1"/>
          <w:sz w:val="26"/>
          <w:szCs w:val="26"/>
          <w:rtl/>
        </w:rPr>
        <w:t>محدودیت‌ها</w:t>
      </w:r>
      <w:proofErr w:type="spellEnd"/>
      <w:r w:rsidRPr="004E38A8">
        <w:rPr>
          <w:rFonts w:asciiTheme="majorBidi" w:hAnsiTheme="majorBidi"/>
          <w:b w:val="0"/>
          <w:bCs w:val="0"/>
          <w:color w:val="000000" w:themeColor="text1"/>
          <w:sz w:val="26"/>
          <w:szCs w:val="26"/>
          <w:rtl/>
        </w:rPr>
        <w:t xml:space="preserve">، </w:t>
      </w:r>
      <w:proofErr w:type="spellStart"/>
      <w:r w:rsidRPr="004E38A8">
        <w:rPr>
          <w:rFonts w:asciiTheme="majorBidi" w:hAnsiTheme="majorBidi"/>
          <w:b w:val="0"/>
          <w:bCs w:val="0"/>
          <w:color w:val="000000" w:themeColor="text1"/>
          <w:sz w:val="26"/>
          <w:szCs w:val="26"/>
          <w:rtl/>
        </w:rPr>
        <w:t>یافته‌های</w:t>
      </w:r>
      <w:proofErr w:type="spellEnd"/>
      <w:r w:rsidRPr="004E38A8">
        <w:rPr>
          <w:rFonts w:asciiTheme="majorBidi" w:hAnsiTheme="majorBidi"/>
          <w:b w:val="0"/>
          <w:bCs w:val="0"/>
          <w:color w:val="000000" w:themeColor="text1"/>
          <w:sz w:val="26"/>
          <w:szCs w:val="26"/>
          <w:rtl/>
        </w:rPr>
        <w:t xml:space="preserve"> پژوهش از اعتبار علمی قابل قبولی برخوردار است</w:t>
      </w:r>
      <w:r w:rsidRPr="004E38A8">
        <w:rPr>
          <w:rFonts w:asciiTheme="majorBidi" w:hAnsiTheme="majorBidi"/>
          <w:b w:val="0"/>
          <w:bCs w:val="0"/>
          <w:color w:val="000000" w:themeColor="text1"/>
          <w:sz w:val="26"/>
          <w:szCs w:val="26"/>
        </w:rPr>
        <w:t>.</w:t>
      </w:r>
      <w:r w:rsidRPr="004E38A8">
        <w:rPr>
          <w:rFonts w:asciiTheme="majorBidi" w:hAnsiTheme="majorBidi" w:hint="cs"/>
          <w:b w:val="0"/>
          <w:bCs w:val="0"/>
          <w:color w:val="000000" w:themeColor="text1"/>
          <w:sz w:val="26"/>
          <w:szCs w:val="26"/>
          <w:rtl/>
        </w:rPr>
        <w:t xml:space="preserve"> </w:t>
      </w:r>
      <w:r w:rsidRPr="004E38A8">
        <w:rPr>
          <w:rFonts w:asciiTheme="majorBidi" w:hAnsiTheme="majorBidi"/>
          <w:b w:val="0"/>
          <w:bCs w:val="0"/>
          <w:color w:val="000000" w:themeColor="text1"/>
          <w:sz w:val="26"/>
          <w:szCs w:val="26"/>
          <w:rtl/>
        </w:rPr>
        <w:t xml:space="preserve">بر اساس </w:t>
      </w:r>
      <w:proofErr w:type="spellStart"/>
      <w:r w:rsidRPr="004E38A8">
        <w:rPr>
          <w:rFonts w:asciiTheme="majorBidi" w:hAnsiTheme="majorBidi"/>
          <w:b w:val="0"/>
          <w:bCs w:val="0"/>
          <w:color w:val="000000" w:themeColor="text1"/>
          <w:sz w:val="26"/>
          <w:szCs w:val="26"/>
          <w:rtl/>
        </w:rPr>
        <w:t>یافته‌های</w:t>
      </w:r>
      <w:proofErr w:type="spellEnd"/>
      <w:r w:rsidRPr="004E38A8">
        <w:rPr>
          <w:rFonts w:asciiTheme="majorBidi" w:hAnsiTheme="majorBidi"/>
          <w:b w:val="0"/>
          <w:bCs w:val="0"/>
          <w:color w:val="000000" w:themeColor="text1"/>
          <w:sz w:val="26"/>
          <w:szCs w:val="26"/>
          <w:rtl/>
        </w:rPr>
        <w:t xml:space="preserve"> پژوهش حاضر، پیشنهادات زیر ارائه </w:t>
      </w:r>
      <w:proofErr w:type="spellStart"/>
      <w:r w:rsidRPr="004E38A8">
        <w:rPr>
          <w:rFonts w:asciiTheme="majorBidi" w:hAnsiTheme="majorBidi"/>
          <w:b w:val="0"/>
          <w:bCs w:val="0"/>
          <w:color w:val="000000" w:themeColor="text1"/>
          <w:sz w:val="26"/>
          <w:szCs w:val="26"/>
          <w:rtl/>
        </w:rPr>
        <w:t>می‌شود</w:t>
      </w:r>
      <w:proofErr w:type="spellEnd"/>
      <w:r w:rsidRPr="004E38A8">
        <w:rPr>
          <w:rFonts w:asciiTheme="majorBidi" w:hAnsiTheme="majorBidi"/>
          <w:b w:val="0"/>
          <w:bCs w:val="0"/>
          <w:color w:val="000000" w:themeColor="text1"/>
          <w:sz w:val="26"/>
          <w:szCs w:val="26"/>
        </w:rPr>
        <w:t>:</w:t>
      </w:r>
      <w:r w:rsidRPr="004E38A8">
        <w:rPr>
          <w:rFonts w:asciiTheme="majorBidi" w:hAnsiTheme="majorBidi" w:hint="cs"/>
          <w:b w:val="0"/>
          <w:bCs w:val="0"/>
          <w:color w:val="000000" w:themeColor="text1"/>
          <w:sz w:val="26"/>
          <w:szCs w:val="26"/>
          <w:rtl/>
        </w:rPr>
        <w:t xml:space="preserve"> </w:t>
      </w:r>
      <w:r w:rsidRPr="004E38A8">
        <w:rPr>
          <w:rFonts w:asciiTheme="majorBidi" w:hAnsiTheme="majorBidi"/>
          <w:b w:val="0"/>
          <w:bCs w:val="0"/>
          <w:color w:val="000000" w:themeColor="text1"/>
          <w:sz w:val="26"/>
          <w:szCs w:val="26"/>
          <w:rtl/>
        </w:rPr>
        <w:t xml:space="preserve">انجام </w:t>
      </w:r>
      <w:proofErr w:type="spellStart"/>
      <w:r w:rsidRPr="004E38A8">
        <w:rPr>
          <w:rFonts w:asciiTheme="majorBidi" w:hAnsiTheme="majorBidi"/>
          <w:b w:val="0"/>
          <w:bCs w:val="0"/>
          <w:color w:val="000000" w:themeColor="text1"/>
          <w:sz w:val="26"/>
          <w:szCs w:val="26"/>
          <w:rtl/>
        </w:rPr>
        <w:t>پژوهش‌های</w:t>
      </w:r>
      <w:proofErr w:type="spellEnd"/>
      <w:r w:rsidRPr="004E38A8">
        <w:rPr>
          <w:rFonts w:asciiTheme="majorBidi" w:hAnsiTheme="majorBidi"/>
          <w:b w:val="0"/>
          <w:bCs w:val="0"/>
          <w:color w:val="000000" w:themeColor="text1"/>
          <w:sz w:val="26"/>
          <w:szCs w:val="26"/>
          <w:rtl/>
        </w:rPr>
        <w:t xml:space="preserve"> مشابه با حجم نمونه بزرگتر و با استفاده از روش </w:t>
      </w:r>
      <w:proofErr w:type="spellStart"/>
      <w:r w:rsidRPr="004E38A8">
        <w:rPr>
          <w:rFonts w:asciiTheme="majorBidi" w:hAnsiTheme="majorBidi"/>
          <w:b w:val="0"/>
          <w:bCs w:val="0"/>
          <w:color w:val="000000" w:themeColor="text1"/>
          <w:sz w:val="26"/>
          <w:szCs w:val="26"/>
          <w:rtl/>
        </w:rPr>
        <w:t>نمونه‌گیری</w:t>
      </w:r>
      <w:proofErr w:type="spellEnd"/>
      <w:r w:rsidRPr="004E38A8">
        <w:rPr>
          <w:rFonts w:asciiTheme="majorBidi" w:hAnsiTheme="majorBidi"/>
          <w:b w:val="0"/>
          <w:bCs w:val="0"/>
          <w:color w:val="000000" w:themeColor="text1"/>
          <w:sz w:val="26"/>
          <w:szCs w:val="26"/>
          <w:rtl/>
        </w:rPr>
        <w:t xml:space="preserve"> تصادفی </w:t>
      </w:r>
      <w:proofErr w:type="spellStart"/>
      <w:r w:rsidRPr="004E38A8">
        <w:rPr>
          <w:rFonts w:asciiTheme="majorBidi" w:hAnsiTheme="majorBidi"/>
          <w:b w:val="0"/>
          <w:bCs w:val="0"/>
          <w:color w:val="000000" w:themeColor="text1"/>
          <w:sz w:val="26"/>
          <w:szCs w:val="26"/>
          <w:rtl/>
        </w:rPr>
        <w:t>طبقه‌ای</w:t>
      </w:r>
      <w:proofErr w:type="spellEnd"/>
      <w:r w:rsidRPr="004E38A8">
        <w:rPr>
          <w:rFonts w:asciiTheme="majorBidi" w:hAnsiTheme="majorBidi"/>
          <w:b w:val="0"/>
          <w:bCs w:val="0"/>
          <w:color w:val="000000" w:themeColor="text1"/>
          <w:sz w:val="26"/>
          <w:szCs w:val="26"/>
        </w:rPr>
        <w:t>.</w:t>
      </w:r>
      <w:r w:rsidRPr="004E38A8">
        <w:rPr>
          <w:rFonts w:asciiTheme="majorBidi" w:hAnsiTheme="majorBidi" w:hint="cs"/>
          <w:b w:val="0"/>
          <w:bCs w:val="0"/>
          <w:color w:val="000000" w:themeColor="text1"/>
          <w:sz w:val="26"/>
          <w:szCs w:val="26"/>
          <w:rtl/>
        </w:rPr>
        <w:t xml:space="preserve"> </w:t>
      </w:r>
      <w:r w:rsidRPr="004E38A8">
        <w:rPr>
          <w:rFonts w:asciiTheme="majorBidi" w:hAnsiTheme="majorBidi"/>
          <w:b w:val="0"/>
          <w:bCs w:val="0"/>
          <w:color w:val="000000" w:themeColor="text1"/>
          <w:sz w:val="26"/>
          <w:szCs w:val="26"/>
          <w:rtl/>
        </w:rPr>
        <w:t>اجرای پژوهش با طرح طولی</w:t>
      </w:r>
      <w:r w:rsidRPr="004E38A8">
        <w:rPr>
          <w:rFonts w:asciiTheme="majorBidi" w:hAnsiTheme="majorBidi"/>
          <w:b w:val="0"/>
          <w:bCs w:val="0"/>
          <w:color w:val="000000" w:themeColor="text1"/>
          <w:sz w:val="26"/>
          <w:szCs w:val="26"/>
        </w:rPr>
        <w:t xml:space="preserve"> </w:t>
      </w:r>
      <w:r w:rsidRPr="004E38A8">
        <w:rPr>
          <w:rFonts w:asciiTheme="majorBidi" w:hAnsiTheme="majorBidi"/>
          <w:b w:val="0"/>
          <w:bCs w:val="0"/>
          <w:color w:val="000000" w:themeColor="text1"/>
          <w:sz w:val="26"/>
          <w:szCs w:val="26"/>
          <w:rtl/>
        </w:rPr>
        <w:t>و انجام مرحله پیگیری</w:t>
      </w:r>
      <w:r w:rsidRPr="004E38A8">
        <w:rPr>
          <w:rFonts w:asciiTheme="majorBidi" w:hAnsiTheme="majorBidi" w:hint="cs"/>
          <w:b w:val="0"/>
          <w:bCs w:val="0"/>
          <w:color w:val="000000" w:themeColor="text1"/>
          <w:sz w:val="26"/>
          <w:szCs w:val="26"/>
          <w:rtl/>
        </w:rPr>
        <w:t xml:space="preserve"> </w:t>
      </w:r>
      <w:r w:rsidRPr="004E38A8">
        <w:rPr>
          <w:rFonts w:asciiTheme="majorBidi" w:hAnsiTheme="majorBidi"/>
          <w:b w:val="0"/>
          <w:bCs w:val="0"/>
          <w:color w:val="000000" w:themeColor="text1"/>
          <w:sz w:val="26"/>
          <w:szCs w:val="26"/>
          <w:rtl/>
        </w:rPr>
        <w:t>برای بررسی ماندگاری اثرات درمان</w:t>
      </w:r>
      <w:r w:rsidRPr="004E38A8">
        <w:rPr>
          <w:rFonts w:asciiTheme="majorBidi" w:hAnsiTheme="majorBidi"/>
          <w:b w:val="0"/>
          <w:bCs w:val="0"/>
          <w:color w:val="000000" w:themeColor="text1"/>
          <w:sz w:val="26"/>
          <w:szCs w:val="26"/>
        </w:rPr>
        <w:t>.</w:t>
      </w:r>
      <w:r w:rsidRPr="004E38A8">
        <w:rPr>
          <w:rFonts w:asciiTheme="majorBidi" w:hAnsiTheme="majorBidi" w:hint="cs"/>
          <w:b w:val="0"/>
          <w:bCs w:val="0"/>
          <w:color w:val="000000" w:themeColor="text1"/>
          <w:sz w:val="26"/>
          <w:szCs w:val="26"/>
          <w:rtl/>
        </w:rPr>
        <w:t xml:space="preserve"> </w:t>
      </w:r>
      <w:r w:rsidRPr="004E38A8">
        <w:rPr>
          <w:rFonts w:asciiTheme="majorBidi" w:hAnsiTheme="majorBidi"/>
          <w:b w:val="0"/>
          <w:bCs w:val="0"/>
          <w:color w:val="000000" w:themeColor="text1"/>
          <w:sz w:val="26"/>
          <w:szCs w:val="26"/>
          <w:rtl/>
        </w:rPr>
        <w:t xml:space="preserve">بررسی اثربخشی درمان </w:t>
      </w:r>
      <w:proofErr w:type="spellStart"/>
      <w:r w:rsidRPr="004E38A8">
        <w:rPr>
          <w:rFonts w:asciiTheme="majorBidi" w:hAnsiTheme="majorBidi"/>
          <w:b w:val="0"/>
          <w:bCs w:val="0"/>
          <w:color w:val="000000" w:themeColor="text1"/>
          <w:sz w:val="26"/>
          <w:szCs w:val="26"/>
          <w:rtl/>
        </w:rPr>
        <w:t>فراشناختی</w:t>
      </w:r>
      <w:proofErr w:type="spellEnd"/>
      <w:r w:rsidRPr="004E38A8">
        <w:rPr>
          <w:rFonts w:asciiTheme="majorBidi" w:hAnsiTheme="majorBidi"/>
          <w:b w:val="0"/>
          <w:bCs w:val="0"/>
          <w:color w:val="000000" w:themeColor="text1"/>
          <w:sz w:val="26"/>
          <w:szCs w:val="26"/>
          <w:rtl/>
        </w:rPr>
        <w:t xml:space="preserve"> بر سایر متغیرهای مرتبط مانند کیفیت زندگی، عملکرد تحصیلی و روابط </w:t>
      </w:r>
      <w:proofErr w:type="spellStart"/>
      <w:r w:rsidRPr="004E38A8">
        <w:rPr>
          <w:rFonts w:asciiTheme="majorBidi" w:hAnsiTheme="majorBidi"/>
          <w:b w:val="0"/>
          <w:bCs w:val="0"/>
          <w:color w:val="000000" w:themeColor="text1"/>
          <w:sz w:val="26"/>
          <w:szCs w:val="26"/>
          <w:rtl/>
        </w:rPr>
        <w:t>بین‌فردی</w:t>
      </w:r>
      <w:proofErr w:type="spellEnd"/>
      <w:r w:rsidRPr="004E38A8">
        <w:rPr>
          <w:rFonts w:asciiTheme="majorBidi" w:hAnsiTheme="majorBidi"/>
          <w:b w:val="0"/>
          <w:bCs w:val="0"/>
          <w:color w:val="000000" w:themeColor="text1"/>
          <w:sz w:val="26"/>
          <w:szCs w:val="26"/>
          <w:rtl/>
        </w:rPr>
        <w:t xml:space="preserve"> در نوجوانان </w:t>
      </w:r>
      <w:proofErr w:type="spellStart"/>
      <w:r w:rsidRPr="004E38A8">
        <w:rPr>
          <w:rFonts w:asciiTheme="majorBidi" w:hAnsiTheme="majorBidi"/>
          <w:b w:val="0"/>
          <w:bCs w:val="0"/>
          <w:color w:val="000000" w:themeColor="text1"/>
          <w:sz w:val="26"/>
          <w:szCs w:val="26"/>
          <w:rtl/>
        </w:rPr>
        <w:t>پرخاشگر</w:t>
      </w:r>
      <w:proofErr w:type="spellEnd"/>
      <w:r w:rsidRPr="004E38A8">
        <w:rPr>
          <w:rFonts w:asciiTheme="majorBidi" w:hAnsiTheme="majorBidi"/>
          <w:b w:val="0"/>
          <w:bCs w:val="0"/>
          <w:color w:val="000000" w:themeColor="text1"/>
          <w:sz w:val="26"/>
          <w:szCs w:val="26"/>
        </w:rPr>
        <w:t>.</w:t>
      </w:r>
      <w:r w:rsidRPr="004E38A8">
        <w:rPr>
          <w:rFonts w:asciiTheme="majorBidi" w:hAnsiTheme="majorBidi" w:hint="cs"/>
          <w:b w:val="0"/>
          <w:bCs w:val="0"/>
          <w:color w:val="000000" w:themeColor="text1"/>
          <w:sz w:val="26"/>
          <w:szCs w:val="26"/>
          <w:rtl/>
        </w:rPr>
        <w:t xml:space="preserve"> </w:t>
      </w:r>
      <w:r w:rsidRPr="004E38A8">
        <w:rPr>
          <w:rFonts w:asciiTheme="majorBidi" w:hAnsiTheme="majorBidi"/>
          <w:b w:val="0"/>
          <w:bCs w:val="0"/>
          <w:color w:val="000000" w:themeColor="text1"/>
          <w:sz w:val="26"/>
          <w:szCs w:val="26"/>
          <w:rtl/>
        </w:rPr>
        <w:t xml:space="preserve">انجام </w:t>
      </w:r>
      <w:proofErr w:type="spellStart"/>
      <w:r w:rsidRPr="004E38A8">
        <w:rPr>
          <w:rFonts w:asciiTheme="majorBidi" w:hAnsiTheme="majorBidi"/>
          <w:b w:val="0"/>
          <w:bCs w:val="0"/>
          <w:color w:val="000000" w:themeColor="text1"/>
          <w:sz w:val="26"/>
          <w:szCs w:val="26"/>
          <w:rtl/>
        </w:rPr>
        <w:t>پژوهش‌های</w:t>
      </w:r>
      <w:proofErr w:type="spellEnd"/>
      <w:r w:rsidRPr="004E38A8">
        <w:rPr>
          <w:rFonts w:asciiTheme="majorBidi" w:hAnsiTheme="majorBidi"/>
          <w:b w:val="0"/>
          <w:bCs w:val="0"/>
          <w:color w:val="000000" w:themeColor="text1"/>
          <w:sz w:val="26"/>
          <w:szCs w:val="26"/>
          <w:rtl/>
        </w:rPr>
        <w:t xml:space="preserve"> </w:t>
      </w:r>
      <w:proofErr w:type="spellStart"/>
      <w:r w:rsidRPr="004E38A8">
        <w:rPr>
          <w:rFonts w:asciiTheme="majorBidi" w:hAnsiTheme="majorBidi"/>
          <w:b w:val="0"/>
          <w:bCs w:val="0"/>
          <w:color w:val="000000" w:themeColor="text1"/>
          <w:sz w:val="26"/>
          <w:szCs w:val="26"/>
          <w:rtl/>
        </w:rPr>
        <w:t>مقایسه‌ای</w:t>
      </w:r>
      <w:proofErr w:type="spellEnd"/>
      <w:r w:rsidRPr="004E38A8">
        <w:rPr>
          <w:rFonts w:asciiTheme="majorBidi" w:hAnsiTheme="majorBidi"/>
          <w:b w:val="0"/>
          <w:bCs w:val="0"/>
          <w:color w:val="000000" w:themeColor="text1"/>
          <w:sz w:val="26"/>
          <w:szCs w:val="26"/>
          <w:rtl/>
        </w:rPr>
        <w:t xml:space="preserve"> بین درمان </w:t>
      </w:r>
      <w:proofErr w:type="spellStart"/>
      <w:r w:rsidRPr="004E38A8">
        <w:rPr>
          <w:rFonts w:asciiTheme="majorBidi" w:hAnsiTheme="majorBidi"/>
          <w:b w:val="0"/>
          <w:bCs w:val="0"/>
          <w:color w:val="000000" w:themeColor="text1"/>
          <w:sz w:val="26"/>
          <w:szCs w:val="26"/>
          <w:rtl/>
        </w:rPr>
        <w:t>فراشناختی</w:t>
      </w:r>
      <w:proofErr w:type="spellEnd"/>
      <w:r w:rsidRPr="004E38A8">
        <w:rPr>
          <w:rFonts w:asciiTheme="majorBidi" w:hAnsiTheme="majorBidi"/>
          <w:b w:val="0"/>
          <w:bCs w:val="0"/>
          <w:color w:val="000000" w:themeColor="text1"/>
          <w:sz w:val="26"/>
          <w:szCs w:val="26"/>
          <w:rtl/>
        </w:rPr>
        <w:t xml:space="preserve"> و سایر رویکردهای درمانی مانند شناخت-رفتاری درمانی</w:t>
      </w:r>
      <w:r w:rsidRPr="004E38A8">
        <w:rPr>
          <w:rFonts w:asciiTheme="majorBidi" w:hAnsiTheme="majorBidi"/>
          <w:b w:val="0"/>
          <w:bCs w:val="0"/>
          <w:color w:val="000000" w:themeColor="text1"/>
          <w:sz w:val="26"/>
          <w:szCs w:val="26"/>
        </w:rPr>
        <w:t>.</w:t>
      </w:r>
    </w:p>
    <w:p w14:paraId="5945650D" w14:textId="77777777" w:rsidR="00413E16" w:rsidRPr="004E38A8" w:rsidRDefault="00413E16">
      <w:pPr>
        <w:spacing w:after="0"/>
        <w:jc w:val="both"/>
        <w:rPr>
          <w:rFonts w:cs="B Zar"/>
          <w:color w:val="000000" w:themeColor="text1"/>
          <w:sz w:val="26"/>
          <w:szCs w:val="26"/>
          <w:rtl/>
        </w:rPr>
      </w:pPr>
    </w:p>
    <w:p w14:paraId="38AC2484" w14:textId="77777777" w:rsidR="00413E16" w:rsidRPr="004E38A8" w:rsidRDefault="00000000">
      <w:pPr>
        <w:shd w:val="clear" w:color="auto" w:fill="FFFFFF"/>
        <w:textAlignment w:val="baseline"/>
        <w:rPr>
          <w:rFonts w:ascii="B Zar" w:hAnsi="B Zar" w:cs="B Zar"/>
          <w:b/>
          <w:bCs/>
          <w:color w:val="000000" w:themeColor="text1"/>
          <w:sz w:val="26"/>
          <w:szCs w:val="26"/>
          <w:rtl/>
        </w:rPr>
      </w:pPr>
      <w:r w:rsidRPr="004E38A8">
        <w:rPr>
          <w:rFonts w:ascii="B Zar" w:hAnsi="B Zar" w:cs="B Zar" w:hint="cs"/>
          <w:b/>
          <w:bCs/>
          <w:color w:val="000000" w:themeColor="text1"/>
          <w:sz w:val="26"/>
          <w:szCs w:val="26"/>
          <w:rtl/>
        </w:rPr>
        <w:t xml:space="preserve">تشکر و قدردانی </w:t>
      </w:r>
    </w:p>
    <w:p w14:paraId="32025222" w14:textId="77777777" w:rsidR="00413E16" w:rsidRPr="004E38A8" w:rsidRDefault="00000000">
      <w:pPr>
        <w:jc w:val="lowKashida"/>
        <w:rPr>
          <w:rFonts w:cs="B Zar"/>
          <w:color w:val="000000" w:themeColor="text1"/>
          <w:sz w:val="26"/>
          <w:szCs w:val="26"/>
        </w:rPr>
      </w:pPr>
      <w:r w:rsidRPr="004E38A8">
        <w:rPr>
          <w:rFonts w:cs="B Zar" w:hint="cs"/>
          <w:color w:val="000000" w:themeColor="text1"/>
          <w:sz w:val="26"/>
          <w:szCs w:val="26"/>
          <w:rtl/>
        </w:rPr>
        <w:t xml:space="preserve">مقاله ارسالی حاصل </w:t>
      </w:r>
      <w:proofErr w:type="spellStart"/>
      <w:r w:rsidRPr="004E38A8">
        <w:rPr>
          <w:rFonts w:cs="B Zar" w:hint="cs"/>
          <w:color w:val="000000" w:themeColor="text1"/>
          <w:sz w:val="26"/>
          <w:szCs w:val="26"/>
          <w:rtl/>
        </w:rPr>
        <w:t>پایان</w:t>
      </w:r>
      <w:r w:rsidRPr="004E38A8">
        <w:rPr>
          <w:rFonts w:cs="B Zar" w:hint="eastAsia"/>
          <w:color w:val="000000" w:themeColor="text1"/>
          <w:sz w:val="26"/>
          <w:szCs w:val="26"/>
          <w:rtl/>
        </w:rPr>
        <w:t>‌</w:t>
      </w:r>
      <w:r w:rsidRPr="004E38A8">
        <w:rPr>
          <w:rFonts w:cs="B Zar" w:hint="cs"/>
          <w:color w:val="000000" w:themeColor="text1"/>
          <w:sz w:val="26"/>
          <w:szCs w:val="26"/>
          <w:rtl/>
        </w:rPr>
        <w:t>نامه</w:t>
      </w:r>
      <w:proofErr w:type="spellEnd"/>
      <w:r w:rsidRPr="004E38A8">
        <w:rPr>
          <w:rFonts w:cs="B Zar" w:hint="cs"/>
          <w:color w:val="000000" w:themeColor="text1"/>
          <w:sz w:val="26"/>
          <w:szCs w:val="26"/>
          <w:rtl/>
        </w:rPr>
        <w:t xml:space="preserve"> کارشناسی ارشد دانشگاه پیام نور بوده که در تاریخ 01/02/1404 با </w:t>
      </w:r>
      <w:proofErr w:type="spellStart"/>
      <w:r w:rsidRPr="004E38A8">
        <w:rPr>
          <w:rFonts w:cs="B Zar" w:hint="cs"/>
          <w:color w:val="000000" w:themeColor="text1"/>
          <w:sz w:val="26"/>
          <w:szCs w:val="26"/>
          <w:rtl/>
        </w:rPr>
        <w:t>شناسه</w:t>
      </w:r>
      <w:proofErr w:type="spellEnd"/>
      <w:r w:rsidRPr="004E38A8">
        <w:rPr>
          <w:rFonts w:cs="B Zar" w:hint="cs"/>
          <w:color w:val="000000" w:themeColor="text1"/>
          <w:sz w:val="26"/>
          <w:szCs w:val="26"/>
          <w:rtl/>
        </w:rPr>
        <w:t xml:space="preserve"> </w:t>
      </w:r>
      <w:r w:rsidRPr="004E38A8">
        <w:rPr>
          <w:rFonts w:asciiTheme="majorBidi" w:hAnsiTheme="majorBidi" w:cstheme="majorBidi"/>
          <w:color w:val="000000" w:themeColor="text1"/>
          <w:sz w:val="26"/>
          <w:szCs w:val="26"/>
        </w:rPr>
        <w:t xml:space="preserve">IR.PNU.REC.1404.001 </w:t>
      </w:r>
      <w:r w:rsidRPr="004E38A8">
        <w:rPr>
          <w:rFonts w:asciiTheme="majorBidi" w:hAnsiTheme="majorBidi" w:cstheme="majorBidi"/>
          <w:color w:val="000000" w:themeColor="text1"/>
          <w:sz w:val="26"/>
          <w:szCs w:val="26"/>
          <w:rtl/>
        </w:rPr>
        <w:t xml:space="preserve"> </w:t>
      </w:r>
      <w:r w:rsidRPr="004E38A8">
        <w:rPr>
          <w:rFonts w:cs="B Zar" w:hint="cs"/>
          <w:color w:val="000000" w:themeColor="text1"/>
          <w:sz w:val="26"/>
          <w:szCs w:val="26"/>
          <w:rtl/>
        </w:rPr>
        <w:t xml:space="preserve">کد اخلاق اخذ کرد و مورخ 01/04/1404 دفاع گردید و </w:t>
      </w:r>
      <w:proofErr w:type="spellStart"/>
      <w:r w:rsidRPr="004E38A8">
        <w:rPr>
          <w:rFonts w:cs="B Zar" w:hint="cs"/>
          <w:color w:val="000000" w:themeColor="text1"/>
          <w:sz w:val="26"/>
          <w:szCs w:val="26"/>
          <w:rtl/>
        </w:rPr>
        <w:t>تأمین</w:t>
      </w:r>
      <w:r w:rsidRPr="004E38A8">
        <w:rPr>
          <w:rFonts w:cs="B Zar" w:hint="eastAsia"/>
          <w:color w:val="000000" w:themeColor="text1"/>
          <w:sz w:val="26"/>
          <w:szCs w:val="26"/>
          <w:rtl/>
        </w:rPr>
        <w:t>‌</w:t>
      </w:r>
      <w:r w:rsidRPr="004E38A8">
        <w:rPr>
          <w:rFonts w:cs="B Zar" w:hint="cs"/>
          <w:color w:val="000000" w:themeColor="text1"/>
          <w:sz w:val="26"/>
          <w:szCs w:val="26"/>
          <w:rtl/>
        </w:rPr>
        <w:t>کننده</w:t>
      </w:r>
      <w:proofErr w:type="spellEnd"/>
      <w:r w:rsidRPr="004E38A8">
        <w:rPr>
          <w:rFonts w:cs="B Zar" w:hint="cs"/>
          <w:color w:val="000000" w:themeColor="text1"/>
          <w:sz w:val="26"/>
          <w:szCs w:val="26"/>
          <w:rtl/>
        </w:rPr>
        <w:t xml:space="preserve"> منابع مالی نداشته است.</w:t>
      </w:r>
      <w:r w:rsidRPr="004E38A8">
        <w:rPr>
          <w:rFonts w:cs="B Zar"/>
          <w:color w:val="000000" w:themeColor="text1"/>
          <w:sz w:val="26"/>
          <w:szCs w:val="26"/>
          <w:rtl/>
        </w:rPr>
        <w:t xml:space="preserve"> </w:t>
      </w:r>
      <w:r w:rsidRPr="004E38A8">
        <w:rPr>
          <w:rFonts w:cs="B Zar" w:hint="cs"/>
          <w:color w:val="000000" w:themeColor="text1"/>
          <w:sz w:val="26"/>
          <w:szCs w:val="26"/>
          <w:rtl/>
        </w:rPr>
        <w:t xml:space="preserve">نویسندگان مقاله بر خود لازم </w:t>
      </w:r>
      <w:proofErr w:type="spellStart"/>
      <w:r w:rsidRPr="004E38A8">
        <w:rPr>
          <w:rFonts w:cs="B Zar" w:hint="cs"/>
          <w:color w:val="000000" w:themeColor="text1"/>
          <w:sz w:val="26"/>
          <w:szCs w:val="26"/>
          <w:rtl/>
        </w:rPr>
        <w:t>می‌دانند</w:t>
      </w:r>
      <w:proofErr w:type="spellEnd"/>
      <w:r w:rsidRPr="004E38A8">
        <w:rPr>
          <w:rFonts w:cs="B Zar" w:hint="cs"/>
          <w:color w:val="000000" w:themeColor="text1"/>
          <w:sz w:val="26"/>
          <w:szCs w:val="26"/>
          <w:rtl/>
        </w:rPr>
        <w:t xml:space="preserve"> از همکاری </w:t>
      </w:r>
      <w:r w:rsidRPr="004E38A8">
        <w:rPr>
          <w:rFonts w:cs="B Zar"/>
          <w:color w:val="000000" w:themeColor="text1"/>
          <w:sz w:val="26"/>
          <w:szCs w:val="26"/>
          <w:rtl/>
        </w:rPr>
        <w:t>کل</w:t>
      </w:r>
      <w:r w:rsidRPr="004E38A8">
        <w:rPr>
          <w:rFonts w:cs="B Zar" w:hint="cs"/>
          <w:color w:val="000000" w:themeColor="text1"/>
          <w:sz w:val="26"/>
          <w:szCs w:val="26"/>
          <w:rtl/>
        </w:rPr>
        <w:t>ی</w:t>
      </w:r>
      <w:r w:rsidRPr="004E38A8">
        <w:rPr>
          <w:rFonts w:cs="B Zar" w:hint="eastAsia"/>
          <w:color w:val="000000" w:themeColor="text1"/>
          <w:sz w:val="26"/>
          <w:szCs w:val="26"/>
          <w:rtl/>
        </w:rPr>
        <w:t>ه</w:t>
      </w:r>
      <w:r w:rsidRPr="004E38A8">
        <w:rPr>
          <w:rFonts w:cs="B Zar"/>
          <w:color w:val="000000" w:themeColor="text1"/>
          <w:sz w:val="26"/>
          <w:szCs w:val="26"/>
          <w:rtl/>
        </w:rPr>
        <w:t xml:space="preserve"> </w:t>
      </w:r>
      <w:r w:rsidRPr="004E38A8">
        <w:rPr>
          <w:rFonts w:cs="B Zar" w:hint="cs"/>
          <w:color w:val="000000" w:themeColor="text1"/>
          <w:sz w:val="26"/>
          <w:szCs w:val="26"/>
          <w:rtl/>
        </w:rPr>
        <w:t>دانش آموزان و مدیریت آموزش و پرورش</w:t>
      </w:r>
      <w:r w:rsidRPr="004E38A8">
        <w:rPr>
          <w:rFonts w:cs="B Zar"/>
          <w:color w:val="000000" w:themeColor="text1"/>
          <w:sz w:val="26"/>
          <w:szCs w:val="26"/>
          <w:rtl/>
        </w:rPr>
        <w:t xml:space="preserve"> شهرستان </w:t>
      </w:r>
      <w:proofErr w:type="spellStart"/>
      <w:r w:rsidRPr="004E38A8">
        <w:rPr>
          <w:rFonts w:cs="B Zar" w:hint="cs"/>
          <w:color w:val="000000" w:themeColor="text1"/>
          <w:sz w:val="26"/>
          <w:szCs w:val="26"/>
          <w:rtl/>
        </w:rPr>
        <w:t>جاسک</w:t>
      </w:r>
      <w:proofErr w:type="spellEnd"/>
      <w:r w:rsidRPr="004E38A8">
        <w:rPr>
          <w:rFonts w:cs="B Zar"/>
          <w:color w:val="000000" w:themeColor="text1"/>
          <w:sz w:val="26"/>
          <w:szCs w:val="26"/>
          <w:rtl/>
        </w:rPr>
        <w:t xml:space="preserve"> که ما را در انجام ا</w:t>
      </w:r>
      <w:r w:rsidRPr="004E38A8">
        <w:rPr>
          <w:rFonts w:cs="B Zar" w:hint="cs"/>
          <w:color w:val="000000" w:themeColor="text1"/>
          <w:sz w:val="26"/>
          <w:szCs w:val="26"/>
          <w:rtl/>
        </w:rPr>
        <w:t>ی</w:t>
      </w:r>
      <w:r w:rsidRPr="004E38A8">
        <w:rPr>
          <w:rFonts w:cs="B Zar" w:hint="eastAsia"/>
          <w:color w:val="000000" w:themeColor="text1"/>
          <w:sz w:val="26"/>
          <w:szCs w:val="26"/>
          <w:rtl/>
        </w:rPr>
        <w:t>ن</w:t>
      </w:r>
      <w:r w:rsidRPr="004E38A8">
        <w:rPr>
          <w:rFonts w:cs="B Zar"/>
          <w:color w:val="000000" w:themeColor="text1"/>
          <w:sz w:val="26"/>
          <w:szCs w:val="26"/>
          <w:rtl/>
        </w:rPr>
        <w:t xml:space="preserve"> پژوهش صم</w:t>
      </w:r>
      <w:r w:rsidRPr="004E38A8">
        <w:rPr>
          <w:rFonts w:cs="B Zar" w:hint="cs"/>
          <w:color w:val="000000" w:themeColor="text1"/>
          <w:sz w:val="26"/>
          <w:szCs w:val="26"/>
          <w:rtl/>
        </w:rPr>
        <w:t>ی</w:t>
      </w:r>
      <w:r w:rsidRPr="004E38A8">
        <w:rPr>
          <w:rFonts w:cs="B Zar" w:hint="eastAsia"/>
          <w:color w:val="000000" w:themeColor="text1"/>
          <w:sz w:val="26"/>
          <w:szCs w:val="26"/>
          <w:rtl/>
        </w:rPr>
        <w:t>مانه</w:t>
      </w:r>
      <w:r w:rsidRPr="004E38A8">
        <w:rPr>
          <w:rFonts w:cs="B Zar"/>
          <w:color w:val="000000" w:themeColor="text1"/>
          <w:sz w:val="26"/>
          <w:szCs w:val="26"/>
          <w:rtl/>
        </w:rPr>
        <w:t xml:space="preserve"> </w:t>
      </w:r>
      <w:r w:rsidRPr="004E38A8">
        <w:rPr>
          <w:rFonts w:cs="B Zar" w:hint="cs"/>
          <w:color w:val="000000" w:themeColor="text1"/>
          <w:sz w:val="26"/>
          <w:szCs w:val="26"/>
          <w:rtl/>
        </w:rPr>
        <w:t>ی</w:t>
      </w:r>
      <w:r w:rsidRPr="004E38A8">
        <w:rPr>
          <w:rFonts w:cs="B Zar" w:hint="eastAsia"/>
          <w:color w:val="000000" w:themeColor="text1"/>
          <w:sz w:val="26"/>
          <w:szCs w:val="26"/>
          <w:rtl/>
        </w:rPr>
        <w:t>اری</w:t>
      </w:r>
      <w:r w:rsidRPr="004E38A8">
        <w:rPr>
          <w:rFonts w:cs="B Zar"/>
          <w:color w:val="000000" w:themeColor="text1"/>
          <w:sz w:val="26"/>
          <w:szCs w:val="26"/>
          <w:rtl/>
        </w:rPr>
        <w:t xml:space="preserve"> نمودند</w:t>
      </w:r>
      <w:r w:rsidRPr="004E38A8">
        <w:rPr>
          <w:rFonts w:cs="B Zar" w:hint="cs"/>
          <w:color w:val="000000" w:themeColor="text1"/>
          <w:sz w:val="26"/>
          <w:szCs w:val="26"/>
          <w:rtl/>
        </w:rPr>
        <w:t>، کمال تشکر را داشته باشند.</w:t>
      </w:r>
    </w:p>
    <w:p w14:paraId="7FB5411B" w14:textId="77777777" w:rsidR="00413E16" w:rsidRPr="004E38A8" w:rsidRDefault="00000000">
      <w:pPr>
        <w:shd w:val="clear" w:color="auto" w:fill="FFFFFF"/>
        <w:textAlignment w:val="baseline"/>
        <w:rPr>
          <w:rFonts w:ascii="B Zar" w:hAnsi="B Zar" w:cs="B Zar"/>
          <w:b/>
          <w:bCs/>
          <w:color w:val="000000" w:themeColor="text1"/>
          <w:sz w:val="26"/>
          <w:szCs w:val="26"/>
          <w:rtl/>
        </w:rPr>
      </w:pPr>
      <w:r w:rsidRPr="004E38A8">
        <w:rPr>
          <w:rFonts w:ascii="B Zar" w:hAnsi="B Zar" w:cs="B Zar" w:hint="cs"/>
          <w:b/>
          <w:bCs/>
          <w:color w:val="000000" w:themeColor="text1"/>
          <w:sz w:val="26"/>
          <w:szCs w:val="26"/>
          <w:rtl/>
        </w:rPr>
        <w:t>تعارض منافع</w:t>
      </w:r>
    </w:p>
    <w:p w14:paraId="419F9AF6" w14:textId="40010286" w:rsidR="00413E16" w:rsidRPr="004E38A8" w:rsidRDefault="00000000">
      <w:pPr>
        <w:jc w:val="lowKashida"/>
        <w:rPr>
          <w:rFonts w:cs="B Zar"/>
          <w:color w:val="000000" w:themeColor="text1"/>
          <w:sz w:val="26"/>
          <w:szCs w:val="26"/>
        </w:rPr>
      </w:pPr>
      <w:proofErr w:type="spellStart"/>
      <w:r w:rsidRPr="004E38A8">
        <w:rPr>
          <w:rFonts w:cs="B Zar"/>
          <w:color w:val="000000" w:themeColor="text1"/>
          <w:sz w:val="26"/>
          <w:szCs w:val="26"/>
          <w:rtl/>
        </w:rPr>
        <w:t>هیچ‌گونه</w:t>
      </w:r>
      <w:proofErr w:type="spellEnd"/>
      <w:r w:rsidRPr="004E38A8">
        <w:rPr>
          <w:rFonts w:cs="B Zar"/>
          <w:color w:val="000000" w:themeColor="text1"/>
          <w:sz w:val="26"/>
          <w:szCs w:val="26"/>
          <w:rtl/>
        </w:rPr>
        <w:t xml:space="preserve"> تعارض منافع توسط نویسندگان بیان نشده است</w:t>
      </w:r>
      <w:r w:rsidR="00DE5EF5">
        <w:rPr>
          <w:rFonts w:cs="B Zar" w:hint="cs"/>
          <w:color w:val="000000" w:themeColor="text1"/>
          <w:sz w:val="26"/>
          <w:szCs w:val="26"/>
          <w:rtl/>
        </w:rPr>
        <w:t>.</w:t>
      </w:r>
    </w:p>
    <w:p w14:paraId="5601A1F0" w14:textId="77777777" w:rsidR="00413E16" w:rsidRPr="004E38A8" w:rsidRDefault="00413E16">
      <w:pPr>
        <w:spacing w:after="0"/>
        <w:jc w:val="both"/>
        <w:rPr>
          <w:rFonts w:cs="B Zar"/>
          <w:color w:val="000000" w:themeColor="text1"/>
          <w:sz w:val="26"/>
          <w:szCs w:val="26"/>
          <w:rtl/>
        </w:rPr>
      </w:pPr>
    </w:p>
    <w:p w14:paraId="4B558338" w14:textId="77777777" w:rsidR="00413E16" w:rsidRPr="004E38A8" w:rsidRDefault="00000000">
      <w:pPr>
        <w:pStyle w:val="affffff2"/>
        <w:spacing w:line="276" w:lineRule="auto"/>
        <w:rPr>
          <w:color w:val="000000" w:themeColor="text1"/>
          <w:sz w:val="26"/>
          <w:szCs w:val="26"/>
          <w:rtl/>
        </w:rPr>
      </w:pPr>
      <w:bookmarkStart w:id="31" w:name="_Toc196207189"/>
      <w:r w:rsidRPr="004E38A8">
        <w:rPr>
          <w:color w:val="000000" w:themeColor="text1"/>
          <w:sz w:val="26"/>
          <w:szCs w:val="26"/>
          <w:rtl/>
        </w:rPr>
        <w:t xml:space="preserve">منابع </w:t>
      </w:r>
      <w:bookmarkEnd w:id="26"/>
      <w:bookmarkEnd w:id="27"/>
      <w:bookmarkEnd w:id="28"/>
      <w:bookmarkEnd w:id="31"/>
    </w:p>
    <w:p w14:paraId="4ECAF760" w14:textId="77777777" w:rsidR="00413E16" w:rsidRPr="004E38A8" w:rsidRDefault="00000000">
      <w:pPr>
        <w:spacing w:after="0"/>
        <w:ind w:left="747" w:hanging="732"/>
        <w:jc w:val="both"/>
        <w:rPr>
          <w:rFonts w:asciiTheme="majorBidi" w:eastAsia="Times New Roman" w:hAnsiTheme="majorBidi" w:cs="B Zar"/>
          <w:b/>
          <w:color w:val="000000" w:themeColor="text1"/>
          <w:sz w:val="26"/>
          <w:szCs w:val="26"/>
          <w:rtl/>
        </w:rPr>
      </w:pPr>
      <w:r w:rsidRPr="004E38A8">
        <w:rPr>
          <w:rFonts w:asciiTheme="majorBidi" w:eastAsia="Times New Roman" w:hAnsiTheme="majorBidi" w:cs="B Zar" w:hint="cs"/>
          <w:b/>
          <w:color w:val="000000" w:themeColor="text1"/>
          <w:sz w:val="26"/>
          <w:szCs w:val="26"/>
          <w:rtl/>
        </w:rPr>
        <w:t xml:space="preserve">اسلامی، افسانه سادات؛ غنی فر، محمدحسن و آهی، قاسم. (1403). اثربخشی آموزش هوش معنوی بر </w:t>
      </w:r>
      <w:proofErr w:type="spellStart"/>
      <w:r w:rsidRPr="004E38A8">
        <w:rPr>
          <w:rFonts w:asciiTheme="majorBidi" w:eastAsia="Times New Roman" w:hAnsiTheme="majorBidi" w:cs="B Zar" w:hint="cs"/>
          <w:b/>
          <w:color w:val="000000" w:themeColor="text1"/>
          <w:sz w:val="26"/>
          <w:szCs w:val="26"/>
          <w:rtl/>
        </w:rPr>
        <w:t>وندالیسم</w:t>
      </w:r>
      <w:proofErr w:type="spellEnd"/>
      <w:r w:rsidRPr="004E38A8">
        <w:rPr>
          <w:rFonts w:asciiTheme="majorBidi" w:eastAsia="Times New Roman" w:hAnsiTheme="majorBidi" w:cs="B Zar" w:hint="cs"/>
          <w:b/>
          <w:color w:val="000000" w:themeColor="text1"/>
          <w:sz w:val="26"/>
          <w:szCs w:val="26"/>
          <w:rtl/>
        </w:rPr>
        <w:t xml:space="preserve"> مدرسه ای و پرخاشگری دانش آموزان. </w:t>
      </w:r>
      <w:r w:rsidRPr="004E38A8">
        <w:rPr>
          <w:rFonts w:asciiTheme="majorBidi" w:eastAsia="Times New Roman" w:hAnsiTheme="majorBidi" w:cs="B Zar" w:hint="cs"/>
          <w:b/>
          <w:i/>
          <w:iCs/>
          <w:color w:val="000000" w:themeColor="text1"/>
          <w:sz w:val="26"/>
          <w:szCs w:val="26"/>
          <w:rtl/>
        </w:rPr>
        <w:t>علوم روانشناختی</w:t>
      </w:r>
      <w:r w:rsidRPr="004E38A8">
        <w:rPr>
          <w:rFonts w:asciiTheme="majorBidi" w:eastAsia="Times New Roman" w:hAnsiTheme="majorBidi" w:cs="B Zar" w:hint="cs"/>
          <w:b/>
          <w:color w:val="000000" w:themeColor="text1"/>
          <w:sz w:val="26"/>
          <w:szCs w:val="26"/>
          <w:rtl/>
        </w:rPr>
        <w:t>، 23(137)، 189-169.</w:t>
      </w:r>
    </w:p>
    <w:p w14:paraId="5B810520" w14:textId="77777777" w:rsidR="00413E16" w:rsidRPr="004E38A8" w:rsidRDefault="00000000">
      <w:pPr>
        <w:spacing w:after="0"/>
        <w:ind w:left="747" w:hanging="732"/>
        <w:jc w:val="both"/>
        <w:rPr>
          <w:rFonts w:asciiTheme="majorBidi" w:eastAsia="Times New Roman" w:hAnsiTheme="majorBidi" w:cs="B Zar"/>
          <w:b/>
          <w:color w:val="000000" w:themeColor="text1"/>
          <w:sz w:val="26"/>
          <w:szCs w:val="26"/>
          <w:rtl/>
        </w:rPr>
      </w:pPr>
      <w:r w:rsidRPr="004E38A8">
        <w:rPr>
          <w:rFonts w:asciiTheme="majorBidi" w:eastAsia="Times New Roman" w:hAnsiTheme="majorBidi" w:cs="B Zar" w:hint="cs"/>
          <w:b/>
          <w:color w:val="000000" w:themeColor="text1"/>
          <w:sz w:val="26"/>
          <w:szCs w:val="26"/>
          <w:rtl/>
        </w:rPr>
        <w:t xml:space="preserve">بزمی، </w:t>
      </w:r>
      <w:proofErr w:type="spellStart"/>
      <w:r w:rsidRPr="004E38A8">
        <w:rPr>
          <w:rFonts w:asciiTheme="majorBidi" w:eastAsia="Times New Roman" w:hAnsiTheme="majorBidi" w:cs="B Zar" w:hint="cs"/>
          <w:b/>
          <w:color w:val="000000" w:themeColor="text1"/>
          <w:sz w:val="26"/>
          <w:szCs w:val="26"/>
          <w:rtl/>
        </w:rPr>
        <w:t>نعیمه</w:t>
      </w:r>
      <w:proofErr w:type="spellEnd"/>
      <w:r w:rsidRPr="004E38A8">
        <w:rPr>
          <w:rFonts w:asciiTheme="majorBidi" w:eastAsia="Times New Roman" w:hAnsiTheme="majorBidi" w:cs="B Zar" w:hint="cs"/>
          <w:b/>
          <w:color w:val="000000" w:themeColor="text1"/>
          <w:sz w:val="26"/>
          <w:szCs w:val="26"/>
          <w:rtl/>
        </w:rPr>
        <w:t xml:space="preserve">. (1402). روانشناسی وابستگی به مواد (سبب </w:t>
      </w:r>
      <w:proofErr w:type="spellStart"/>
      <w:r w:rsidRPr="004E38A8">
        <w:rPr>
          <w:rFonts w:asciiTheme="majorBidi" w:eastAsia="Times New Roman" w:hAnsiTheme="majorBidi" w:cs="B Zar" w:hint="cs"/>
          <w:b/>
          <w:color w:val="000000" w:themeColor="text1"/>
          <w:sz w:val="26"/>
          <w:szCs w:val="26"/>
          <w:rtl/>
        </w:rPr>
        <w:t>شناسی</w:t>
      </w:r>
      <w:proofErr w:type="spellEnd"/>
      <w:r w:rsidRPr="004E38A8">
        <w:rPr>
          <w:rFonts w:asciiTheme="majorBidi" w:eastAsia="Times New Roman" w:hAnsiTheme="majorBidi" w:cs="B Zar" w:hint="cs"/>
          <w:b/>
          <w:color w:val="000000" w:themeColor="text1"/>
          <w:sz w:val="26"/>
          <w:szCs w:val="26"/>
          <w:rtl/>
        </w:rPr>
        <w:t xml:space="preserve">، تشخیص و درمان اعتیاد). تهران: </w:t>
      </w:r>
      <w:r w:rsidRPr="004E38A8">
        <w:rPr>
          <w:rFonts w:asciiTheme="majorBidi" w:eastAsia="Times New Roman" w:hAnsiTheme="majorBidi" w:cs="B Zar" w:hint="cs"/>
          <w:b/>
          <w:i/>
          <w:iCs/>
          <w:color w:val="000000" w:themeColor="text1"/>
          <w:sz w:val="26"/>
          <w:szCs w:val="26"/>
          <w:rtl/>
        </w:rPr>
        <w:t>انتشارات ارجمند</w:t>
      </w:r>
      <w:r w:rsidRPr="004E38A8">
        <w:rPr>
          <w:rFonts w:asciiTheme="majorBidi" w:eastAsia="Times New Roman" w:hAnsiTheme="majorBidi" w:cs="B Zar" w:hint="cs"/>
          <w:b/>
          <w:color w:val="000000" w:themeColor="text1"/>
          <w:sz w:val="26"/>
          <w:szCs w:val="26"/>
          <w:rtl/>
        </w:rPr>
        <w:t xml:space="preserve">. </w:t>
      </w:r>
    </w:p>
    <w:p w14:paraId="7FAE8200" w14:textId="77777777" w:rsidR="00413E16" w:rsidRPr="004E38A8" w:rsidRDefault="00000000">
      <w:pPr>
        <w:spacing w:after="0"/>
        <w:ind w:left="747" w:hanging="732"/>
        <w:jc w:val="both"/>
        <w:rPr>
          <w:rFonts w:asciiTheme="majorBidi" w:eastAsia="Times New Roman" w:hAnsiTheme="majorBidi" w:cs="B Zar"/>
          <w:b/>
          <w:color w:val="000000" w:themeColor="text1"/>
          <w:sz w:val="26"/>
          <w:szCs w:val="26"/>
          <w:rtl/>
        </w:rPr>
      </w:pPr>
      <w:r w:rsidRPr="004E38A8">
        <w:rPr>
          <w:rFonts w:asciiTheme="majorBidi" w:eastAsia="Times New Roman" w:hAnsiTheme="majorBidi" w:cs="B Zar" w:hint="cs"/>
          <w:b/>
          <w:color w:val="000000" w:themeColor="text1"/>
          <w:sz w:val="26"/>
          <w:szCs w:val="26"/>
          <w:rtl/>
        </w:rPr>
        <w:lastRenderedPageBreak/>
        <w:t xml:space="preserve">توحیدی، افسانه و شریف پور، لطیفه. (1401). </w:t>
      </w:r>
      <w:r w:rsidRPr="004E38A8">
        <w:rPr>
          <w:rFonts w:asciiTheme="majorBidi" w:eastAsia="Times New Roman" w:hAnsiTheme="majorBidi" w:cs="B Zar" w:hint="cs"/>
          <w:b/>
          <w:i/>
          <w:iCs/>
          <w:color w:val="000000" w:themeColor="text1"/>
          <w:sz w:val="26"/>
          <w:szCs w:val="26"/>
          <w:rtl/>
        </w:rPr>
        <w:t xml:space="preserve">رابطه </w:t>
      </w:r>
      <w:proofErr w:type="spellStart"/>
      <w:r w:rsidRPr="004E38A8">
        <w:rPr>
          <w:rFonts w:asciiTheme="majorBidi" w:eastAsia="Times New Roman" w:hAnsiTheme="majorBidi" w:cs="B Zar" w:hint="cs"/>
          <w:b/>
          <w:i/>
          <w:iCs/>
          <w:color w:val="000000" w:themeColor="text1"/>
          <w:sz w:val="26"/>
          <w:szCs w:val="26"/>
          <w:rtl/>
        </w:rPr>
        <w:t>کارکردهای</w:t>
      </w:r>
      <w:proofErr w:type="spellEnd"/>
      <w:r w:rsidRPr="004E38A8">
        <w:rPr>
          <w:rFonts w:asciiTheme="majorBidi" w:eastAsia="Times New Roman" w:hAnsiTheme="majorBidi" w:cs="B Zar" w:hint="cs"/>
          <w:b/>
          <w:i/>
          <w:iCs/>
          <w:color w:val="000000" w:themeColor="text1"/>
          <w:sz w:val="26"/>
          <w:szCs w:val="26"/>
          <w:rtl/>
        </w:rPr>
        <w:t xml:space="preserve"> اجرایی با پرخاشگری کودکان پیش دبستانی</w:t>
      </w:r>
      <w:r w:rsidRPr="004E38A8">
        <w:rPr>
          <w:rFonts w:asciiTheme="majorBidi" w:eastAsia="Times New Roman" w:hAnsiTheme="majorBidi" w:cs="B Zar" w:hint="cs"/>
          <w:b/>
          <w:color w:val="000000" w:themeColor="text1"/>
          <w:sz w:val="26"/>
          <w:szCs w:val="26"/>
          <w:rtl/>
        </w:rPr>
        <w:t>. دومین همایش ملی روانشناسی بالینی کودک و نوجوان. اردبیل.</w:t>
      </w:r>
    </w:p>
    <w:p w14:paraId="2C7D0B12" w14:textId="77777777" w:rsidR="00413E16" w:rsidRPr="004E38A8" w:rsidRDefault="00000000">
      <w:pPr>
        <w:spacing w:after="0"/>
        <w:ind w:left="747" w:hanging="732"/>
        <w:jc w:val="both"/>
        <w:rPr>
          <w:rFonts w:asciiTheme="majorBidi" w:eastAsia="Times New Roman" w:hAnsiTheme="majorBidi" w:cs="B Zar"/>
          <w:b/>
          <w:color w:val="000000" w:themeColor="text1"/>
          <w:sz w:val="26"/>
          <w:szCs w:val="26"/>
        </w:rPr>
      </w:pPr>
      <w:r w:rsidRPr="004E38A8">
        <w:rPr>
          <w:rFonts w:asciiTheme="majorBidi" w:eastAsia="Times New Roman" w:hAnsiTheme="majorBidi" w:cs="B Zar" w:hint="cs"/>
          <w:b/>
          <w:color w:val="000000" w:themeColor="text1"/>
          <w:sz w:val="26"/>
          <w:szCs w:val="26"/>
          <w:rtl/>
        </w:rPr>
        <w:t xml:space="preserve">جدیدی </w:t>
      </w:r>
      <w:proofErr w:type="spellStart"/>
      <w:r w:rsidRPr="004E38A8">
        <w:rPr>
          <w:rFonts w:asciiTheme="majorBidi" w:eastAsia="Times New Roman" w:hAnsiTheme="majorBidi" w:cs="B Zar" w:hint="cs"/>
          <w:b/>
          <w:color w:val="000000" w:themeColor="text1"/>
          <w:sz w:val="26"/>
          <w:szCs w:val="26"/>
          <w:rtl/>
        </w:rPr>
        <w:t>محمدآبادی</w:t>
      </w:r>
      <w:proofErr w:type="spellEnd"/>
      <w:r w:rsidRPr="004E38A8">
        <w:rPr>
          <w:rFonts w:asciiTheme="majorBidi" w:eastAsia="Times New Roman" w:hAnsiTheme="majorBidi" w:cs="B Zar" w:hint="cs"/>
          <w:b/>
          <w:color w:val="000000" w:themeColor="text1"/>
          <w:sz w:val="26"/>
          <w:szCs w:val="26"/>
          <w:rtl/>
        </w:rPr>
        <w:t xml:space="preserve">، اکبر؛ احمدی ده قطب </w:t>
      </w:r>
      <w:proofErr w:type="spellStart"/>
      <w:r w:rsidRPr="004E38A8">
        <w:rPr>
          <w:rFonts w:asciiTheme="majorBidi" w:eastAsia="Times New Roman" w:hAnsiTheme="majorBidi" w:cs="B Zar" w:hint="cs"/>
          <w:b/>
          <w:color w:val="000000" w:themeColor="text1"/>
          <w:sz w:val="26"/>
          <w:szCs w:val="26"/>
          <w:rtl/>
        </w:rPr>
        <w:t>الدینی</w:t>
      </w:r>
      <w:proofErr w:type="spellEnd"/>
      <w:r w:rsidRPr="004E38A8">
        <w:rPr>
          <w:rFonts w:asciiTheme="majorBidi" w:eastAsia="Times New Roman" w:hAnsiTheme="majorBidi" w:cs="B Zar" w:hint="cs"/>
          <w:b/>
          <w:color w:val="000000" w:themeColor="text1"/>
          <w:sz w:val="26"/>
          <w:szCs w:val="26"/>
          <w:rtl/>
        </w:rPr>
        <w:t xml:space="preserve">، محمد؛ اسلامی </w:t>
      </w:r>
      <w:proofErr w:type="spellStart"/>
      <w:r w:rsidRPr="004E38A8">
        <w:rPr>
          <w:rFonts w:asciiTheme="majorBidi" w:eastAsia="Times New Roman" w:hAnsiTheme="majorBidi" w:cs="B Zar" w:hint="cs"/>
          <w:b/>
          <w:color w:val="000000" w:themeColor="text1"/>
          <w:sz w:val="26"/>
          <w:szCs w:val="26"/>
          <w:rtl/>
        </w:rPr>
        <w:t>شهربابکی</w:t>
      </w:r>
      <w:proofErr w:type="spellEnd"/>
      <w:r w:rsidRPr="004E38A8">
        <w:rPr>
          <w:rFonts w:asciiTheme="majorBidi" w:eastAsia="Times New Roman" w:hAnsiTheme="majorBidi" w:cs="B Zar" w:hint="cs"/>
          <w:b/>
          <w:color w:val="000000" w:themeColor="text1"/>
          <w:sz w:val="26"/>
          <w:szCs w:val="26"/>
          <w:rtl/>
        </w:rPr>
        <w:t>، فرزانه و حیدری بافقی، زهرا. (1402). بررسی</w:t>
      </w:r>
      <w:r w:rsidRPr="004E38A8">
        <w:rPr>
          <w:rFonts w:asciiTheme="majorBidi" w:eastAsia="Times New Roman" w:hAnsiTheme="majorBidi" w:cs="B Zar"/>
          <w:b/>
          <w:color w:val="000000" w:themeColor="text1"/>
          <w:sz w:val="26"/>
          <w:szCs w:val="26"/>
          <w:rtl/>
        </w:rPr>
        <w:t xml:space="preserve"> </w:t>
      </w:r>
      <w:r w:rsidRPr="004E38A8">
        <w:rPr>
          <w:rFonts w:asciiTheme="majorBidi" w:eastAsia="Times New Roman" w:hAnsiTheme="majorBidi" w:cs="B Zar" w:hint="cs"/>
          <w:b/>
          <w:color w:val="000000" w:themeColor="text1"/>
          <w:sz w:val="26"/>
          <w:szCs w:val="26"/>
          <w:rtl/>
        </w:rPr>
        <w:t>مروری</w:t>
      </w:r>
      <w:r w:rsidRPr="004E38A8">
        <w:rPr>
          <w:rFonts w:asciiTheme="majorBidi" w:eastAsia="Times New Roman" w:hAnsiTheme="majorBidi" w:cs="B Zar"/>
          <w:b/>
          <w:color w:val="000000" w:themeColor="text1"/>
          <w:sz w:val="26"/>
          <w:szCs w:val="26"/>
          <w:rtl/>
        </w:rPr>
        <w:t xml:space="preserve"> </w:t>
      </w:r>
      <w:r w:rsidRPr="004E38A8">
        <w:rPr>
          <w:rFonts w:asciiTheme="majorBidi" w:eastAsia="Times New Roman" w:hAnsiTheme="majorBidi" w:cs="B Zar" w:hint="cs"/>
          <w:b/>
          <w:color w:val="000000" w:themeColor="text1"/>
          <w:sz w:val="26"/>
          <w:szCs w:val="26"/>
          <w:rtl/>
        </w:rPr>
        <w:t>باورهای</w:t>
      </w:r>
      <w:r w:rsidRPr="004E38A8">
        <w:rPr>
          <w:rFonts w:asciiTheme="majorBidi" w:eastAsia="Times New Roman" w:hAnsiTheme="majorBidi" w:cs="B Zar"/>
          <w:b/>
          <w:color w:val="000000" w:themeColor="text1"/>
          <w:sz w:val="26"/>
          <w:szCs w:val="26"/>
          <w:rtl/>
        </w:rPr>
        <w:t xml:space="preserve"> </w:t>
      </w:r>
      <w:proofErr w:type="spellStart"/>
      <w:r w:rsidRPr="004E38A8">
        <w:rPr>
          <w:rFonts w:asciiTheme="majorBidi" w:eastAsia="Times New Roman" w:hAnsiTheme="majorBidi" w:cs="B Zar" w:hint="cs"/>
          <w:b/>
          <w:color w:val="000000" w:themeColor="text1"/>
          <w:sz w:val="26"/>
          <w:szCs w:val="26"/>
          <w:rtl/>
        </w:rPr>
        <w:t>فراشناختی</w:t>
      </w:r>
      <w:proofErr w:type="spellEnd"/>
      <w:r w:rsidRPr="004E38A8">
        <w:rPr>
          <w:rFonts w:asciiTheme="majorBidi" w:eastAsia="Times New Roman" w:hAnsiTheme="majorBidi" w:cs="B Zar"/>
          <w:b/>
          <w:color w:val="000000" w:themeColor="text1"/>
          <w:sz w:val="26"/>
          <w:szCs w:val="26"/>
          <w:rtl/>
        </w:rPr>
        <w:t xml:space="preserve"> </w:t>
      </w:r>
      <w:r w:rsidRPr="004E38A8">
        <w:rPr>
          <w:rFonts w:asciiTheme="majorBidi" w:eastAsia="Times New Roman" w:hAnsiTheme="majorBidi" w:cs="B Zar" w:hint="cs"/>
          <w:b/>
          <w:color w:val="000000" w:themeColor="text1"/>
          <w:sz w:val="26"/>
          <w:szCs w:val="26"/>
          <w:rtl/>
        </w:rPr>
        <w:t>و</w:t>
      </w:r>
      <w:r w:rsidRPr="004E38A8">
        <w:rPr>
          <w:rFonts w:asciiTheme="majorBidi" w:eastAsia="Times New Roman" w:hAnsiTheme="majorBidi" w:cs="B Zar"/>
          <w:b/>
          <w:color w:val="000000" w:themeColor="text1"/>
          <w:sz w:val="26"/>
          <w:szCs w:val="26"/>
          <w:rtl/>
        </w:rPr>
        <w:t xml:space="preserve"> </w:t>
      </w:r>
      <w:proofErr w:type="spellStart"/>
      <w:r w:rsidRPr="004E38A8">
        <w:rPr>
          <w:rFonts w:asciiTheme="majorBidi" w:eastAsia="Times New Roman" w:hAnsiTheme="majorBidi" w:cs="B Zar" w:hint="cs"/>
          <w:b/>
          <w:color w:val="000000" w:themeColor="text1"/>
          <w:sz w:val="26"/>
          <w:szCs w:val="26"/>
          <w:rtl/>
        </w:rPr>
        <w:t>خودمراقبتی</w:t>
      </w:r>
      <w:proofErr w:type="spellEnd"/>
      <w:r w:rsidRPr="004E38A8">
        <w:rPr>
          <w:rFonts w:asciiTheme="majorBidi" w:eastAsia="Times New Roman" w:hAnsiTheme="majorBidi" w:cs="B Zar"/>
          <w:b/>
          <w:color w:val="000000" w:themeColor="text1"/>
          <w:sz w:val="26"/>
          <w:szCs w:val="26"/>
          <w:rtl/>
        </w:rPr>
        <w:t xml:space="preserve"> </w:t>
      </w:r>
      <w:r w:rsidRPr="004E38A8">
        <w:rPr>
          <w:rFonts w:asciiTheme="majorBidi" w:eastAsia="Times New Roman" w:hAnsiTheme="majorBidi" w:cs="B Zar" w:hint="cs"/>
          <w:b/>
          <w:color w:val="000000" w:themeColor="text1"/>
          <w:sz w:val="26"/>
          <w:szCs w:val="26"/>
          <w:rtl/>
        </w:rPr>
        <w:t>والدین</w:t>
      </w:r>
      <w:r w:rsidRPr="004E38A8">
        <w:rPr>
          <w:rFonts w:asciiTheme="majorBidi" w:eastAsia="Times New Roman" w:hAnsiTheme="majorBidi" w:cs="B Zar"/>
          <w:b/>
          <w:color w:val="000000" w:themeColor="text1"/>
          <w:sz w:val="26"/>
          <w:szCs w:val="26"/>
          <w:rtl/>
        </w:rPr>
        <w:t xml:space="preserve"> </w:t>
      </w:r>
      <w:r w:rsidRPr="004E38A8">
        <w:rPr>
          <w:rFonts w:asciiTheme="majorBidi" w:eastAsia="Times New Roman" w:hAnsiTheme="majorBidi" w:cs="B Zar" w:hint="cs"/>
          <w:b/>
          <w:color w:val="000000" w:themeColor="text1"/>
          <w:sz w:val="26"/>
          <w:szCs w:val="26"/>
          <w:rtl/>
        </w:rPr>
        <w:t>دارای</w:t>
      </w:r>
      <w:r w:rsidRPr="004E38A8">
        <w:rPr>
          <w:rFonts w:asciiTheme="majorBidi" w:eastAsia="Times New Roman" w:hAnsiTheme="majorBidi" w:cs="B Zar"/>
          <w:b/>
          <w:color w:val="000000" w:themeColor="text1"/>
          <w:sz w:val="26"/>
          <w:szCs w:val="26"/>
          <w:rtl/>
        </w:rPr>
        <w:t xml:space="preserve"> </w:t>
      </w:r>
      <w:r w:rsidRPr="004E38A8">
        <w:rPr>
          <w:rFonts w:asciiTheme="majorBidi" w:eastAsia="Times New Roman" w:hAnsiTheme="majorBidi" w:cs="B Zar" w:hint="cs"/>
          <w:b/>
          <w:color w:val="000000" w:themeColor="text1"/>
          <w:sz w:val="26"/>
          <w:szCs w:val="26"/>
          <w:rtl/>
        </w:rPr>
        <w:t>فرزندان</w:t>
      </w:r>
      <w:r w:rsidRPr="004E38A8">
        <w:rPr>
          <w:rFonts w:asciiTheme="majorBidi" w:eastAsia="Times New Roman" w:hAnsiTheme="majorBidi" w:cs="B Zar"/>
          <w:b/>
          <w:color w:val="000000" w:themeColor="text1"/>
          <w:sz w:val="26"/>
          <w:szCs w:val="26"/>
          <w:rtl/>
        </w:rPr>
        <w:t xml:space="preserve"> </w:t>
      </w:r>
      <w:r w:rsidRPr="004E38A8">
        <w:rPr>
          <w:rFonts w:asciiTheme="majorBidi" w:eastAsia="Times New Roman" w:hAnsiTheme="majorBidi" w:cs="B Zar" w:hint="cs"/>
          <w:b/>
          <w:color w:val="000000" w:themeColor="text1"/>
          <w:sz w:val="26"/>
          <w:szCs w:val="26"/>
          <w:rtl/>
        </w:rPr>
        <w:t>با</w:t>
      </w:r>
      <w:r w:rsidRPr="004E38A8">
        <w:rPr>
          <w:rFonts w:asciiTheme="majorBidi" w:eastAsia="Times New Roman" w:hAnsiTheme="majorBidi" w:cs="B Zar"/>
          <w:b/>
          <w:color w:val="000000" w:themeColor="text1"/>
          <w:sz w:val="26"/>
          <w:szCs w:val="26"/>
          <w:rtl/>
        </w:rPr>
        <w:t xml:space="preserve"> </w:t>
      </w:r>
      <w:r w:rsidRPr="004E38A8">
        <w:rPr>
          <w:rFonts w:asciiTheme="majorBidi" w:eastAsia="Times New Roman" w:hAnsiTheme="majorBidi" w:cs="B Zar" w:hint="cs"/>
          <w:b/>
          <w:color w:val="000000" w:themeColor="text1"/>
          <w:sz w:val="26"/>
          <w:szCs w:val="26"/>
          <w:rtl/>
        </w:rPr>
        <w:t>ناتوانیهای</w:t>
      </w:r>
      <w:r w:rsidRPr="004E38A8">
        <w:rPr>
          <w:rFonts w:asciiTheme="majorBidi" w:eastAsia="Times New Roman" w:hAnsiTheme="majorBidi" w:cs="B Zar"/>
          <w:b/>
          <w:color w:val="000000" w:themeColor="text1"/>
          <w:sz w:val="26"/>
          <w:szCs w:val="26"/>
          <w:rtl/>
        </w:rPr>
        <w:t xml:space="preserve"> </w:t>
      </w:r>
      <w:r w:rsidRPr="004E38A8">
        <w:rPr>
          <w:rFonts w:asciiTheme="majorBidi" w:eastAsia="Times New Roman" w:hAnsiTheme="majorBidi" w:cs="B Zar" w:hint="cs"/>
          <w:b/>
          <w:color w:val="000000" w:themeColor="text1"/>
          <w:sz w:val="26"/>
          <w:szCs w:val="26"/>
          <w:rtl/>
        </w:rPr>
        <w:t xml:space="preserve">ذهنی، مجله علمی پژوهشی تعالی بالینی، 13 (3)، 55-65. </w:t>
      </w:r>
    </w:p>
    <w:p w14:paraId="4CC3F4F6" w14:textId="77777777" w:rsidR="00413E16" w:rsidRPr="004E38A8" w:rsidRDefault="00000000">
      <w:pPr>
        <w:spacing w:after="0"/>
        <w:ind w:left="747" w:hanging="732"/>
        <w:jc w:val="both"/>
        <w:rPr>
          <w:rFonts w:asciiTheme="majorBidi" w:eastAsia="Times New Roman" w:hAnsiTheme="majorBidi" w:cs="B Zar"/>
          <w:b/>
          <w:color w:val="000000" w:themeColor="text1"/>
          <w:sz w:val="26"/>
          <w:szCs w:val="26"/>
        </w:rPr>
      </w:pPr>
      <w:r w:rsidRPr="004E38A8">
        <w:rPr>
          <w:rFonts w:asciiTheme="majorBidi" w:eastAsia="Times New Roman" w:hAnsiTheme="majorBidi" w:cs="B Zar" w:hint="cs"/>
          <w:b/>
          <w:color w:val="000000" w:themeColor="text1"/>
          <w:sz w:val="26"/>
          <w:szCs w:val="26"/>
          <w:rtl/>
        </w:rPr>
        <w:t xml:space="preserve">جدیدی </w:t>
      </w:r>
      <w:proofErr w:type="spellStart"/>
      <w:r w:rsidRPr="004E38A8">
        <w:rPr>
          <w:rFonts w:asciiTheme="majorBidi" w:eastAsia="Times New Roman" w:hAnsiTheme="majorBidi" w:cs="B Zar" w:hint="cs"/>
          <w:b/>
          <w:color w:val="000000" w:themeColor="text1"/>
          <w:sz w:val="26"/>
          <w:szCs w:val="26"/>
          <w:rtl/>
        </w:rPr>
        <w:t>محمدابادی</w:t>
      </w:r>
      <w:proofErr w:type="spellEnd"/>
      <w:r w:rsidRPr="004E38A8">
        <w:rPr>
          <w:rFonts w:asciiTheme="majorBidi" w:eastAsia="Times New Roman" w:hAnsiTheme="majorBidi" w:cs="B Zar" w:hint="cs"/>
          <w:b/>
          <w:color w:val="000000" w:themeColor="text1"/>
          <w:sz w:val="26"/>
          <w:szCs w:val="26"/>
          <w:rtl/>
        </w:rPr>
        <w:t xml:space="preserve">، اکبر؛ سعید، نسیم و احمدی ده قطب </w:t>
      </w:r>
      <w:proofErr w:type="spellStart"/>
      <w:r w:rsidRPr="004E38A8">
        <w:rPr>
          <w:rFonts w:asciiTheme="majorBidi" w:eastAsia="Times New Roman" w:hAnsiTheme="majorBidi" w:cs="B Zar" w:hint="cs"/>
          <w:b/>
          <w:color w:val="000000" w:themeColor="text1"/>
          <w:sz w:val="26"/>
          <w:szCs w:val="26"/>
          <w:rtl/>
        </w:rPr>
        <w:t>الدینی</w:t>
      </w:r>
      <w:proofErr w:type="spellEnd"/>
      <w:r w:rsidRPr="004E38A8">
        <w:rPr>
          <w:rFonts w:asciiTheme="majorBidi" w:eastAsia="Times New Roman" w:hAnsiTheme="majorBidi" w:cs="B Zar" w:hint="cs"/>
          <w:b/>
          <w:color w:val="000000" w:themeColor="text1"/>
          <w:sz w:val="26"/>
          <w:szCs w:val="26"/>
          <w:rtl/>
        </w:rPr>
        <w:t xml:space="preserve">، محمد. (1400). </w:t>
      </w:r>
      <w:hyperlink r:id="rId9" w:history="1">
        <w:r w:rsidR="00413E16" w:rsidRPr="004E38A8">
          <w:rPr>
            <w:rFonts w:asciiTheme="majorBidi" w:eastAsia="Times New Roman" w:hAnsiTheme="majorBidi" w:cs="B Zar"/>
            <w:b/>
            <w:color w:val="000000" w:themeColor="text1"/>
            <w:sz w:val="26"/>
            <w:szCs w:val="26"/>
            <w:rtl/>
          </w:rPr>
          <w:t xml:space="preserve">رابطه </w:t>
        </w:r>
        <w:proofErr w:type="spellStart"/>
        <w:r w:rsidR="00413E16" w:rsidRPr="004E38A8">
          <w:rPr>
            <w:rFonts w:asciiTheme="majorBidi" w:eastAsia="Times New Roman" w:hAnsiTheme="majorBidi" w:cs="B Zar"/>
            <w:b/>
            <w:color w:val="000000" w:themeColor="text1"/>
            <w:sz w:val="26"/>
            <w:szCs w:val="26"/>
            <w:rtl/>
          </w:rPr>
          <w:t>خودکارآمدی</w:t>
        </w:r>
        <w:proofErr w:type="spellEnd"/>
        <w:r w:rsidR="00413E16" w:rsidRPr="004E38A8">
          <w:rPr>
            <w:rFonts w:asciiTheme="majorBidi" w:eastAsia="Times New Roman" w:hAnsiTheme="majorBidi" w:cs="B Zar"/>
            <w:b/>
            <w:color w:val="000000" w:themeColor="text1"/>
            <w:sz w:val="26"/>
            <w:szCs w:val="26"/>
            <w:rtl/>
          </w:rPr>
          <w:t xml:space="preserve">، امید به زندگی و سلامت عمومی با میزان فعالیت بدنی </w:t>
        </w:r>
        <w:proofErr w:type="spellStart"/>
        <w:r w:rsidR="00413E16" w:rsidRPr="004E38A8">
          <w:rPr>
            <w:rFonts w:asciiTheme="majorBidi" w:eastAsia="Times New Roman" w:hAnsiTheme="majorBidi" w:cs="B Zar"/>
            <w:b/>
            <w:color w:val="000000" w:themeColor="text1"/>
            <w:sz w:val="26"/>
            <w:szCs w:val="26"/>
            <w:rtl/>
          </w:rPr>
          <w:t>مصرف‌کنندگان</w:t>
        </w:r>
        <w:proofErr w:type="spellEnd"/>
        <w:r w:rsidR="00413E16" w:rsidRPr="004E38A8">
          <w:rPr>
            <w:rFonts w:asciiTheme="majorBidi" w:eastAsia="Times New Roman" w:hAnsiTheme="majorBidi" w:cs="B Zar"/>
            <w:b/>
            <w:color w:val="000000" w:themeColor="text1"/>
            <w:sz w:val="26"/>
            <w:szCs w:val="26"/>
            <w:rtl/>
          </w:rPr>
          <w:t xml:space="preserve"> مواد مخدر</w:t>
        </w:r>
      </w:hyperlink>
      <w:r w:rsidRPr="004E38A8">
        <w:rPr>
          <w:rFonts w:asciiTheme="majorBidi" w:eastAsia="Times New Roman" w:hAnsiTheme="majorBidi" w:cs="B Zar" w:hint="cs"/>
          <w:b/>
          <w:color w:val="000000" w:themeColor="text1"/>
          <w:sz w:val="26"/>
          <w:szCs w:val="26"/>
          <w:rtl/>
        </w:rPr>
        <w:t xml:space="preserve">، </w:t>
      </w:r>
      <w:r w:rsidRPr="004E38A8">
        <w:rPr>
          <w:rFonts w:asciiTheme="majorBidi" w:eastAsia="Times New Roman" w:hAnsiTheme="majorBidi" w:cs="B Zar" w:hint="cs"/>
          <w:b/>
          <w:i/>
          <w:iCs/>
          <w:color w:val="000000" w:themeColor="text1"/>
          <w:sz w:val="26"/>
          <w:szCs w:val="26"/>
          <w:rtl/>
        </w:rPr>
        <w:t xml:space="preserve">فصلنامه علمی </w:t>
      </w:r>
      <w:proofErr w:type="spellStart"/>
      <w:r w:rsidRPr="004E38A8">
        <w:rPr>
          <w:rFonts w:asciiTheme="majorBidi" w:eastAsia="Times New Roman" w:hAnsiTheme="majorBidi" w:cs="B Zar" w:hint="cs"/>
          <w:b/>
          <w:i/>
          <w:iCs/>
          <w:color w:val="000000" w:themeColor="text1"/>
          <w:sz w:val="26"/>
          <w:szCs w:val="26"/>
          <w:rtl/>
        </w:rPr>
        <w:t>اعتیادپژوهی</w:t>
      </w:r>
      <w:proofErr w:type="spellEnd"/>
      <w:r w:rsidRPr="004E38A8">
        <w:rPr>
          <w:rFonts w:asciiTheme="majorBidi" w:eastAsia="Times New Roman" w:hAnsiTheme="majorBidi" w:cs="B Zar" w:hint="cs"/>
          <w:b/>
          <w:color w:val="000000" w:themeColor="text1"/>
          <w:sz w:val="26"/>
          <w:szCs w:val="26"/>
          <w:rtl/>
        </w:rPr>
        <w:t xml:space="preserve">، 15 (62)، 224-205. </w:t>
      </w:r>
    </w:p>
    <w:p w14:paraId="64BE30FC" w14:textId="77777777" w:rsidR="00413E16" w:rsidRPr="004E38A8" w:rsidRDefault="00000000">
      <w:pPr>
        <w:spacing w:after="0"/>
        <w:ind w:left="747" w:hanging="732"/>
        <w:jc w:val="both"/>
        <w:rPr>
          <w:rFonts w:asciiTheme="majorBidi" w:eastAsia="Times New Roman" w:hAnsiTheme="majorBidi" w:cs="B Zar"/>
          <w:b/>
          <w:color w:val="000000" w:themeColor="text1"/>
          <w:sz w:val="26"/>
          <w:szCs w:val="26"/>
          <w:rtl/>
          <w:lang w:bidi="ar-SA"/>
        </w:rPr>
      </w:pPr>
      <w:r w:rsidRPr="004E38A8">
        <w:rPr>
          <w:rFonts w:asciiTheme="majorBidi" w:eastAsia="Times New Roman" w:hAnsiTheme="majorBidi" w:cs="B Zar" w:hint="cs"/>
          <w:b/>
          <w:color w:val="000000" w:themeColor="text1"/>
          <w:sz w:val="26"/>
          <w:szCs w:val="26"/>
          <w:rtl/>
          <w:lang w:bidi="ar-SA"/>
        </w:rPr>
        <w:t xml:space="preserve">رجبی، میترا. (1401). اثربخشی فراشناخت درمانی بر میزان اعتیادپذیری دانشجویان دانشگاه پیام نور شهریار. </w:t>
      </w:r>
      <w:r w:rsidRPr="004E38A8">
        <w:rPr>
          <w:rFonts w:asciiTheme="majorBidi" w:eastAsia="Times New Roman" w:hAnsiTheme="majorBidi" w:cs="B Zar" w:hint="cs"/>
          <w:b/>
          <w:i/>
          <w:iCs/>
          <w:color w:val="000000" w:themeColor="text1"/>
          <w:sz w:val="26"/>
          <w:szCs w:val="26"/>
          <w:rtl/>
          <w:lang w:bidi="ar-SA"/>
        </w:rPr>
        <w:t>فصلنامه مطالعات روانشناسی و علوم تربیتی</w:t>
      </w:r>
      <w:r w:rsidRPr="004E38A8">
        <w:rPr>
          <w:rFonts w:asciiTheme="majorBidi" w:eastAsia="Times New Roman" w:hAnsiTheme="majorBidi" w:cs="B Zar" w:hint="cs"/>
          <w:b/>
          <w:color w:val="000000" w:themeColor="text1"/>
          <w:sz w:val="26"/>
          <w:szCs w:val="26"/>
          <w:rtl/>
          <w:lang w:bidi="ar-SA"/>
        </w:rPr>
        <w:t>، 8(2)، 26-11.</w:t>
      </w:r>
    </w:p>
    <w:p w14:paraId="6F6A1E78" w14:textId="77777777" w:rsidR="00413E16" w:rsidRPr="004E38A8" w:rsidRDefault="00000000">
      <w:pPr>
        <w:spacing w:after="0"/>
        <w:ind w:left="747" w:hanging="732"/>
        <w:jc w:val="both"/>
        <w:rPr>
          <w:rFonts w:asciiTheme="majorBidi" w:eastAsia="Times New Roman" w:hAnsiTheme="majorBidi" w:cs="B Zar"/>
          <w:b/>
          <w:color w:val="000000" w:themeColor="text1"/>
          <w:sz w:val="26"/>
          <w:szCs w:val="26"/>
          <w:rtl/>
        </w:rPr>
      </w:pPr>
      <w:proofErr w:type="spellStart"/>
      <w:r w:rsidRPr="004E38A8">
        <w:rPr>
          <w:rFonts w:asciiTheme="majorBidi" w:eastAsia="Times New Roman" w:hAnsiTheme="majorBidi" w:cs="B Zar" w:hint="cs"/>
          <w:b/>
          <w:color w:val="000000" w:themeColor="text1"/>
          <w:sz w:val="26"/>
          <w:szCs w:val="26"/>
          <w:rtl/>
        </w:rPr>
        <w:t>رمضانخانی</w:t>
      </w:r>
      <w:proofErr w:type="spellEnd"/>
      <w:r w:rsidRPr="004E38A8">
        <w:rPr>
          <w:rFonts w:asciiTheme="majorBidi" w:eastAsia="Times New Roman" w:hAnsiTheme="majorBidi" w:cs="B Zar" w:hint="cs"/>
          <w:b/>
          <w:color w:val="000000" w:themeColor="text1"/>
          <w:sz w:val="26"/>
          <w:szCs w:val="26"/>
          <w:rtl/>
        </w:rPr>
        <w:t xml:space="preserve">، علی؛ </w:t>
      </w:r>
      <w:proofErr w:type="spellStart"/>
      <w:r w:rsidRPr="004E38A8">
        <w:rPr>
          <w:rFonts w:asciiTheme="majorBidi" w:eastAsia="Times New Roman" w:hAnsiTheme="majorBidi" w:cs="B Zar" w:hint="cs"/>
          <w:b/>
          <w:color w:val="000000" w:themeColor="text1"/>
          <w:sz w:val="26"/>
          <w:szCs w:val="26"/>
          <w:rtl/>
        </w:rPr>
        <w:t>الحانی</w:t>
      </w:r>
      <w:proofErr w:type="spellEnd"/>
      <w:r w:rsidRPr="004E38A8">
        <w:rPr>
          <w:rFonts w:asciiTheme="majorBidi" w:eastAsia="Times New Roman" w:hAnsiTheme="majorBidi" w:cs="B Zar" w:hint="cs"/>
          <w:b/>
          <w:color w:val="000000" w:themeColor="text1"/>
          <w:sz w:val="26"/>
          <w:szCs w:val="26"/>
          <w:rtl/>
        </w:rPr>
        <w:t xml:space="preserve">، فاطمه؛ </w:t>
      </w:r>
      <w:proofErr w:type="spellStart"/>
      <w:r w:rsidRPr="004E38A8">
        <w:rPr>
          <w:rFonts w:asciiTheme="majorBidi" w:eastAsia="Times New Roman" w:hAnsiTheme="majorBidi" w:cs="B Zar" w:hint="cs"/>
          <w:b/>
          <w:color w:val="000000" w:themeColor="text1"/>
          <w:sz w:val="26"/>
          <w:szCs w:val="26"/>
          <w:rtl/>
        </w:rPr>
        <w:t>ودادهبر</w:t>
      </w:r>
      <w:proofErr w:type="spellEnd"/>
      <w:r w:rsidRPr="004E38A8">
        <w:rPr>
          <w:rFonts w:asciiTheme="majorBidi" w:eastAsia="Times New Roman" w:hAnsiTheme="majorBidi" w:cs="B Zar" w:hint="cs"/>
          <w:b/>
          <w:color w:val="000000" w:themeColor="text1"/>
          <w:sz w:val="26"/>
          <w:szCs w:val="26"/>
          <w:rtl/>
        </w:rPr>
        <w:t xml:space="preserve">، ابوعلی و </w:t>
      </w:r>
      <w:proofErr w:type="spellStart"/>
      <w:r w:rsidRPr="004E38A8">
        <w:rPr>
          <w:rFonts w:asciiTheme="majorBidi" w:eastAsia="Times New Roman" w:hAnsiTheme="majorBidi" w:cs="B Zar" w:hint="cs"/>
          <w:b/>
          <w:color w:val="000000" w:themeColor="text1"/>
          <w:sz w:val="26"/>
          <w:szCs w:val="26"/>
          <w:rtl/>
        </w:rPr>
        <w:t>محمدخواه</w:t>
      </w:r>
      <w:proofErr w:type="spellEnd"/>
      <w:r w:rsidRPr="004E38A8">
        <w:rPr>
          <w:rFonts w:asciiTheme="majorBidi" w:eastAsia="Times New Roman" w:hAnsiTheme="majorBidi" w:cs="B Zar" w:hint="cs"/>
          <w:b/>
          <w:color w:val="000000" w:themeColor="text1"/>
          <w:sz w:val="26"/>
          <w:szCs w:val="26"/>
          <w:rtl/>
        </w:rPr>
        <w:t xml:space="preserve">، فاطمه. (1400). پیامدهای خشونت نوجوانان: مطالعه کیفی تحلیل محتوا. </w:t>
      </w:r>
      <w:r w:rsidRPr="004E38A8">
        <w:rPr>
          <w:rFonts w:asciiTheme="majorBidi" w:eastAsia="Times New Roman" w:hAnsiTheme="majorBidi" w:cs="B Zar" w:hint="cs"/>
          <w:b/>
          <w:i/>
          <w:iCs/>
          <w:color w:val="000000" w:themeColor="text1"/>
          <w:sz w:val="26"/>
          <w:szCs w:val="26"/>
          <w:rtl/>
        </w:rPr>
        <w:t xml:space="preserve">مجله تخصصی </w:t>
      </w:r>
      <w:proofErr w:type="spellStart"/>
      <w:r w:rsidRPr="004E38A8">
        <w:rPr>
          <w:rFonts w:asciiTheme="majorBidi" w:eastAsia="Times New Roman" w:hAnsiTheme="majorBidi" w:cs="B Zar" w:hint="cs"/>
          <w:b/>
          <w:i/>
          <w:iCs/>
          <w:color w:val="000000" w:themeColor="text1"/>
          <w:sz w:val="26"/>
          <w:szCs w:val="26"/>
          <w:rtl/>
        </w:rPr>
        <w:t>اپیدمولوژی</w:t>
      </w:r>
      <w:proofErr w:type="spellEnd"/>
      <w:r w:rsidRPr="004E38A8">
        <w:rPr>
          <w:rFonts w:asciiTheme="majorBidi" w:eastAsia="Times New Roman" w:hAnsiTheme="majorBidi" w:cs="B Zar" w:hint="cs"/>
          <w:b/>
          <w:i/>
          <w:iCs/>
          <w:color w:val="000000" w:themeColor="text1"/>
          <w:sz w:val="26"/>
          <w:szCs w:val="26"/>
          <w:rtl/>
        </w:rPr>
        <w:t xml:space="preserve"> ایران</w:t>
      </w:r>
      <w:r w:rsidRPr="004E38A8">
        <w:rPr>
          <w:rFonts w:asciiTheme="majorBidi" w:eastAsia="Times New Roman" w:hAnsiTheme="majorBidi" w:cs="B Zar" w:hint="cs"/>
          <w:b/>
          <w:color w:val="000000" w:themeColor="text1"/>
          <w:sz w:val="26"/>
          <w:szCs w:val="26"/>
          <w:rtl/>
        </w:rPr>
        <w:t>، 17(1)، 76-68.</w:t>
      </w:r>
    </w:p>
    <w:p w14:paraId="551FC326" w14:textId="3F05C29B" w:rsidR="00413E16" w:rsidRPr="004E38A8" w:rsidRDefault="00000000">
      <w:pPr>
        <w:spacing w:after="0"/>
        <w:ind w:left="747" w:hanging="732"/>
        <w:jc w:val="both"/>
        <w:rPr>
          <w:rFonts w:asciiTheme="majorBidi" w:eastAsia="Times New Roman" w:hAnsiTheme="majorBidi" w:cs="B Zar"/>
          <w:b/>
          <w:color w:val="000000" w:themeColor="text1"/>
          <w:sz w:val="26"/>
          <w:szCs w:val="26"/>
          <w:rtl/>
          <w:lang w:bidi="ar-SA"/>
        </w:rPr>
      </w:pPr>
      <w:r w:rsidRPr="004E38A8">
        <w:rPr>
          <w:rFonts w:asciiTheme="majorBidi" w:eastAsia="Times New Roman" w:hAnsiTheme="majorBidi" w:cs="B Zar" w:hint="cs"/>
          <w:b/>
          <w:color w:val="000000" w:themeColor="text1"/>
          <w:sz w:val="26"/>
          <w:szCs w:val="26"/>
          <w:rtl/>
          <w:lang w:bidi="ar-SA"/>
        </w:rPr>
        <w:t>زاهدی</w:t>
      </w:r>
      <w:r w:rsidR="007C312B">
        <w:rPr>
          <w:rFonts w:asciiTheme="majorBidi" w:eastAsia="Times New Roman" w:hAnsiTheme="majorBidi" w:cs="B Zar" w:hint="cs"/>
          <w:b/>
          <w:color w:val="000000" w:themeColor="text1"/>
          <w:sz w:val="26"/>
          <w:szCs w:val="26"/>
          <w:rtl/>
          <w:lang w:bidi="ar-SA"/>
        </w:rPr>
        <w:t>‌</w:t>
      </w:r>
      <w:r w:rsidRPr="004E38A8">
        <w:rPr>
          <w:rFonts w:asciiTheme="majorBidi" w:eastAsia="Times New Roman" w:hAnsiTheme="majorBidi" w:cs="B Zar" w:hint="cs"/>
          <w:b/>
          <w:color w:val="000000" w:themeColor="text1"/>
          <w:sz w:val="26"/>
          <w:szCs w:val="26"/>
          <w:rtl/>
          <w:lang w:bidi="ar-SA"/>
        </w:rPr>
        <w:t xml:space="preserve">فر، شهین؛ نجاریان، بهمن و شکرکن، حسین. (1379). ساخت و اعتباریای مقیاسی برای سنجش پرخاشگری. </w:t>
      </w:r>
      <w:r w:rsidRPr="004E38A8">
        <w:rPr>
          <w:rFonts w:asciiTheme="majorBidi" w:eastAsia="Times New Roman" w:hAnsiTheme="majorBidi" w:cs="B Zar" w:hint="cs"/>
          <w:b/>
          <w:i/>
          <w:iCs/>
          <w:color w:val="000000" w:themeColor="text1"/>
          <w:sz w:val="26"/>
          <w:szCs w:val="26"/>
          <w:rtl/>
          <w:lang w:bidi="ar-SA"/>
        </w:rPr>
        <w:t>مجله علوم تربیتی</w:t>
      </w:r>
      <w:r w:rsidRPr="004E38A8">
        <w:rPr>
          <w:rFonts w:asciiTheme="majorBidi" w:eastAsia="Times New Roman" w:hAnsiTheme="majorBidi" w:cs="B Zar" w:hint="cs"/>
          <w:b/>
          <w:color w:val="000000" w:themeColor="text1"/>
          <w:sz w:val="26"/>
          <w:szCs w:val="26"/>
          <w:rtl/>
          <w:lang w:bidi="ar-SA"/>
        </w:rPr>
        <w:t>، 7(1)، 102-73.</w:t>
      </w:r>
    </w:p>
    <w:p w14:paraId="3E8E75D3" w14:textId="77777777" w:rsidR="00413E16" w:rsidRPr="004E38A8" w:rsidRDefault="00000000">
      <w:pPr>
        <w:spacing w:after="0"/>
        <w:ind w:left="747" w:hanging="732"/>
        <w:jc w:val="both"/>
        <w:rPr>
          <w:rFonts w:asciiTheme="majorBidi" w:eastAsia="Times New Roman" w:hAnsiTheme="majorBidi" w:cs="B Zar"/>
          <w:b/>
          <w:color w:val="000000" w:themeColor="text1"/>
          <w:sz w:val="26"/>
          <w:szCs w:val="26"/>
          <w:rtl/>
          <w:lang w:bidi="ar-SA"/>
        </w:rPr>
      </w:pPr>
      <w:r w:rsidRPr="004E38A8">
        <w:rPr>
          <w:rFonts w:asciiTheme="majorBidi" w:eastAsia="Times New Roman" w:hAnsiTheme="majorBidi" w:cs="B Zar" w:hint="cs"/>
          <w:b/>
          <w:color w:val="000000" w:themeColor="text1"/>
          <w:sz w:val="26"/>
          <w:szCs w:val="26"/>
          <w:rtl/>
          <w:lang w:bidi="ar-SA"/>
        </w:rPr>
        <w:t xml:space="preserve">زرگر، یدالله؛ نجاریان، بهمن و نعای، عبدالزهرا، (1387)، بررسی رابطه ویپگی های شخصیتی (هیجان خواهی، ابراز وجود، سرسختی روانشناختی)، نگرش مذهبی و رضایت زناشویی با آمادگی به اعتیاد به مواد مخدر، </w:t>
      </w:r>
      <w:r w:rsidRPr="004E38A8">
        <w:rPr>
          <w:rFonts w:asciiTheme="majorBidi" w:eastAsia="Times New Roman" w:hAnsiTheme="majorBidi" w:cs="B Zar" w:hint="cs"/>
          <w:b/>
          <w:i/>
          <w:iCs/>
          <w:color w:val="000000" w:themeColor="text1"/>
          <w:sz w:val="26"/>
          <w:szCs w:val="26"/>
          <w:rtl/>
          <w:lang w:bidi="ar-SA"/>
        </w:rPr>
        <w:t>مجله علوم تربیتی و روانشناسی</w:t>
      </w:r>
      <w:r w:rsidRPr="004E38A8">
        <w:rPr>
          <w:rFonts w:asciiTheme="majorBidi" w:eastAsia="Times New Roman" w:hAnsiTheme="majorBidi" w:cs="B Zar" w:hint="cs"/>
          <w:b/>
          <w:color w:val="000000" w:themeColor="text1"/>
          <w:sz w:val="26"/>
          <w:szCs w:val="26"/>
          <w:rtl/>
          <w:lang w:bidi="ar-SA"/>
        </w:rPr>
        <w:t>. 1، 3، 120-99</w:t>
      </w:r>
    </w:p>
    <w:p w14:paraId="7A4B0481" w14:textId="77777777" w:rsidR="00413E16" w:rsidRPr="004E38A8" w:rsidRDefault="00000000">
      <w:pPr>
        <w:spacing w:after="0"/>
        <w:ind w:left="747" w:hanging="732"/>
        <w:jc w:val="both"/>
        <w:rPr>
          <w:rFonts w:asciiTheme="majorBidi" w:eastAsia="Times New Roman" w:hAnsiTheme="majorBidi" w:cs="B Zar"/>
          <w:b/>
          <w:color w:val="000000" w:themeColor="text1"/>
          <w:sz w:val="26"/>
          <w:szCs w:val="26"/>
          <w:rtl/>
        </w:rPr>
      </w:pPr>
      <w:r w:rsidRPr="004E38A8">
        <w:rPr>
          <w:rFonts w:asciiTheme="majorBidi" w:eastAsia="Times New Roman" w:hAnsiTheme="majorBidi" w:cs="B Zar" w:hint="cs"/>
          <w:b/>
          <w:color w:val="000000" w:themeColor="text1"/>
          <w:sz w:val="26"/>
          <w:szCs w:val="26"/>
          <w:rtl/>
          <w:lang w:bidi="ar-SA"/>
        </w:rPr>
        <w:t xml:space="preserve">سلیمانی، برزان؛ دست باز، انور و غریبی، حسن. (1403). اثربخشی درمان فراشناختی بر ذهن خوانی، حافظه سرگذشتی و تنظیم هیجان در دانش آموزان مبتلا به اختلال اضطراب اجتماعی. </w:t>
      </w:r>
      <w:r w:rsidRPr="004E38A8">
        <w:rPr>
          <w:rFonts w:asciiTheme="majorBidi" w:eastAsia="Times New Roman" w:hAnsiTheme="majorBidi" w:cs="B Zar" w:hint="cs"/>
          <w:b/>
          <w:i/>
          <w:iCs/>
          <w:color w:val="000000" w:themeColor="text1"/>
          <w:sz w:val="26"/>
          <w:szCs w:val="26"/>
          <w:rtl/>
          <w:lang w:bidi="ar-SA"/>
        </w:rPr>
        <w:t>فصلنامه روانشناسی کاربردی</w:t>
      </w:r>
      <w:r w:rsidRPr="004E38A8">
        <w:rPr>
          <w:rFonts w:asciiTheme="majorBidi" w:eastAsia="Times New Roman" w:hAnsiTheme="majorBidi" w:cs="B Zar" w:hint="cs"/>
          <w:b/>
          <w:color w:val="000000" w:themeColor="text1"/>
          <w:sz w:val="26"/>
          <w:szCs w:val="26"/>
          <w:rtl/>
          <w:lang w:bidi="ar-SA"/>
        </w:rPr>
        <w:t xml:space="preserve">، </w:t>
      </w:r>
      <w:r w:rsidRPr="004E38A8">
        <w:rPr>
          <w:rFonts w:asciiTheme="majorBidi" w:eastAsia="Times New Roman" w:hAnsiTheme="majorBidi" w:cs="B Zar" w:hint="cs"/>
          <w:b/>
          <w:i/>
          <w:iCs/>
          <w:color w:val="000000" w:themeColor="text1"/>
          <w:sz w:val="26"/>
          <w:szCs w:val="26"/>
          <w:rtl/>
          <w:lang w:bidi="ar-SA"/>
        </w:rPr>
        <w:t>انتشار آنلاین</w:t>
      </w:r>
      <w:r w:rsidRPr="004E38A8">
        <w:rPr>
          <w:rFonts w:asciiTheme="majorBidi" w:eastAsia="Times New Roman" w:hAnsiTheme="majorBidi" w:cs="B Zar" w:hint="cs"/>
          <w:b/>
          <w:color w:val="000000" w:themeColor="text1"/>
          <w:sz w:val="26"/>
          <w:szCs w:val="26"/>
          <w:rtl/>
          <w:lang w:bidi="ar-SA"/>
        </w:rPr>
        <w:t>.</w:t>
      </w:r>
    </w:p>
    <w:p w14:paraId="07228AD5" w14:textId="77777777" w:rsidR="00413E16" w:rsidRPr="004E38A8" w:rsidRDefault="00000000">
      <w:pPr>
        <w:spacing w:after="0"/>
        <w:ind w:left="747" w:hanging="732"/>
        <w:jc w:val="both"/>
        <w:rPr>
          <w:rFonts w:ascii="Segoe UI" w:hAnsi="Segoe UI" w:cs="Segoe UI"/>
          <w:color w:val="000000" w:themeColor="text1"/>
        </w:rPr>
      </w:pPr>
      <w:r w:rsidRPr="004E38A8">
        <w:rPr>
          <w:rFonts w:asciiTheme="majorBidi" w:eastAsia="Times New Roman" w:hAnsiTheme="majorBidi" w:cs="B Zar"/>
          <w:b/>
          <w:color w:val="000000" w:themeColor="text1"/>
          <w:sz w:val="26"/>
          <w:szCs w:val="26"/>
          <w:rtl/>
        </w:rPr>
        <w:t>سند تحول بنیادین آموزش و پرورش. (۱۳۹۰). تهران: شورای عالی آموزش و پرورش</w:t>
      </w:r>
      <w:r w:rsidRPr="004E38A8">
        <w:rPr>
          <w:rFonts w:ascii="Segoe UI" w:hAnsi="Segoe UI" w:cs="Segoe UI"/>
          <w:color w:val="000000" w:themeColor="text1"/>
        </w:rPr>
        <w:t>.</w:t>
      </w:r>
    </w:p>
    <w:p w14:paraId="2AF8B570" w14:textId="77777777" w:rsidR="00413E16" w:rsidRPr="004E38A8" w:rsidRDefault="00000000">
      <w:pPr>
        <w:spacing w:after="0"/>
        <w:ind w:left="747" w:hanging="732"/>
        <w:jc w:val="both"/>
        <w:rPr>
          <w:rFonts w:asciiTheme="majorBidi" w:eastAsia="Times New Roman" w:hAnsiTheme="majorBidi" w:cs="B Zar"/>
          <w:b/>
          <w:color w:val="000000" w:themeColor="text1"/>
          <w:sz w:val="26"/>
          <w:szCs w:val="26"/>
          <w:rtl/>
        </w:rPr>
      </w:pPr>
      <w:r w:rsidRPr="004E38A8">
        <w:rPr>
          <w:rFonts w:asciiTheme="majorBidi" w:eastAsia="Times New Roman" w:hAnsiTheme="majorBidi" w:cs="B Zar" w:hint="cs"/>
          <w:b/>
          <w:color w:val="000000" w:themeColor="text1"/>
          <w:sz w:val="26"/>
          <w:szCs w:val="26"/>
          <w:rtl/>
        </w:rPr>
        <w:t xml:space="preserve">صالحی، زلیخا؛ غفاری </w:t>
      </w:r>
      <w:proofErr w:type="spellStart"/>
      <w:r w:rsidRPr="004E38A8">
        <w:rPr>
          <w:rFonts w:asciiTheme="majorBidi" w:eastAsia="Times New Roman" w:hAnsiTheme="majorBidi" w:cs="B Zar" w:hint="cs"/>
          <w:b/>
          <w:color w:val="000000" w:themeColor="text1"/>
          <w:sz w:val="26"/>
          <w:szCs w:val="26"/>
          <w:rtl/>
        </w:rPr>
        <w:t>نوران</w:t>
      </w:r>
      <w:proofErr w:type="spellEnd"/>
      <w:r w:rsidRPr="004E38A8">
        <w:rPr>
          <w:rFonts w:asciiTheme="majorBidi" w:eastAsia="Times New Roman" w:hAnsiTheme="majorBidi" w:cs="B Zar" w:hint="cs"/>
          <w:b/>
          <w:color w:val="000000" w:themeColor="text1"/>
          <w:sz w:val="26"/>
          <w:szCs w:val="26"/>
          <w:rtl/>
        </w:rPr>
        <w:t xml:space="preserve">، عذرا و </w:t>
      </w:r>
      <w:proofErr w:type="spellStart"/>
      <w:r w:rsidRPr="004E38A8">
        <w:rPr>
          <w:rFonts w:asciiTheme="majorBidi" w:eastAsia="Times New Roman" w:hAnsiTheme="majorBidi" w:cs="B Zar" w:hint="cs"/>
          <w:b/>
          <w:color w:val="000000" w:themeColor="text1"/>
          <w:sz w:val="26"/>
          <w:szCs w:val="26"/>
          <w:rtl/>
        </w:rPr>
        <w:t>موسی‏زاده</w:t>
      </w:r>
      <w:proofErr w:type="spellEnd"/>
      <w:r w:rsidRPr="004E38A8">
        <w:rPr>
          <w:rFonts w:asciiTheme="majorBidi" w:eastAsia="Times New Roman" w:hAnsiTheme="majorBidi" w:cs="B Zar" w:hint="cs"/>
          <w:b/>
          <w:color w:val="000000" w:themeColor="text1"/>
          <w:sz w:val="26"/>
          <w:szCs w:val="26"/>
          <w:rtl/>
        </w:rPr>
        <w:t xml:space="preserve">، توکل. (1403). اثربخشی موسیقی درمانی بر </w:t>
      </w:r>
      <w:proofErr w:type="spellStart"/>
      <w:r w:rsidRPr="004E38A8">
        <w:rPr>
          <w:rFonts w:asciiTheme="majorBidi" w:eastAsia="Times New Roman" w:hAnsiTheme="majorBidi" w:cs="B Zar" w:hint="cs"/>
          <w:b/>
          <w:color w:val="000000" w:themeColor="text1"/>
          <w:sz w:val="26"/>
          <w:szCs w:val="26"/>
          <w:rtl/>
        </w:rPr>
        <w:t>کارکردهای</w:t>
      </w:r>
      <w:proofErr w:type="spellEnd"/>
      <w:r w:rsidRPr="004E38A8">
        <w:rPr>
          <w:rFonts w:asciiTheme="majorBidi" w:eastAsia="Times New Roman" w:hAnsiTheme="majorBidi" w:cs="B Zar" w:hint="cs"/>
          <w:b/>
          <w:color w:val="000000" w:themeColor="text1"/>
          <w:sz w:val="26"/>
          <w:szCs w:val="26"/>
          <w:rtl/>
        </w:rPr>
        <w:t xml:space="preserve"> اجرایی دانش آموزان </w:t>
      </w:r>
      <w:proofErr w:type="spellStart"/>
      <w:r w:rsidRPr="004E38A8">
        <w:rPr>
          <w:rFonts w:asciiTheme="majorBidi" w:eastAsia="Times New Roman" w:hAnsiTheme="majorBidi" w:cs="B Zar" w:hint="cs"/>
          <w:b/>
          <w:color w:val="000000" w:themeColor="text1"/>
          <w:sz w:val="26"/>
          <w:szCs w:val="26"/>
          <w:rtl/>
        </w:rPr>
        <w:t>پرخاشگر</w:t>
      </w:r>
      <w:proofErr w:type="spellEnd"/>
      <w:r w:rsidRPr="004E38A8">
        <w:rPr>
          <w:rFonts w:asciiTheme="majorBidi" w:eastAsia="Times New Roman" w:hAnsiTheme="majorBidi" w:cs="B Zar" w:hint="cs"/>
          <w:b/>
          <w:color w:val="000000" w:themeColor="text1"/>
          <w:sz w:val="26"/>
          <w:szCs w:val="26"/>
          <w:rtl/>
        </w:rPr>
        <w:t xml:space="preserve">. </w:t>
      </w:r>
      <w:r w:rsidRPr="004E38A8">
        <w:rPr>
          <w:rFonts w:asciiTheme="majorBidi" w:eastAsia="Times New Roman" w:hAnsiTheme="majorBidi" w:cs="B Zar" w:hint="cs"/>
          <w:b/>
          <w:i/>
          <w:iCs/>
          <w:color w:val="000000" w:themeColor="text1"/>
          <w:sz w:val="26"/>
          <w:szCs w:val="26"/>
          <w:rtl/>
        </w:rPr>
        <w:t>فصلنامه خانواده و پژوهش</w:t>
      </w:r>
      <w:r w:rsidRPr="004E38A8">
        <w:rPr>
          <w:rFonts w:asciiTheme="majorBidi" w:eastAsia="Times New Roman" w:hAnsiTheme="majorBidi" w:cs="B Zar" w:hint="cs"/>
          <w:b/>
          <w:color w:val="000000" w:themeColor="text1"/>
          <w:sz w:val="26"/>
          <w:szCs w:val="26"/>
          <w:rtl/>
        </w:rPr>
        <w:t>، 21(62)، 113-95.</w:t>
      </w:r>
    </w:p>
    <w:p w14:paraId="225544CF" w14:textId="77777777" w:rsidR="00413E16" w:rsidRPr="004E38A8" w:rsidRDefault="00000000">
      <w:pPr>
        <w:spacing w:after="0"/>
        <w:ind w:left="747" w:hanging="732"/>
        <w:jc w:val="both"/>
        <w:rPr>
          <w:rFonts w:asciiTheme="majorBidi" w:eastAsia="Times New Roman" w:hAnsiTheme="majorBidi" w:cs="B Zar"/>
          <w:b/>
          <w:color w:val="000000" w:themeColor="text1"/>
          <w:sz w:val="26"/>
          <w:szCs w:val="26"/>
          <w:rtl/>
        </w:rPr>
      </w:pPr>
      <w:proofErr w:type="spellStart"/>
      <w:r w:rsidRPr="004E38A8">
        <w:rPr>
          <w:rFonts w:asciiTheme="majorBidi" w:eastAsia="Times New Roman" w:hAnsiTheme="majorBidi" w:cs="B Zar" w:hint="cs"/>
          <w:b/>
          <w:color w:val="000000" w:themeColor="text1"/>
          <w:sz w:val="26"/>
          <w:szCs w:val="26"/>
          <w:rtl/>
        </w:rPr>
        <w:t>عبدالمنافی</w:t>
      </w:r>
      <w:proofErr w:type="spellEnd"/>
      <w:r w:rsidRPr="004E38A8">
        <w:rPr>
          <w:rFonts w:asciiTheme="majorBidi" w:eastAsia="Times New Roman" w:hAnsiTheme="majorBidi" w:cs="B Zar" w:hint="cs"/>
          <w:b/>
          <w:color w:val="000000" w:themeColor="text1"/>
          <w:sz w:val="26"/>
          <w:szCs w:val="26"/>
          <w:rtl/>
        </w:rPr>
        <w:t xml:space="preserve">، وحید؛ </w:t>
      </w:r>
      <w:proofErr w:type="spellStart"/>
      <w:r w:rsidRPr="004E38A8">
        <w:rPr>
          <w:rFonts w:asciiTheme="majorBidi" w:eastAsia="Times New Roman" w:hAnsiTheme="majorBidi" w:cs="B Zar" w:hint="cs"/>
          <w:b/>
          <w:color w:val="000000" w:themeColor="text1"/>
          <w:sz w:val="26"/>
          <w:szCs w:val="26"/>
          <w:rtl/>
        </w:rPr>
        <w:t>اسمعلی</w:t>
      </w:r>
      <w:proofErr w:type="spellEnd"/>
      <w:r w:rsidRPr="004E38A8">
        <w:rPr>
          <w:rFonts w:asciiTheme="majorBidi" w:eastAsia="Times New Roman" w:hAnsiTheme="majorBidi" w:cs="B Zar" w:hint="cs"/>
          <w:b/>
          <w:color w:val="000000" w:themeColor="text1"/>
          <w:sz w:val="26"/>
          <w:szCs w:val="26"/>
          <w:rtl/>
        </w:rPr>
        <w:t xml:space="preserve">، احمد و حکمتی، عیسی. (1403). نقش میانجی </w:t>
      </w:r>
      <w:proofErr w:type="spellStart"/>
      <w:r w:rsidRPr="004E38A8">
        <w:rPr>
          <w:rFonts w:asciiTheme="majorBidi" w:eastAsia="Times New Roman" w:hAnsiTheme="majorBidi" w:cs="B Zar" w:hint="cs"/>
          <w:b/>
          <w:color w:val="000000" w:themeColor="text1"/>
          <w:sz w:val="26"/>
          <w:szCs w:val="26"/>
          <w:rtl/>
        </w:rPr>
        <w:t>سوگیری</w:t>
      </w:r>
      <w:proofErr w:type="spellEnd"/>
      <w:r w:rsidRPr="004E38A8">
        <w:rPr>
          <w:rFonts w:asciiTheme="majorBidi" w:eastAsia="Times New Roman" w:hAnsiTheme="majorBidi" w:cs="B Zar" w:hint="cs"/>
          <w:b/>
          <w:color w:val="000000" w:themeColor="text1"/>
          <w:sz w:val="26"/>
          <w:szCs w:val="26"/>
          <w:rtl/>
        </w:rPr>
        <w:t xml:space="preserve"> خوش بینی و </w:t>
      </w:r>
      <w:proofErr w:type="spellStart"/>
      <w:r w:rsidRPr="004E38A8">
        <w:rPr>
          <w:rFonts w:asciiTheme="majorBidi" w:eastAsia="Times New Roman" w:hAnsiTheme="majorBidi" w:cs="B Zar" w:hint="cs"/>
          <w:b/>
          <w:color w:val="000000" w:themeColor="text1"/>
          <w:sz w:val="26"/>
          <w:szCs w:val="26"/>
          <w:rtl/>
        </w:rPr>
        <w:t>خطرپذیری</w:t>
      </w:r>
      <w:proofErr w:type="spellEnd"/>
      <w:r w:rsidRPr="004E38A8">
        <w:rPr>
          <w:rFonts w:asciiTheme="majorBidi" w:eastAsia="Times New Roman" w:hAnsiTheme="majorBidi" w:cs="B Zar" w:hint="cs"/>
          <w:b/>
          <w:color w:val="000000" w:themeColor="text1"/>
          <w:sz w:val="26"/>
          <w:szCs w:val="26"/>
          <w:rtl/>
        </w:rPr>
        <w:t xml:space="preserve"> در رابطه مشکلات بین فردی با استعداد اعتیاد در معتادان به </w:t>
      </w:r>
      <w:proofErr w:type="spellStart"/>
      <w:r w:rsidRPr="004E38A8">
        <w:rPr>
          <w:rFonts w:asciiTheme="majorBidi" w:eastAsia="Times New Roman" w:hAnsiTheme="majorBidi" w:cs="B Zar" w:hint="cs"/>
          <w:b/>
          <w:color w:val="000000" w:themeColor="text1"/>
          <w:sz w:val="26"/>
          <w:szCs w:val="26"/>
          <w:rtl/>
        </w:rPr>
        <w:t>موادمخدر</w:t>
      </w:r>
      <w:proofErr w:type="spellEnd"/>
      <w:r w:rsidRPr="004E38A8">
        <w:rPr>
          <w:rFonts w:asciiTheme="majorBidi" w:eastAsia="Times New Roman" w:hAnsiTheme="majorBidi" w:cs="B Zar" w:hint="cs"/>
          <w:b/>
          <w:color w:val="000000" w:themeColor="text1"/>
          <w:sz w:val="26"/>
          <w:szCs w:val="26"/>
          <w:rtl/>
        </w:rPr>
        <w:t xml:space="preserve">. </w:t>
      </w:r>
      <w:r w:rsidRPr="004E38A8">
        <w:rPr>
          <w:rFonts w:asciiTheme="majorBidi" w:eastAsia="Times New Roman" w:hAnsiTheme="majorBidi" w:cs="B Zar" w:hint="cs"/>
          <w:b/>
          <w:i/>
          <w:iCs/>
          <w:color w:val="000000" w:themeColor="text1"/>
          <w:sz w:val="26"/>
          <w:szCs w:val="26"/>
          <w:rtl/>
        </w:rPr>
        <w:t>مجله نوآوری های اخیر در روانشناسی</w:t>
      </w:r>
      <w:r w:rsidRPr="004E38A8">
        <w:rPr>
          <w:rFonts w:asciiTheme="majorBidi" w:eastAsia="Times New Roman" w:hAnsiTheme="majorBidi" w:cs="B Zar" w:hint="cs"/>
          <w:b/>
          <w:color w:val="000000" w:themeColor="text1"/>
          <w:sz w:val="26"/>
          <w:szCs w:val="26"/>
          <w:rtl/>
        </w:rPr>
        <w:t>، 1(2)، 57-45.</w:t>
      </w:r>
    </w:p>
    <w:p w14:paraId="3C3D78BD" w14:textId="77777777" w:rsidR="00413E16" w:rsidRPr="004E38A8" w:rsidRDefault="00000000">
      <w:pPr>
        <w:spacing w:after="0"/>
        <w:ind w:left="747" w:hanging="732"/>
        <w:jc w:val="both"/>
        <w:rPr>
          <w:rFonts w:asciiTheme="majorBidi" w:eastAsia="Times New Roman" w:hAnsiTheme="majorBidi" w:cs="B Zar"/>
          <w:b/>
          <w:color w:val="000000" w:themeColor="text1"/>
          <w:sz w:val="26"/>
          <w:szCs w:val="26"/>
          <w:rtl/>
        </w:rPr>
      </w:pPr>
      <w:r w:rsidRPr="004E38A8">
        <w:rPr>
          <w:rFonts w:asciiTheme="majorBidi" w:eastAsia="Times New Roman" w:hAnsiTheme="majorBidi" w:cs="B Zar" w:hint="cs"/>
          <w:b/>
          <w:color w:val="000000" w:themeColor="text1"/>
          <w:sz w:val="26"/>
          <w:szCs w:val="26"/>
          <w:rtl/>
        </w:rPr>
        <w:lastRenderedPageBreak/>
        <w:t xml:space="preserve">عزیزی، علیرضا؛ میرزایی، آزاده و شمس، جمال. (1389). بررسی رابطه تحمل آشفتگی و تنظیم هیجانی با میزان وابستگی دانشجویان به سیگار. </w:t>
      </w:r>
      <w:r w:rsidRPr="004E38A8">
        <w:rPr>
          <w:rFonts w:asciiTheme="majorBidi" w:eastAsia="Times New Roman" w:hAnsiTheme="majorBidi" w:cs="B Zar" w:hint="cs"/>
          <w:b/>
          <w:i/>
          <w:iCs/>
          <w:color w:val="000000" w:themeColor="text1"/>
          <w:sz w:val="26"/>
          <w:szCs w:val="26"/>
          <w:rtl/>
        </w:rPr>
        <w:t>مجله پژوهشی حکیم</w:t>
      </w:r>
      <w:r w:rsidRPr="004E38A8">
        <w:rPr>
          <w:rFonts w:asciiTheme="majorBidi" w:eastAsia="Times New Roman" w:hAnsiTheme="majorBidi" w:cs="B Zar" w:hint="cs"/>
          <w:b/>
          <w:color w:val="000000" w:themeColor="text1"/>
          <w:sz w:val="26"/>
          <w:szCs w:val="26"/>
          <w:rtl/>
        </w:rPr>
        <w:t>، 13(1)، 18-11.</w:t>
      </w:r>
    </w:p>
    <w:p w14:paraId="1D4DC5B3" w14:textId="77777777" w:rsidR="00413E16" w:rsidRPr="004E38A8" w:rsidRDefault="00000000">
      <w:pPr>
        <w:spacing w:after="0"/>
        <w:ind w:left="747" w:hanging="732"/>
        <w:jc w:val="both"/>
        <w:rPr>
          <w:rFonts w:asciiTheme="majorBidi" w:eastAsia="Times New Roman" w:hAnsiTheme="majorBidi" w:cs="B Zar"/>
          <w:b/>
          <w:color w:val="000000" w:themeColor="text1"/>
          <w:sz w:val="26"/>
          <w:szCs w:val="26"/>
          <w:rtl/>
        </w:rPr>
      </w:pPr>
      <w:proofErr w:type="spellStart"/>
      <w:r w:rsidRPr="004E38A8">
        <w:rPr>
          <w:rFonts w:asciiTheme="majorBidi" w:eastAsia="Times New Roman" w:hAnsiTheme="majorBidi" w:cs="B Zar" w:hint="cs"/>
          <w:b/>
          <w:color w:val="000000" w:themeColor="text1"/>
          <w:sz w:val="26"/>
          <w:szCs w:val="26"/>
          <w:rtl/>
        </w:rPr>
        <w:t>غدیری</w:t>
      </w:r>
      <w:proofErr w:type="spellEnd"/>
      <w:r w:rsidRPr="004E38A8">
        <w:rPr>
          <w:rFonts w:asciiTheme="majorBidi" w:eastAsia="Times New Roman" w:hAnsiTheme="majorBidi" w:cs="B Zar" w:hint="cs"/>
          <w:b/>
          <w:color w:val="000000" w:themeColor="text1"/>
          <w:sz w:val="26"/>
          <w:szCs w:val="26"/>
          <w:rtl/>
        </w:rPr>
        <w:t xml:space="preserve">، فرهاد و </w:t>
      </w:r>
      <w:proofErr w:type="spellStart"/>
      <w:r w:rsidRPr="004E38A8">
        <w:rPr>
          <w:rFonts w:asciiTheme="majorBidi" w:eastAsia="Times New Roman" w:hAnsiTheme="majorBidi" w:cs="B Zar" w:hint="cs"/>
          <w:b/>
          <w:color w:val="000000" w:themeColor="text1"/>
          <w:sz w:val="26"/>
          <w:szCs w:val="26"/>
          <w:rtl/>
        </w:rPr>
        <w:t>عبدالمحمدی</w:t>
      </w:r>
      <w:proofErr w:type="spellEnd"/>
      <w:r w:rsidRPr="004E38A8">
        <w:rPr>
          <w:rFonts w:asciiTheme="majorBidi" w:eastAsia="Times New Roman" w:hAnsiTheme="majorBidi" w:cs="B Zar" w:hint="cs"/>
          <w:b/>
          <w:color w:val="000000" w:themeColor="text1"/>
          <w:sz w:val="26"/>
          <w:szCs w:val="26"/>
          <w:rtl/>
        </w:rPr>
        <w:t xml:space="preserve">، کریم. (1402). </w:t>
      </w:r>
      <w:proofErr w:type="spellStart"/>
      <w:r w:rsidRPr="004E38A8">
        <w:rPr>
          <w:rFonts w:asciiTheme="majorBidi" w:eastAsia="Times New Roman" w:hAnsiTheme="majorBidi" w:cs="B Zar" w:hint="cs"/>
          <w:b/>
          <w:color w:val="000000" w:themeColor="text1"/>
          <w:sz w:val="26"/>
          <w:szCs w:val="26"/>
          <w:rtl/>
        </w:rPr>
        <w:t>کارکردهای</w:t>
      </w:r>
      <w:proofErr w:type="spellEnd"/>
      <w:r w:rsidRPr="004E38A8">
        <w:rPr>
          <w:rFonts w:asciiTheme="majorBidi" w:eastAsia="Times New Roman" w:hAnsiTheme="majorBidi" w:cs="B Zar" w:hint="cs"/>
          <w:b/>
          <w:color w:val="000000" w:themeColor="text1"/>
          <w:sz w:val="26"/>
          <w:szCs w:val="26"/>
          <w:rtl/>
        </w:rPr>
        <w:t xml:space="preserve"> اجرایی در نوجوانان دارای اختلال خواب. </w:t>
      </w:r>
      <w:r w:rsidRPr="004E38A8">
        <w:rPr>
          <w:rFonts w:asciiTheme="majorBidi" w:eastAsia="Times New Roman" w:hAnsiTheme="majorBidi" w:cs="B Zar" w:hint="cs"/>
          <w:b/>
          <w:i/>
          <w:iCs/>
          <w:color w:val="000000" w:themeColor="text1"/>
          <w:sz w:val="26"/>
          <w:szCs w:val="26"/>
          <w:rtl/>
        </w:rPr>
        <w:t xml:space="preserve">مجله </w:t>
      </w:r>
      <w:proofErr w:type="spellStart"/>
      <w:r w:rsidRPr="004E38A8">
        <w:rPr>
          <w:rFonts w:asciiTheme="majorBidi" w:eastAsia="Times New Roman" w:hAnsiTheme="majorBidi" w:cs="B Zar" w:hint="cs"/>
          <w:b/>
          <w:i/>
          <w:iCs/>
          <w:color w:val="000000" w:themeColor="text1"/>
          <w:sz w:val="26"/>
          <w:szCs w:val="26"/>
          <w:rtl/>
        </w:rPr>
        <w:t>شفای</w:t>
      </w:r>
      <w:proofErr w:type="spellEnd"/>
      <w:r w:rsidRPr="004E38A8">
        <w:rPr>
          <w:rFonts w:asciiTheme="majorBidi" w:eastAsia="Times New Roman" w:hAnsiTheme="majorBidi" w:cs="B Zar" w:hint="cs"/>
          <w:b/>
          <w:i/>
          <w:iCs/>
          <w:color w:val="000000" w:themeColor="text1"/>
          <w:sz w:val="26"/>
          <w:szCs w:val="26"/>
          <w:rtl/>
        </w:rPr>
        <w:t xml:space="preserve"> خاتم</w:t>
      </w:r>
      <w:r w:rsidRPr="004E38A8">
        <w:rPr>
          <w:rFonts w:asciiTheme="majorBidi" w:eastAsia="Times New Roman" w:hAnsiTheme="majorBidi" w:cs="B Zar" w:hint="cs"/>
          <w:b/>
          <w:color w:val="000000" w:themeColor="text1"/>
          <w:sz w:val="26"/>
          <w:szCs w:val="26"/>
          <w:rtl/>
        </w:rPr>
        <w:t>، 11(2)، 40-32.</w:t>
      </w:r>
    </w:p>
    <w:p w14:paraId="4BA6321A" w14:textId="77777777" w:rsidR="00413E16" w:rsidRPr="004E38A8" w:rsidRDefault="00000000">
      <w:pPr>
        <w:spacing w:after="0"/>
        <w:ind w:left="747" w:hanging="732"/>
        <w:jc w:val="both"/>
        <w:rPr>
          <w:rFonts w:asciiTheme="majorBidi" w:eastAsia="Times New Roman" w:hAnsiTheme="majorBidi" w:cs="B Zar"/>
          <w:b/>
          <w:color w:val="000000" w:themeColor="text1"/>
          <w:sz w:val="26"/>
          <w:szCs w:val="26"/>
          <w:rtl/>
          <w:lang w:bidi="ar-SA"/>
        </w:rPr>
      </w:pPr>
      <w:r w:rsidRPr="004E38A8">
        <w:rPr>
          <w:rFonts w:asciiTheme="majorBidi" w:eastAsia="Times New Roman" w:hAnsiTheme="majorBidi" w:cs="B Zar" w:hint="cs"/>
          <w:b/>
          <w:color w:val="000000" w:themeColor="text1"/>
          <w:sz w:val="26"/>
          <w:szCs w:val="26"/>
          <w:rtl/>
          <w:lang w:bidi="ar-SA"/>
        </w:rPr>
        <w:t xml:space="preserve">فیشر، پیتر و ولز، آدرین. (1400). درمانگری فراشناختی (فراشناخت درمانی). ترجمه مژگان آگاه هریس و مسعود جان برگی، تهران: </w:t>
      </w:r>
      <w:r w:rsidRPr="004E38A8">
        <w:rPr>
          <w:rFonts w:asciiTheme="majorBidi" w:eastAsia="Times New Roman" w:hAnsiTheme="majorBidi" w:cs="B Zar" w:hint="cs"/>
          <w:b/>
          <w:i/>
          <w:iCs/>
          <w:color w:val="000000" w:themeColor="text1"/>
          <w:sz w:val="26"/>
          <w:szCs w:val="26"/>
          <w:rtl/>
          <w:lang w:bidi="ar-SA"/>
        </w:rPr>
        <w:t>انتشارات ارجمند</w:t>
      </w:r>
      <w:r w:rsidRPr="004E38A8">
        <w:rPr>
          <w:rFonts w:asciiTheme="majorBidi" w:eastAsia="Times New Roman" w:hAnsiTheme="majorBidi" w:cs="B Zar" w:hint="cs"/>
          <w:b/>
          <w:color w:val="000000" w:themeColor="text1"/>
          <w:sz w:val="26"/>
          <w:szCs w:val="26"/>
          <w:rtl/>
          <w:lang w:bidi="ar-SA"/>
        </w:rPr>
        <w:t xml:space="preserve"> (انتشار اثر به زبان اصلی، 2009). </w:t>
      </w:r>
    </w:p>
    <w:p w14:paraId="41DCF3A0" w14:textId="16C3FDEE" w:rsidR="00413E16" w:rsidRPr="004E38A8" w:rsidRDefault="00000000">
      <w:pPr>
        <w:spacing w:after="0"/>
        <w:ind w:left="747" w:hanging="732"/>
        <w:jc w:val="both"/>
        <w:rPr>
          <w:rFonts w:asciiTheme="majorBidi" w:eastAsia="Times New Roman" w:hAnsiTheme="majorBidi" w:cs="B Zar"/>
          <w:b/>
          <w:i/>
          <w:color w:val="000000" w:themeColor="text1"/>
          <w:sz w:val="26"/>
          <w:szCs w:val="26"/>
          <w:rtl/>
          <w:lang w:bidi="ar-SA"/>
        </w:rPr>
      </w:pPr>
      <w:r w:rsidRPr="004E38A8">
        <w:rPr>
          <w:rFonts w:asciiTheme="majorBidi" w:eastAsia="Times New Roman" w:hAnsiTheme="majorBidi" w:cs="B Zar" w:hint="cs"/>
          <w:b/>
          <w:i/>
          <w:color w:val="000000" w:themeColor="text1"/>
          <w:sz w:val="26"/>
          <w:szCs w:val="26"/>
          <w:rtl/>
          <w:lang w:bidi="ar-SA"/>
        </w:rPr>
        <w:t>قلی</w:t>
      </w:r>
      <w:r w:rsidR="00450E0E">
        <w:rPr>
          <w:rFonts w:asciiTheme="majorBidi" w:eastAsia="Times New Roman" w:hAnsiTheme="majorBidi" w:cs="B Zar" w:hint="cs"/>
          <w:b/>
          <w:i/>
          <w:color w:val="000000" w:themeColor="text1"/>
          <w:sz w:val="26"/>
          <w:szCs w:val="26"/>
          <w:rtl/>
          <w:lang w:bidi="ar-SA"/>
        </w:rPr>
        <w:t>‌</w:t>
      </w:r>
      <w:r w:rsidRPr="004E38A8">
        <w:rPr>
          <w:rFonts w:asciiTheme="majorBidi" w:eastAsia="Times New Roman" w:hAnsiTheme="majorBidi" w:cs="B Zar" w:hint="cs"/>
          <w:b/>
          <w:i/>
          <w:color w:val="000000" w:themeColor="text1"/>
          <w:sz w:val="26"/>
          <w:szCs w:val="26"/>
          <w:rtl/>
          <w:lang w:bidi="ar-SA"/>
        </w:rPr>
        <w:t xml:space="preserve">نژاد، جابر؛ کریم زاده، زهرا؛ شاهین فرد، محمد و تشویشی، حامد. (1394). تأثیر درمان فراشناختی بر کاهش پرخاشگری فیزیکی و کلامی کارکنان وظیفع مرکز آموزش های پیشتیانی شهید فیض الله امانی. </w:t>
      </w:r>
      <w:r w:rsidRPr="004E38A8">
        <w:rPr>
          <w:rFonts w:asciiTheme="majorBidi" w:eastAsia="Times New Roman" w:hAnsiTheme="majorBidi" w:cs="B Zar" w:hint="cs"/>
          <w:b/>
          <w:iCs/>
          <w:color w:val="000000" w:themeColor="text1"/>
          <w:sz w:val="26"/>
          <w:szCs w:val="26"/>
          <w:rtl/>
          <w:lang w:bidi="ar-SA"/>
        </w:rPr>
        <w:t>فصلنامه علوم و فنون نظامی</w:t>
      </w:r>
      <w:r w:rsidRPr="004E38A8">
        <w:rPr>
          <w:rFonts w:asciiTheme="majorBidi" w:eastAsia="Times New Roman" w:hAnsiTheme="majorBidi" w:cs="B Zar" w:hint="cs"/>
          <w:b/>
          <w:i/>
          <w:color w:val="000000" w:themeColor="text1"/>
          <w:sz w:val="26"/>
          <w:szCs w:val="26"/>
          <w:rtl/>
          <w:lang w:bidi="ar-SA"/>
        </w:rPr>
        <w:t>، 11(33)، 21-5.</w:t>
      </w:r>
    </w:p>
    <w:p w14:paraId="547B1558" w14:textId="77777777" w:rsidR="00413E16" w:rsidRPr="004E38A8" w:rsidRDefault="00000000">
      <w:pPr>
        <w:spacing w:after="0"/>
        <w:ind w:left="747" w:hanging="732"/>
        <w:jc w:val="both"/>
        <w:rPr>
          <w:rFonts w:asciiTheme="majorBidi" w:eastAsia="Times New Roman" w:hAnsiTheme="majorBidi" w:cs="B Zar"/>
          <w:b/>
          <w:color w:val="000000" w:themeColor="text1"/>
          <w:sz w:val="26"/>
          <w:szCs w:val="26"/>
          <w:rtl/>
        </w:rPr>
      </w:pPr>
      <w:r w:rsidRPr="004E38A8">
        <w:rPr>
          <w:rFonts w:asciiTheme="majorBidi" w:eastAsia="Times New Roman" w:hAnsiTheme="majorBidi" w:cs="B Zar" w:hint="cs"/>
          <w:b/>
          <w:color w:val="000000" w:themeColor="text1"/>
          <w:sz w:val="26"/>
          <w:szCs w:val="26"/>
          <w:rtl/>
        </w:rPr>
        <w:t xml:space="preserve">کشاورز، مریم و آرام فر، </w:t>
      </w:r>
      <w:proofErr w:type="spellStart"/>
      <w:r w:rsidRPr="004E38A8">
        <w:rPr>
          <w:rFonts w:asciiTheme="majorBidi" w:eastAsia="Times New Roman" w:hAnsiTheme="majorBidi" w:cs="B Zar" w:hint="cs"/>
          <w:b/>
          <w:color w:val="000000" w:themeColor="text1"/>
          <w:sz w:val="26"/>
          <w:szCs w:val="26"/>
          <w:rtl/>
        </w:rPr>
        <w:t>بهنوش</w:t>
      </w:r>
      <w:proofErr w:type="spellEnd"/>
      <w:r w:rsidRPr="004E38A8">
        <w:rPr>
          <w:rFonts w:asciiTheme="majorBidi" w:eastAsia="Times New Roman" w:hAnsiTheme="majorBidi" w:cs="B Zar" w:hint="cs"/>
          <w:b/>
          <w:color w:val="000000" w:themeColor="text1"/>
          <w:sz w:val="26"/>
          <w:szCs w:val="26"/>
          <w:rtl/>
        </w:rPr>
        <w:t xml:space="preserve">. (1403). نقش واسطه ای تنظیم هیجان در رابطه بین تحمل پریشانی و باورهای </w:t>
      </w:r>
      <w:proofErr w:type="spellStart"/>
      <w:r w:rsidRPr="004E38A8">
        <w:rPr>
          <w:rFonts w:asciiTheme="majorBidi" w:eastAsia="Times New Roman" w:hAnsiTheme="majorBidi" w:cs="B Zar" w:hint="cs"/>
          <w:b/>
          <w:color w:val="000000" w:themeColor="text1"/>
          <w:sz w:val="26"/>
          <w:szCs w:val="26"/>
          <w:rtl/>
        </w:rPr>
        <w:t>فراشناختی</w:t>
      </w:r>
      <w:proofErr w:type="spellEnd"/>
      <w:r w:rsidRPr="004E38A8">
        <w:rPr>
          <w:rFonts w:asciiTheme="majorBidi" w:eastAsia="Times New Roman" w:hAnsiTheme="majorBidi" w:cs="B Zar" w:hint="cs"/>
          <w:b/>
          <w:color w:val="000000" w:themeColor="text1"/>
          <w:sz w:val="26"/>
          <w:szCs w:val="26"/>
          <w:rtl/>
        </w:rPr>
        <w:t xml:space="preserve"> با اختلال وسواس جبری. </w:t>
      </w:r>
      <w:r w:rsidRPr="004E38A8">
        <w:rPr>
          <w:rFonts w:asciiTheme="majorBidi" w:eastAsia="Times New Roman" w:hAnsiTheme="majorBidi" w:cs="B Zar" w:hint="cs"/>
          <w:b/>
          <w:i/>
          <w:iCs/>
          <w:color w:val="000000" w:themeColor="text1"/>
          <w:sz w:val="26"/>
          <w:szCs w:val="26"/>
          <w:rtl/>
        </w:rPr>
        <w:t>مجله رویش روانشناسی</w:t>
      </w:r>
      <w:r w:rsidRPr="004E38A8">
        <w:rPr>
          <w:rFonts w:asciiTheme="majorBidi" w:eastAsia="Times New Roman" w:hAnsiTheme="majorBidi" w:cs="B Zar" w:hint="cs"/>
          <w:b/>
          <w:color w:val="000000" w:themeColor="text1"/>
          <w:sz w:val="26"/>
          <w:szCs w:val="26"/>
          <w:rtl/>
        </w:rPr>
        <w:t>، 13(7)، 100-91.</w:t>
      </w:r>
    </w:p>
    <w:p w14:paraId="300D0E02" w14:textId="73907106" w:rsidR="00413E16" w:rsidRPr="004E38A8" w:rsidRDefault="00000000">
      <w:pPr>
        <w:spacing w:after="0"/>
        <w:ind w:left="747" w:hanging="732"/>
        <w:jc w:val="both"/>
        <w:rPr>
          <w:rFonts w:asciiTheme="majorBidi" w:eastAsia="Times New Roman" w:hAnsiTheme="majorBidi" w:cs="B Zar"/>
          <w:b/>
          <w:color w:val="000000" w:themeColor="text1"/>
          <w:sz w:val="26"/>
          <w:szCs w:val="26"/>
          <w:rtl/>
        </w:rPr>
      </w:pPr>
      <w:proofErr w:type="spellStart"/>
      <w:r w:rsidRPr="004E38A8">
        <w:rPr>
          <w:rFonts w:asciiTheme="majorBidi" w:eastAsia="Times New Roman" w:hAnsiTheme="majorBidi" w:cs="B Zar" w:hint="cs"/>
          <w:b/>
          <w:color w:val="000000" w:themeColor="text1"/>
          <w:sz w:val="26"/>
          <w:szCs w:val="26"/>
          <w:rtl/>
        </w:rPr>
        <w:t>ولز</w:t>
      </w:r>
      <w:proofErr w:type="spellEnd"/>
      <w:r w:rsidRPr="004E38A8">
        <w:rPr>
          <w:rFonts w:asciiTheme="majorBidi" w:eastAsia="Times New Roman" w:hAnsiTheme="majorBidi" w:cs="B Zar" w:hint="cs"/>
          <w:b/>
          <w:color w:val="000000" w:themeColor="text1"/>
          <w:sz w:val="26"/>
          <w:szCs w:val="26"/>
          <w:rtl/>
        </w:rPr>
        <w:t xml:space="preserve">، کارن سی؛ </w:t>
      </w:r>
      <w:proofErr w:type="spellStart"/>
      <w:r w:rsidRPr="004E38A8">
        <w:rPr>
          <w:rFonts w:asciiTheme="majorBidi" w:eastAsia="Times New Roman" w:hAnsiTheme="majorBidi" w:cs="B Zar" w:hint="cs"/>
          <w:b/>
          <w:color w:val="000000" w:themeColor="text1"/>
          <w:sz w:val="26"/>
          <w:szCs w:val="26"/>
          <w:rtl/>
        </w:rPr>
        <w:t>لاکمن</w:t>
      </w:r>
      <w:proofErr w:type="spellEnd"/>
      <w:r w:rsidRPr="004E38A8">
        <w:rPr>
          <w:rFonts w:asciiTheme="majorBidi" w:eastAsia="Times New Roman" w:hAnsiTheme="majorBidi" w:cs="B Zar" w:hint="cs"/>
          <w:b/>
          <w:color w:val="000000" w:themeColor="text1"/>
          <w:sz w:val="26"/>
          <w:szCs w:val="26"/>
          <w:rtl/>
        </w:rPr>
        <w:t xml:space="preserve">، جان و </w:t>
      </w:r>
      <w:proofErr w:type="spellStart"/>
      <w:r w:rsidRPr="004E38A8">
        <w:rPr>
          <w:rFonts w:asciiTheme="majorBidi" w:eastAsia="Times New Roman" w:hAnsiTheme="majorBidi" w:cs="B Zar" w:hint="cs"/>
          <w:b/>
          <w:color w:val="000000" w:themeColor="text1"/>
          <w:sz w:val="26"/>
          <w:szCs w:val="26"/>
          <w:rtl/>
        </w:rPr>
        <w:t>لنهارت</w:t>
      </w:r>
      <w:proofErr w:type="spellEnd"/>
      <w:r w:rsidRPr="004E38A8">
        <w:rPr>
          <w:rFonts w:asciiTheme="majorBidi" w:eastAsia="Times New Roman" w:hAnsiTheme="majorBidi" w:cs="B Zar" w:hint="cs"/>
          <w:b/>
          <w:color w:val="000000" w:themeColor="text1"/>
          <w:sz w:val="26"/>
          <w:szCs w:val="26"/>
          <w:rtl/>
        </w:rPr>
        <w:t xml:space="preserve">، </w:t>
      </w:r>
      <w:proofErr w:type="spellStart"/>
      <w:r w:rsidRPr="004E38A8">
        <w:rPr>
          <w:rFonts w:asciiTheme="majorBidi" w:eastAsia="Times New Roman" w:hAnsiTheme="majorBidi" w:cs="B Zar" w:hint="cs"/>
          <w:b/>
          <w:color w:val="000000" w:themeColor="text1"/>
          <w:sz w:val="26"/>
          <w:szCs w:val="26"/>
          <w:rtl/>
        </w:rPr>
        <w:t>لیزا</w:t>
      </w:r>
      <w:proofErr w:type="spellEnd"/>
      <w:r w:rsidRPr="004E38A8">
        <w:rPr>
          <w:rFonts w:asciiTheme="majorBidi" w:eastAsia="Times New Roman" w:hAnsiTheme="majorBidi" w:cs="B Zar" w:hint="cs"/>
          <w:b/>
          <w:color w:val="000000" w:themeColor="text1"/>
          <w:sz w:val="26"/>
          <w:szCs w:val="26"/>
          <w:rtl/>
        </w:rPr>
        <w:t xml:space="preserve">. (1399). مقابله با پرخاشگری در کودکان. ترجمه شیرین ولی زاده و رحمان بردی. تهران: </w:t>
      </w:r>
      <w:r w:rsidRPr="004E38A8">
        <w:rPr>
          <w:rFonts w:asciiTheme="majorBidi" w:eastAsia="Times New Roman" w:hAnsiTheme="majorBidi" w:cs="B Zar" w:hint="cs"/>
          <w:b/>
          <w:i/>
          <w:iCs/>
          <w:color w:val="000000" w:themeColor="text1"/>
          <w:sz w:val="26"/>
          <w:szCs w:val="26"/>
          <w:rtl/>
        </w:rPr>
        <w:t>انتشارات ارجمند</w:t>
      </w:r>
      <w:r w:rsidRPr="004E38A8">
        <w:rPr>
          <w:rFonts w:asciiTheme="majorBidi" w:eastAsia="Times New Roman" w:hAnsiTheme="majorBidi" w:cs="B Zar" w:hint="cs"/>
          <w:b/>
          <w:color w:val="000000" w:themeColor="text1"/>
          <w:sz w:val="26"/>
          <w:szCs w:val="26"/>
          <w:rtl/>
        </w:rPr>
        <w:t xml:space="preserve"> (انتشار اثر به زبان اصلی، 200</w:t>
      </w:r>
      <w:r w:rsidR="001438A3">
        <w:rPr>
          <w:rFonts w:asciiTheme="majorBidi" w:eastAsia="Times New Roman" w:hAnsiTheme="majorBidi" w:cs="B Zar" w:hint="cs"/>
          <w:b/>
          <w:color w:val="000000" w:themeColor="text1"/>
          <w:sz w:val="26"/>
          <w:szCs w:val="26"/>
          <w:rtl/>
        </w:rPr>
        <w:t>8</w:t>
      </w:r>
      <w:r w:rsidRPr="004E38A8">
        <w:rPr>
          <w:rFonts w:asciiTheme="majorBidi" w:eastAsia="Times New Roman" w:hAnsiTheme="majorBidi" w:cs="B Zar" w:hint="cs"/>
          <w:b/>
          <w:color w:val="000000" w:themeColor="text1"/>
          <w:sz w:val="26"/>
          <w:szCs w:val="26"/>
          <w:rtl/>
        </w:rPr>
        <w:t>).</w:t>
      </w:r>
    </w:p>
    <w:p w14:paraId="7FDF3B37" w14:textId="77777777" w:rsidR="00413E16" w:rsidRPr="004E38A8" w:rsidRDefault="00000000">
      <w:pPr>
        <w:spacing w:after="0"/>
        <w:ind w:left="747" w:hanging="732"/>
        <w:jc w:val="both"/>
        <w:rPr>
          <w:rFonts w:asciiTheme="majorBidi" w:eastAsia="Times New Roman" w:hAnsiTheme="majorBidi" w:cs="B Zar"/>
          <w:b/>
          <w:color w:val="000000" w:themeColor="text1"/>
          <w:sz w:val="26"/>
          <w:szCs w:val="26"/>
          <w:rtl/>
        </w:rPr>
      </w:pPr>
      <w:proofErr w:type="spellStart"/>
      <w:r w:rsidRPr="004E38A8">
        <w:rPr>
          <w:rFonts w:asciiTheme="majorBidi" w:eastAsia="Times New Roman" w:hAnsiTheme="majorBidi" w:cs="B Zar" w:hint="cs"/>
          <w:b/>
          <w:color w:val="000000" w:themeColor="text1"/>
          <w:sz w:val="26"/>
          <w:szCs w:val="26"/>
          <w:rtl/>
        </w:rPr>
        <w:t>ویسی</w:t>
      </w:r>
      <w:proofErr w:type="spellEnd"/>
      <w:r w:rsidRPr="004E38A8">
        <w:rPr>
          <w:rFonts w:asciiTheme="majorBidi" w:eastAsia="Times New Roman" w:hAnsiTheme="majorBidi" w:cs="B Zar" w:hint="cs"/>
          <w:b/>
          <w:color w:val="000000" w:themeColor="text1"/>
          <w:sz w:val="26"/>
          <w:szCs w:val="26"/>
          <w:rtl/>
        </w:rPr>
        <w:t xml:space="preserve">، سعید؛ </w:t>
      </w:r>
      <w:proofErr w:type="spellStart"/>
      <w:r w:rsidRPr="004E38A8">
        <w:rPr>
          <w:rFonts w:asciiTheme="majorBidi" w:eastAsia="Times New Roman" w:hAnsiTheme="majorBidi" w:cs="B Zar" w:hint="cs"/>
          <w:b/>
          <w:color w:val="000000" w:themeColor="text1"/>
          <w:sz w:val="26"/>
          <w:szCs w:val="26"/>
          <w:rtl/>
        </w:rPr>
        <w:t>شیرپور</w:t>
      </w:r>
      <w:proofErr w:type="spellEnd"/>
      <w:r w:rsidRPr="004E38A8">
        <w:rPr>
          <w:rFonts w:asciiTheme="majorBidi" w:eastAsia="Times New Roman" w:hAnsiTheme="majorBidi" w:cs="B Zar" w:hint="cs"/>
          <w:b/>
          <w:color w:val="000000" w:themeColor="text1"/>
          <w:sz w:val="26"/>
          <w:szCs w:val="26"/>
          <w:rtl/>
        </w:rPr>
        <w:t xml:space="preserve">، احسان؛ ایمانی، صدف و </w:t>
      </w:r>
      <w:proofErr w:type="spellStart"/>
      <w:r w:rsidRPr="004E38A8">
        <w:rPr>
          <w:rFonts w:asciiTheme="majorBidi" w:eastAsia="Times New Roman" w:hAnsiTheme="majorBidi" w:cs="B Zar" w:hint="cs"/>
          <w:b/>
          <w:color w:val="000000" w:themeColor="text1"/>
          <w:sz w:val="26"/>
          <w:szCs w:val="26"/>
          <w:rtl/>
        </w:rPr>
        <w:t>شیرپور</w:t>
      </w:r>
      <w:proofErr w:type="spellEnd"/>
      <w:r w:rsidRPr="004E38A8">
        <w:rPr>
          <w:rFonts w:asciiTheme="majorBidi" w:eastAsia="Times New Roman" w:hAnsiTheme="majorBidi" w:cs="B Zar" w:hint="cs"/>
          <w:b/>
          <w:color w:val="000000" w:themeColor="text1"/>
          <w:sz w:val="26"/>
          <w:szCs w:val="26"/>
          <w:rtl/>
        </w:rPr>
        <w:t xml:space="preserve">، یاسر. (1401). نقش ممیزی پرخاشگری، دشواری در تنظیم هیجان و تحمل پریشانی پسران بر رفتارهای </w:t>
      </w:r>
      <w:proofErr w:type="spellStart"/>
      <w:r w:rsidRPr="004E38A8">
        <w:rPr>
          <w:rFonts w:asciiTheme="majorBidi" w:eastAsia="Times New Roman" w:hAnsiTheme="majorBidi" w:cs="B Zar" w:hint="cs"/>
          <w:b/>
          <w:color w:val="000000" w:themeColor="text1"/>
          <w:sz w:val="26"/>
          <w:szCs w:val="26"/>
          <w:rtl/>
        </w:rPr>
        <w:t>وندالیستی</w:t>
      </w:r>
      <w:proofErr w:type="spellEnd"/>
      <w:r w:rsidRPr="004E38A8">
        <w:rPr>
          <w:rFonts w:asciiTheme="majorBidi" w:eastAsia="Times New Roman" w:hAnsiTheme="majorBidi" w:cs="B Zar" w:hint="cs"/>
          <w:b/>
          <w:color w:val="000000" w:themeColor="text1"/>
          <w:sz w:val="26"/>
          <w:szCs w:val="26"/>
          <w:rtl/>
        </w:rPr>
        <w:t xml:space="preserve">. </w:t>
      </w:r>
      <w:r w:rsidRPr="004E38A8">
        <w:rPr>
          <w:rFonts w:asciiTheme="majorBidi" w:eastAsia="Times New Roman" w:hAnsiTheme="majorBidi" w:cs="B Zar" w:hint="cs"/>
          <w:b/>
          <w:i/>
          <w:iCs/>
          <w:color w:val="000000" w:themeColor="text1"/>
          <w:sz w:val="26"/>
          <w:szCs w:val="26"/>
          <w:rtl/>
        </w:rPr>
        <w:t>پژوهش در روان درمانی کودک و نوجوان</w:t>
      </w:r>
      <w:r w:rsidRPr="004E38A8">
        <w:rPr>
          <w:rFonts w:asciiTheme="majorBidi" w:eastAsia="Times New Roman" w:hAnsiTheme="majorBidi" w:cs="B Zar" w:hint="cs"/>
          <w:b/>
          <w:color w:val="000000" w:themeColor="text1"/>
          <w:sz w:val="26"/>
          <w:szCs w:val="26"/>
          <w:rtl/>
        </w:rPr>
        <w:t>، 1(1)، 76-65.</w:t>
      </w:r>
    </w:p>
    <w:p w14:paraId="31EF9AAD" w14:textId="77777777" w:rsidR="00413E16" w:rsidRPr="004E38A8" w:rsidRDefault="00000000">
      <w:pPr>
        <w:spacing w:after="0"/>
        <w:ind w:left="747" w:hanging="732"/>
        <w:jc w:val="both"/>
        <w:rPr>
          <w:rFonts w:asciiTheme="majorBidi" w:eastAsia="Times New Roman" w:hAnsiTheme="majorBidi" w:cs="B Zar"/>
          <w:b/>
          <w:i/>
          <w:color w:val="000000" w:themeColor="text1"/>
          <w:sz w:val="26"/>
          <w:szCs w:val="26"/>
          <w:rtl/>
          <w:lang w:bidi="ar-SA"/>
        </w:rPr>
      </w:pPr>
      <w:r w:rsidRPr="004E38A8">
        <w:rPr>
          <w:rFonts w:asciiTheme="majorBidi" w:eastAsia="Times New Roman" w:hAnsiTheme="majorBidi" w:cs="B Zar" w:hint="cs"/>
          <w:b/>
          <w:i/>
          <w:color w:val="000000" w:themeColor="text1"/>
          <w:sz w:val="26"/>
          <w:szCs w:val="26"/>
          <w:rtl/>
          <w:lang w:bidi="ar-SA"/>
        </w:rPr>
        <w:t xml:space="preserve">هاشمی، امیر؛ رضاپور میرصالح، یاسر و بهجتی اردکانی، فاطمه. (1399). اثربخشی گروه درمانی مبتنی بر آرام سازی حالت بر کاهش پرخاشگری نوجوانان پسر تحت پوشش سازمان بهزیستی. </w:t>
      </w:r>
      <w:r w:rsidRPr="004E38A8">
        <w:rPr>
          <w:rFonts w:asciiTheme="majorBidi" w:eastAsia="Times New Roman" w:hAnsiTheme="majorBidi" w:cs="B Zar" w:hint="cs"/>
          <w:b/>
          <w:iCs/>
          <w:color w:val="000000" w:themeColor="text1"/>
          <w:sz w:val="26"/>
          <w:szCs w:val="26"/>
          <w:rtl/>
          <w:lang w:bidi="ar-SA"/>
        </w:rPr>
        <w:t>فصلنامه مطالعات روانشناسی بالینی</w:t>
      </w:r>
      <w:r w:rsidRPr="004E38A8">
        <w:rPr>
          <w:rFonts w:asciiTheme="majorBidi" w:eastAsia="Times New Roman" w:hAnsiTheme="majorBidi" w:cs="B Zar" w:hint="cs"/>
          <w:b/>
          <w:i/>
          <w:color w:val="000000" w:themeColor="text1"/>
          <w:sz w:val="26"/>
          <w:szCs w:val="26"/>
          <w:rtl/>
          <w:lang w:bidi="ar-SA"/>
        </w:rPr>
        <w:t>، 10(40)، 152-133.</w:t>
      </w:r>
    </w:p>
    <w:p w14:paraId="500DB5B0" w14:textId="77777777" w:rsidR="00413E16" w:rsidRPr="004E38A8" w:rsidRDefault="00000000">
      <w:pPr>
        <w:spacing w:after="0"/>
        <w:ind w:left="747" w:hanging="732"/>
        <w:jc w:val="both"/>
        <w:rPr>
          <w:rFonts w:asciiTheme="majorBidi" w:eastAsia="Times New Roman" w:hAnsiTheme="majorBidi" w:cs="B Zar"/>
          <w:b/>
          <w:color w:val="000000" w:themeColor="text1"/>
          <w:sz w:val="26"/>
          <w:szCs w:val="26"/>
          <w:rtl/>
        </w:rPr>
      </w:pPr>
      <w:proofErr w:type="spellStart"/>
      <w:r w:rsidRPr="004E38A8">
        <w:rPr>
          <w:rFonts w:asciiTheme="majorBidi" w:eastAsia="Times New Roman" w:hAnsiTheme="majorBidi" w:cs="B Zar" w:hint="cs"/>
          <w:b/>
          <w:color w:val="000000" w:themeColor="text1"/>
          <w:sz w:val="26"/>
          <w:szCs w:val="26"/>
          <w:rtl/>
        </w:rPr>
        <w:t>یعقوبی</w:t>
      </w:r>
      <w:proofErr w:type="spellEnd"/>
      <w:r w:rsidRPr="004E38A8">
        <w:rPr>
          <w:rFonts w:asciiTheme="majorBidi" w:eastAsia="Times New Roman" w:hAnsiTheme="majorBidi" w:cs="B Zar" w:hint="cs"/>
          <w:b/>
          <w:color w:val="000000" w:themeColor="text1"/>
          <w:sz w:val="26"/>
          <w:szCs w:val="26"/>
          <w:rtl/>
        </w:rPr>
        <w:t xml:space="preserve">، ابوالقاسم؛ عزیزی، معصومه؛ افضلی، افشین و حق طلب، طاهره. (1403). اثربخشی راهبردهای </w:t>
      </w:r>
      <w:proofErr w:type="spellStart"/>
      <w:r w:rsidRPr="004E38A8">
        <w:rPr>
          <w:rFonts w:asciiTheme="majorBidi" w:eastAsia="Times New Roman" w:hAnsiTheme="majorBidi" w:cs="B Zar" w:hint="cs"/>
          <w:b/>
          <w:color w:val="000000" w:themeColor="text1"/>
          <w:sz w:val="26"/>
          <w:szCs w:val="26"/>
          <w:rtl/>
        </w:rPr>
        <w:t>فراشناختی</w:t>
      </w:r>
      <w:proofErr w:type="spellEnd"/>
      <w:r w:rsidRPr="004E38A8">
        <w:rPr>
          <w:rFonts w:asciiTheme="majorBidi" w:eastAsia="Times New Roman" w:hAnsiTheme="majorBidi" w:cs="B Zar" w:hint="cs"/>
          <w:b/>
          <w:color w:val="000000" w:themeColor="text1"/>
          <w:sz w:val="26"/>
          <w:szCs w:val="26"/>
          <w:rtl/>
        </w:rPr>
        <w:t xml:space="preserve"> بر مهارت تمرکز و امید تحصیلی در دانش آموزان با انگیزش تحصیلی. </w:t>
      </w:r>
      <w:r w:rsidRPr="004E38A8">
        <w:rPr>
          <w:rFonts w:asciiTheme="majorBidi" w:eastAsia="Times New Roman" w:hAnsiTheme="majorBidi" w:cs="B Zar" w:hint="cs"/>
          <w:b/>
          <w:i/>
          <w:iCs/>
          <w:color w:val="000000" w:themeColor="text1"/>
          <w:sz w:val="26"/>
          <w:szCs w:val="26"/>
          <w:rtl/>
        </w:rPr>
        <w:t xml:space="preserve">فصلنامه علمی پژوهش در یادگیری </w:t>
      </w:r>
      <w:proofErr w:type="spellStart"/>
      <w:r w:rsidRPr="004E38A8">
        <w:rPr>
          <w:rFonts w:asciiTheme="majorBidi" w:eastAsia="Times New Roman" w:hAnsiTheme="majorBidi" w:cs="B Zar" w:hint="cs"/>
          <w:b/>
          <w:i/>
          <w:iCs/>
          <w:color w:val="000000" w:themeColor="text1"/>
          <w:sz w:val="26"/>
          <w:szCs w:val="26"/>
          <w:rtl/>
        </w:rPr>
        <w:t>آموزشگاهی</w:t>
      </w:r>
      <w:proofErr w:type="spellEnd"/>
      <w:r w:rsidRPr="004E38A8">
        <w:rPr>
          <w:rFonts w:asciiTheme="majorBidi" w:eastAsia="Times New Roman" w:hAnsiTheme="majorBidi" w:cs="B Zar" w:hint="cs"/>
          <w:b/>
          <w:i/>
          <w:iCs/>
          <w:color w:val="000000" w:themeColor="text1"/>
          <w:sz w:val="26"/>
          <w:szCs w:val="26"/>
          <w:rtl/>
        </w:rPr>
        <w:t xml:space="preserve"> و مجازی</w:t>
      </w:r>
      <w:r w:rsidRPr="004E38A8">
        <w:rPr>
          <w:rFonts w:asciiTheme="majorBidi" w:eastAsia="Times New Roman" w:hAnsiTheme="majorBidi" w:cs="B Zar" w:hint="cs"/>
          <w:b/>
          <w:color w:val="000000" w:themeColor="text1"/>
          <w:sz w:val="26"/>
          <w:szCs w:val="26"/>
          <w:rtl/>
        </w:rPr>
        <w:t>، 11(4)، 70-55.</w:t>
      </w:r>
    </w:p>
    <w:p w14:paraId="10865215" w14:textId="77777777" w:rsidR="00413E16" w:rsidRPr="004E38A8" w:rsidRDefault="00000000">
      <w:pPr>
        <w:bidi w:val="0"/>
        <w:spacing w:after="0"/>
        <w:ind w:left="566" w:hanging="567"/>
        <w:jc w:val="both"/>
        <w:rPr>
          <w:rFonts w:asciiTheme="majorBidi" w:eastAsia="Calibri" w:hAnsiTheme="majorBidi" w:cs="B Zar"/>
          <w:b/>
          <w:color w:val="000000" w:themeColor="text1"/>
          <w:sz w:val="26"/>
          <w:szCs w:val="26"/>
          <w:rtl/>
        </w:rPr>
      </w:pPr>
      <w:r w:rsidRPr="004E38A8">
        <w:rPr>
          <w:rFonts w:asciiTheme="majorBidi" w:eastAsia="Calibri" w:hAnsiTheme="majorBidi" w:cs="B Zar"/>
          <w:b/>
          <w:color w:val="000000" w:themeColor="text1"/>
          <w:sz w:val="26"/>
          <w:szCs w:val="26"/>
        </w:rPr>
        <w:t>References</w:t>
      </w:r>
    </w:p>
    <w:p w14:paraId="49FE2C88" w14:textId="77777777" w:rsidR="00413E16" w:rsidRPr="004E38A8" w:rsidRDefault="00000000">
      <w:pPr>
        <w:bidi w:val="0"/>
        <w:spacing w:after="0"/>
        <w:ind w:left="566" w:hanging="567"/>
        <w:jc w:val="both"/>
        <w:rPr>
          <w:rFonts w:asciiTheme="majorBidi" w:eastAsia="Calibri" w:hAnsiTheme="majorBidi" w:cs="B Zar"/>
          <w:bCs/>
          <w:color w:val="000000" w:themeColor="text1"/>
          <w:sz w:val="26"/>
          <w:szCs w:val="26"/>
          <w:rtl/>
        </w:rPr>
      </w:pPr>
      <w:r w:rsidRPr="004E38A8">
        <w:rPr>
          <w:rFonts w:asciiTheme="majorBidi" w:eastAsia="Calibri" w:hAnsiTheme="majorBidi" w:cs="B Zar"/>
          <w:bCs/>
          <w:color w:val="000000" w:themeColor="text1"/>
          <w:sz w:val="26"/>
          <w:szCs w:val="26"/>
        </w:rPr>
        <w:t>Buss, A. H &amp; Perry, M. (1992). The aggression questionnaire. </w:t>
      </w:r>
      <w:r w:rsidRPr="004E38A8">
        <w:rPr>
          <w:rFonts w:asciiTheme="majorBidi" w:eastAsia="Calibri" w:hAnsiTheme="majorBidi" w:cs="B Zar"/>
          <w:bCs/>
          <w:i/>
          <w:iCs/>
          <w:color w:val="000000" w:themeColor="text1"/>
          <w:sz w:val="26"/>
          <w:szCs w:val="26"/>
        </w:rPr>
        <w:t>Journal of Personality and Social Psychology, 63</w:t>
      </w:r>
      <w:r w:rsidRPr="004E38A8">
        <w:rPr>
          <w:rFonts w:asciiTheme="majorBidi" w:eastAsia="Calibri" w:hAnsiTheme="majorBidi" w:cs="B Zar"/>
          <w:bCs/>
          <w:color w:val="000000" w:themeColor="text1"/>
          <w:sz w:val="26"/>
          <w:szCs w:val="26"/>
        </w:rPr>
        <w:t>(3), 452-459.</w:t>
      </w:r>
    </w:p>
    <w:p w14:paraId="536E48DD" w14:textId="77777777" w:rsidR="00413E16" w:rsidRPr="004E38A8" w:rsidRDefault="00000000">
      <w:pPr>
        <w:bidi w:val="0"/>
        <w:spacing w:after="0"/>
        <w:ind w:left="566" w:hanging="567"/>
        <w:jc w:val="both"/>
        <w:rPr>
          <w:rFonts w:asciiTheme="majorBidi" w:eastAsia="Calibri" w:hAnsiTheme="majorBidi" w:cs="B Zar"/>
          <w:bCs/>
          <w:color w:val="000000" w:themeColor="text1"/>
          <w:sz w:val="26"/>
          <w:szCs w:val="26"/>
          <w:rtl/>
          <w:lang w:bidi="ar-SA"/>
        </w:rPr>
      </w:pPr>
      <w:r w:rsidRPr="004E38A8">
        <w:rPr>
          <w:rFonts w:asciiTheme="majorBidi" w:eastAsia="Calibri" w:hAnsiTheme="majorBidi" w:cs="B Zar"/>
          <w:bCs/>
          <w:color w:val="000000" w:themeColor="text1"/>
          <w:sz w:val="26"/>
          <w:szCs w:val="26"/>
        </w:rPr>
        <w:t xml:space="preserve">Byrne, G &amp; Cullen, C. (2024). Acceptance and commitment therapy for anger, irritability, and aggression in children, adolescents, and young adults: a </w:t>
      </w:r>
      <w:r w:rsidRPr="004E38A8">
        <w:rPr>
          <w:rFonts w:asciiTheme="majorBidi" w:eastAsia="Calibri" w:hAnsiTheme="majorBidi" w:cs="B Zar"/>
          <w:bCs/>
          <w:color w:val="000000" w:themeColor="text1"/>
          <w:sz w:val="26"/>
          <w:szCs w:val="26"/>
        </w:rPr>
        <w:lastRenderedPageBreak/>
        <w:t>systematic review of intervention studies. </w:t>
      </w:r>
      <w:r w:rsidRPr="004E38A8">
        <w:rPr>
          <w:rFonts w:asciiTheme="majorBidi" w:eastAsia="Calibri" w:hAnsiTheme="majorBidi" w:cs="B Zar"/>
          <w:bCs/>
          <w:i/>
          <w:iCs/>
          <w:color w:val="000000" w:themeColor="text1"/>
          <w:sz w:val="26"/>
          <w:szCs w:val="26"/>
        </w:rPr>
        <w:t>Trauma, Violence, &amp; Abuse</w:t>
      </w:r>
      <w:r w:rsidRPr="004E38A8">
        <w:rPr>
          <w:rFonts w:asciiTheme="majorBidi" w:eastAsia="Calibri" w:hAnsiTheme="majorBidi" w:cs="B Zar"/>
          <w:bCs/>
          <w:color w:val="000000" w:themeColor="text1"/>
          <w:sz w:val="26"/>
          <w:szCs w:val="26"/>
        </w:rPr>
        <w:t>, </w:t>
      </w:r>
      <w:r w:rsidRPr="004E38A8">
        <w:rPr>
          <w:rFonts w:asciiTheme="majorBidi" w:eastAsia="Calibri" w:hAnsiTheme="majorBidi" w:cs="B Zar"/>
          <w:bCs/>
          <w:i/>
          <w:iCs/>
          <w:color w:val="000000" w:themeColor="text1"/>
          <w:sz w:val="26"/>
          <w:szCs w:val="26"/>
        </w:rPr>
        <w:t>25</w:t>
      </w:r>
      <w:r w:rsidRPr="004E38A8">
        <w:rPr>
          <w:rFonts w:asciiTheme="majorBidi" w:eastAsia="Calibri" w:hAnsiTheme="majorBidi" w:cs="B Zar"/>
          <w:bCs/>
          <w:color w:val="000000" w:themeColor="text1"/>
          <w:sz w:val="26"/>
          <w:szCs w:val="26"/>
        </w:rPr>
        <w:t>(2), 935-946.</w:t>
      </w:r>
    </w:p>
    <w:p w14:paraId="48EE369A" w14:textId="77777777" w:rsidR="00413E16" w:rsidRPr="004E38A8" w:rsidRDefault="00000000">
      <w:pPr>
        <w:bidi w:val="0"/>
        <w:spacing w:after="0"/>
        <w:ind w:left="566" w:hanging="567"/>
        <w:jc w:val="both"/>
        <w:rPr>
          <w:rFonts w:asciiTheme="majorBidi" w:eastAsia="Calibri" w:hAnsiTheme="majorBidi" w:cs="B Zar"/>
          <w:bCs/>
          <w:color w:val="000000" w:themeColor="text1"/>
          <w:sz w:val="26"/>
          <w:szCs w:val="26"/>
        </w:rPr>
      </w:pPr>
      <w:r w:rsidRPr="004E38A8">
        <w:rPr>
          <w:rFonts w:asciiTheme="majorBidi" w:eastAsia="Calibri" w:hAnsiTheme="majorBidi" w:cs="B Zar"/>
          <w:bCs/>
          <w:color w:val="000000" w:themeColor="text1"/>
          <w:sz w:val="26"/>
          <w:szCs w:val="26"/>
        </w:rPr>
        <w:t>Chen, D &amp; Sun, H. (2025). The dynamics from reactive aggression to proactive aggression among adolescents: A multilevel chain mediating model. </w:t>
      </w:r>
      <w:r w:rsidRPr="004E38A8">
        <w:rPr>
          <w:rFonts w:asciiTheme="majorBidi" w:eastAsia="Calibri" w:hAnsiTheme="majorBidi" w:cs="B Zar"/>
          <w:bCs/>
          <w:i/>
          <w:iCs/>
          <w:color w:val="000000" w:themeColor="text1"/>
          <w:sz w:val="26"/>
          <w:szCs w:val="26"/>
        </w:rPr>
        <w:t>Personality and Individual Differences</w:t>
      </w:r>
      <w:r w:rsidRPr="004E38A8">
        <w:rPr>
          <w:rFonts w:asciiTheme="majorBidi" w:eastAsia="Calibri" w:hAnsiTheme="majorBidi" w:cs="B Zar"/>
          <w:bCs/>
          <w:color w:val="000000" w:themeColor="text1"/>
          <w:sz w:val="26"/>
          <w:szCs w:val="26"/>
        </w:rPr>
        <w:t>, </w:t>
      </w:r>
      <w:r w:rsidRPr="004E38A8">
        <w:rPr>
          <w:rFonts w:asciiTheme="majorBidi" w:eastAsia="Calibri" w:hAnsiTheme="majorBidi" w:cs="B Zar"/>
          <w:bCs/>
          <w:i/>
          <w:iCs/>
          <w:color w:val="000000" w:themeColor="text1"/>
          <w:sz w:val="26"/>
          <w:szCs w:val="26"/>
        </w:rPr>
        <w:t>234</w:t>
      </w:r>
      <w:r w:rsidRPr="004E38A8">
        <w:rPr>
          <w:rFonts w:asciiTheme="majorBidi" w:eastAsia="Calibri" w:hAnsiTheme="majorBidi" w:cs="B Zar"/>
          <w:bCs/>
          <w:color w:val="000000" w:themeColor="text1"/>
          <w:sz w:val="26"/>
          <w:szCs w:val="26"/>
        </w:rPr>
        <w:t>, 112950.</w:t>
      </w:r>
    </w:p>
    <w:p w14:paraId="75B1967F" w14:textId="77777777" w:rsidR="00413E16" w:rsidRPr="004E38A8" w:rsidRDefault="00000000">
      <w:pPr>
        <w:bidi w:val="0"/>
        <w:spacing w:after="0"/>
        <w:ind w:left="566" w:hanging="567"/>
        <w:jc w:val="both"/>
        <w:rPr>
          <w:rFonts w:asciiTheme="majorBidi" w:eastAsia="Calibri" w:hAnsiTheme="majorBidi" w:cs="B Zar"/>
          <w:bCs/>
          <w:color w:val="000000" w:themeColor="text1"/>
          <w:sz w:val="26"/>
          <w:szCs w:val="26"/>
          <w:rtl/>
          <w:lang w:bidi="ar-SA"/>
        </w:rPr>
      </w:pPr>
      <w:r w:rsidRPr="004E38A8">
        <w:rPr>
          <w:rFonts w:asciiTheme="majorBidi" w:eastAsia="Calibri" w:hAnsiTheme="majorBidi" w:cs="B Zar"/>
          <w:bCs/>
          <w:color w:val="000000" w:themeColor="text1"/>
          <w:sz w:val="26"/>
          <w:szCs w:val="26"/>
        </w:rPr>
        <w:t>Chen, L. S. Yao, Y &amp; Xiong, M. S. (2024). The Dark Triad and aggression among drug abstainers: a moderated mediation model of self-control and physical exercise. </w:t>
      </w:r>
      <w:proofErr w:type="spellStart"/>
      <w:r w:rsidRPr="004E38A8">
        <w:rPr>
          <w:rFonts w:asciiTheme="majorBidi" w:eastAsia="Calibri" w:hAnsiTheme="majorBidi" w:cs="B Zar"/>
          <w:bCs/>
          <w:i/>
          <w:iCs/>
          <w:color w:val="000000" w:themeColor="text1"/>
          <w:sz w:val="26"/>
          <w:szCs w:val="26"/>
        </w:rPr>
        <w:t>Bmc</w:t>
      </w:r>
      <w:proofErr w:type="spellEnd"/>
      <w:r w:rsidRPr="004E38A8">
        <w:rPr>
          <w:rFonts w:asciiTheme="majorBidi" w:eastAsia="Calibri" w:hAnsiTheme="majorBidi" w:cs="B Zar"/>
          <w:bCs/>
          <w:i/>
          <w:iCs/>
          <w:color w:val="000000" w:themeColor="text1"/>
          <w:sz w:val="26"/>
          <w:szCs w:val="26"/>
        </w:rPr>
        <w:t xml:space="preserve"> Psychiatry</w:t>
      </w:r>
      <w:r w:rsidRPr="004E38A8">
        <w:rPr>
          <w:rFonts w:asciiTheme="majorBidi" w:eastAsia="Calibri" w:hAnsiTheme="majorBidi" w:cs="B Zar"/>
          <w:bCs/>
          <w:color w:val="000000" w:themeColor="text1"/>
          <w:sz w:val="26"/>
          <w:szCs w:val="26"/>
        </w:rPr>
        <w:t>, </w:t>
      </w:r>
      <w:r w:rsidRPr="004E38A8">
        <w:rPr>
          <w:rFonts w:asciiTheme="majorBidi" w:eastAsia="Calibri" w:hAnsiTheme="majorBidi" w:cs="B Zar"/>
          <w:bCs/>
          <w:i/>
          <w:iCs/>
          <w:color w:val="000000" w:themeColor="text1"/>
          <w:sz w:val="26"/>
          <w:szCs w:val="26"/>
        </w:rPr>
        <w:t>24</w:t>
      </w:r>
      <w:r w:rsidRPr="004E38A8">
        <w:rPr>
          <w:rFonts w:asciiTheme="majorBidi" w:eastAsia="Calibri" w:hAnsiTheme="majorBidi" w:cs="B Zar"/>
          <w:bCs/>
          <w:color w:val="000000" w:themeColor="text1"/>
          <w:sz w:val="26"/>
          <w:szCs w:val="26"/>
        </w:rPr>
        <w:t>(1), 577.</w:t>
      </w:r>
    </w:p>
    <w:p w14:paraId="38E77D33" w14:textId="77777777" w:rsidR="00413E16" w:rsidRPr="004E38A8" w:rsidRDefault="00000000">
      <w:pPr>
        <w:bidi w:val="0"/>
        <w:spacing w:after="0"/>
        <w:ind w:left="566" w:hanging="567"/>
        <w:jc w:val="both"/>
        <w:rPr>
          <w:rFonts w:asciiTheme="majorBidi" w:eastAsia="Calibri" w:hAnsiTheme="majorBidi" w:cs="B Zar"/>
          <w:bCs/>
          <w:color w:val="000000" w:themeColor="text1"/>
          <w:sz w:val="26"/>
          <w:szCs w:val="26"/>
        </w:rPr>
      </w:pPr>
      <w:r w:rsidRPr="004E38A8">
        <w:rPr>
          <w:rFonts w:asciiTheme="majorBidi" w:eastAsia="Calibri" w:hAnsiTheme="majorBidi" w:cs="B Zar"/>
          <w:bCs/>
          <w:color w:val="000000" w:themeColor="text1"/>
          <w:sz w:val="26"/>
          <w:szCs w:val="26"/>
        </w:rPr>
        <w:t xml:space="preserve">Dawson, P &amp; Guare, R. (2012). Coaching students with executive skills deficits. New York: </w:t>
      </w:r>
      <w:r w:rsidRPr="004E38A8">
        <w:rPr>
          <w:rFonts w:asciiTheme="majorBidi" w:eastAsia="Calibri" w:hAnsiTheme="majorBidi" w:cs="B Zar"/>
          <w:bCs/>
          <w:i/>
          <w:iCs/>
          <w:color w:val="000000" w:themeColor="text1"/>
          <w:sz w:val="26"/>
          <w:szCs w:val="26"/>
        </w:rPr>
        <w:t>The Guilford Press</w:t>
      </w:r>
      <w:r w:rsidRPr="004E38A8">
        <w:rPr>
          <w:rFonts w:asciiTheme="majorBidi" w:eastAsia="Calibri" w:hAnsiTheme="majorBidi" w:cs="B Zar"/>
          <w:bCs/>
          <w:color w:val="000000" w:themeColor="text1"/>
          <w:sz w:val="26"/>
          <w:szCs w:val="26"/>
        </w:rPr>
        <w:t xml:space="preserve">. </w:t>
      </w:r>
    </w:p>
    <w:p w14:paraId="23BAD922" w14:textId="77777777" w:rsidR="00413E16" w:rsidRPr="004E38A8" w:rsidRDefault="00000000">
      <w:pPr>
        <w:bidi w:val="0"/>
        <w:spacing w:after="0"/>
        <w:ind w:left="566" w:hanging="567"/>
        <w:jc w:val="both"/>
        <w:rPr>
          <w:rFonts w:asciiTheme="majorBidi" w:eastAsia="Calibri" w:hAnsiTheme="majorBidi" w:cs="B Zar"/>
          <w:bCs/>
          <w:color w:val="000000" w:themeColor="text1"/>
          <w:sz w:val="26"/>
          <w:szCs w:val="26"/>
        </w:rPr>
      </w:pPr>
      <w:r w:rsidRPr="004E38A8">
        <w:rPr>
          <w:rFonts w:asciiTheme="majorBidi" w:eastAsia="Calibri" w:hAnsiTheme="majorBidi" w:cs="B Zar"/>
          <w:bCs/>
          <w:color w:val="000000" w:themeColor="text1"/>
          <w:sz w:val="26"/>
          <w:szCs w:val="26"/>
        </w:rPr>
        <w:t>Duagi, D. Carter, B. Farrelly, M. Lisk, S. Shearer, J. Byford, S &amp; Brown, J. S. (2024). Long-term effects of psychosocial interventions for adolescents on depression and anxiety: a systematic review and meta-analysis. </w:t>
      </w:r>
      <w:proofErr w:type="spellStart"/>
      <w:r w:rsidRPr="004E38A8">
        <w:rPr>
          <w:rFonts w:asciiTheme="majorBidi" w:eastAsia="Calibri" w:hAnsiTheme="majorBidi" w:cs="B Zar"/>
          <w:bCs/>
          <w:i/>
          <w:iCs/>
          <w:color w:val="000000" w:themeColor="text1"/>
          <w:sz w:val="26"/>
          <w:szCs w:val="26"/>
        </w:rPr>
        <w:t>EClinicalMedicine</w:t>
      </w:r>
      <w:proofErr w:type="spellEnd"/>
      <w:r w:rsidRPr="004E38A8">
        <w:rPr>
          <w:rFonts w:asciiTheme="majorBidi" w:eastAsia="Calibri" w:hAnsiTheme="majorBidi" w:cs="B Zar"/>
          <w:bCs/>
          <w:color w:val="000000" w:themeColor="text1"/>
          <w:sz w:val="26"/>
          <w:szCs w:val="26"/>
        </w:rPr>
        <w:t>, </w:t>
      </w:r>
      <w:r w:rsidRPr="004E38A8">
        <w:rPr>
          <w:rFonts w:asciiTheme="majorBidi" w:eastAsia="Calibri" w:hAnsiTheme="majorBidi" w:cs="B Zar"/>
          <w:bCs/>
          <w:i/>
          <w:iCs/>
          <w:color w:val="000000" w:themeColor="text1"/>
          <w:sz w:val="26"/>
          <w:szCs w:val="26"/>
        </w:rPr>
        <w:t>68</w:t>
      </w:r>
      <w:r w:rsidRPr="004E38A8">
        <w:rPr>
          <w:rFonts w:asciiTheme="majorBidi" w:eastAsia="Calibri" w:hAnsiTheme="majorBidi" w:cs="B Zar"/>
          <w:bCs/>
          <w:color w:val="000000" w:themeColor="text1"/>
          <w:sz w:val="26"/>
          <w:szCs w:val="26"/>
        </w:rPr>
        <w:t>.</w:t>
      </w:r>
    </w:p>
    <w:p w14:paraId="7E794FCF" w14:textId="77777777" w:rsidR="00413E16" w:rsidRPr="004E38A8" w:rsidRDefault="00000000">
      <w:pPr>
        <w:bidi w:val="0"/>
        <w:spacing w:after="0"/>
        <w:ind w:left="566" w:hanging="567"/>
        <w:jc w:val="both"/>
        <w:rPr>
          <w:rFonts w:asciiTheme="majorBidi" w:eastAsia="Calibri" w:hAnsiTheme="majorBidi" w:cs="B Zar"/>
          <w:bCs/>
          <w:color w:val="000000" w:themeColor="text1"/>
          <w:sz w:val="26"/>
          <w:szCs w:val="26"/>
          <w:rtl/>
        </w:rPr>
      </w:pPr>
      <w:r w:rsidRPr="004E38A8">
        <w:rPr>
          <w:rFonts w:asciiTheme="majorBidi" w:eastAsia="Calibri" w:hAnsiTheme="majorBidi" w:cs="B Zar"/>
          <w:bCs/>
          <w:color w:val="000000" w:themeColor="text1"/>
          <w:sz w:val="26"/>
          <w:szCs w:val="26"/>
        </w:rPr>
        <w:t>Fisher, P &amp; Wells, A. (2009). </w:t>
      </w:r>
      <w:r w:rsidRPr="004E38A8">
        <w:rPr>
          <w:rFonts w:asciiTheme="majorBidi" w:eastAsia="Calibri" w:hAnsiTheme="majorBidi" w:cs="B Zar"/>
          <w:bCs/>
          <w:i/>
          <w:iCs/>
          <w:color w:val="000000" w:themeColor="text1"/>
          <w:sz w:val="26"/>
          <w:szCs w:val="26"/>
        </w:rPr>
        <w:t>Metacognitive therapy: Distinctive features</w:t>
      </w:r>
      <w:r w:rsidRPr="004E38A8">
        <w:rPr>
          <w:rFonts w:asciiTheme="majorBidi" w:eastAsia="Calibri" w:hAnsiTheme="majorBidi" w:cs="B Zar"/>
          <w:bCs/>
          <w:color w:val="000000" w:themeColor="text1"/>
          <w:sz w:val="26"/>
          <w:szCs w:val="26"/>
        </w:rPr>
        <w:t xml:space="preserve">. London: Routledge.  </w:t>
      </w:r>
    </w:p>
    <w:p w14:paraId="5228AB64" w14:textId="77777777" w:rsidR="00413E16" w:rsidRPr="004E38A8" w:rsidRDefault="00000000">
      <w:pPr>
        <w:bidi w:val="0"/>
        <w:spacing w:after="0"/>
        <w:ind w:left="566" w:hanging="567"/>
        <w:jc w:val="both"/>
        <w:rPr>
          <w:rFonts w:asciiTheme="majorBidi" w:eastAsia="Calibri" w:hAnsiTheme="majorBidi" w:cs="B Zar"/>
          <w:bCs/>
          <w:color w:val="000000" w:themeColor="text1"/>
          <w:sz w:val="26"/>
          <w:szCs w:val="26"/>
        </w:rPr>
      </w:pPr>
      <w:r w:rsidRPr="004E38A8">
        <w:rPr>
          <w:rFonts w:asciiTheme="majorBidi" w:eastAsia="Calibri" w:hAnsiTheme="majorBidi" w:cs="B Zar"/>
          <w:bCs/>
          <w:color w:val="000000" w:themeColor="text1"/>
          <w:sz w:val="26"/>
          <w:szCs w:val="26"/>
        </w:rPr>
        <w:t xml:space="preserve">Francis, B. </w:t>
      </w:r>
      <w:proofErr w:type="spellStart"/>
      <w:r w:rsidRPr="004E38A8">
        <w:rPr>
          <w:rFonts w:asciiTheme="majorBidi" w:eastAsia="Calibri" w:hAnsiTheme="majorBidi" w:cs="B Zar"/>
          <w:bCs/>
          <w:color w:val="000000" w:themeColor="text1"/>
          <w:sz w:val="26"/>
          <w:szCs w:val="26"/>
        </w:rPr>
        <w:t>Ganasan</w:t>
      </w:r>
      <w:proofErr w:type="spellEnd"/>
      <w:r w:rsidRPr="004E38A8">
        <w:rPr>
          <w:rFonts w:asciiTheme="majorBidi" w:eastAsia="Calibri" w:hAnsiTheme="majorBidi" w:cs="B Zar"/>
          <w:bCs/>
          <w:color w:val="000000" w:themeColor="text1"/>
          <w:sz w:val="26"/>
          <w:szCs w:val="26"/>
        </w:rPr>
        <w:t xml:space="preserve">, V. A. L &amp; Sulaiman, A. R. B. (2024). </w:t>
      </w:r>
      <w:proofErr w:type="spellStart"/>
      <w:r w:rsidRPr="004E38A8">
        <w:rPr>
          <w:rFonts w:asciiTheme="majorBidi" w:eastAsia="Calibri" w:hAnsiTheme="majorBidi" w:cs="B Zar"/>
          <w:bCs/>
          <w:color w:val="000000" w:themeColor="text1"/>
          <w:sz w:val="26"/>
          <w:szCs w:val="26"/>
        </w:rPr>
        <w:t>Brexpiprazole</w:t>
      </w:r>
      <w:proofErr w:type="spellEnd"/>
      <w:r w:rsidRPr="004E38A8">
        <w:rPr>
          <w:rFonts w:asciiTheme="majorBidi" w:eastAsia="Calibri" w:hAnsiTheme="majorBidi" w:cs="B Zar"/>
          <w:bCs/>
          <w:color w:val="000000" w:themeColor="text1"/>
          <w:sz w:val="26"/>
          <w:szCs w:val="26"/>
        </w:rPr>
        <w:t xml:space="preserve"> attenuates aggression, suicidality and substance use in borderline personality disorder: a case series. </w:t>
      </w:r>
      <w:r w:rsidRPr="004E38A8">
        <w:rPr>
          <w:rFonts w:asciiTheme="majorBidi" w:eastAsia="Calibri" w:hAnsiTheme="majorBidi" w:cs="B Zar"/>
          <w:bCs/>
          <w:i/>
          <w:iCs/>
          <w:color w:val="000000" w:themeColor="text1"/>
          <w:sz w:val="26"/>
          <w:szCs w:val="26"/>
        </w:rPr>
        <w:t>Medicina</w:t>
      </w:r>
      <w:r w:rsidRPr="004E38A8">
        <w:rPr>
          <w:rFonts w:asciiTheme="majorBidi" w:eastAsia="Calibri" w:hAnsiTheme="majorBidi" w:cs="B Zar"/>
          <w:bCs/>
          <w:color w:val="000000" w:themeColor="text1"/>
          <w:sz w:val="26"/>
          <w:szCs w:val="26"/>
        </w:rPr>
        <w:t>, </w:t>
      </w:r>
      <w:r w:rsidRPr="004E38A8">
        <w:rPr>
          <w:rFonts w:asciiTheme="majorBidi" w:eastAsia="Calibri" w:hAnsiTheme="majorBidi" w:cs="B Zar"/>
          <w:bCs/>
          <w:i/>
          <w:iCs/>
          <w:color w:val="000000" w:themeColor="text1"/>
          <w:sz w:val="26"/>
          <w:szCs w:val="26"/>
        </w:rPr>
        <w:t>60</w:t>
      </w:r>
      <w:r w:rsidRPr="004E38A8">
        <w:rPr>
          <w:rFonts w:asciiTheme="majorBidi" w:eastAsia="Calibri" w:hAnsiTheme="majorBidi" w:cs="B Zar"/>
          <w:bCs/>
          <w:color w:val="000000" w:themeColor="text1"/>
          <w:sz w:val="26"/>
          <w:szCs w:val="26"/>
        </w:rPr>
        <w:t>(2), 283.</w:t>
      </w:r>
    </w:p>
    <w:p w14:paraId="356BA9E9" w14:textId="77777777" w:rsidR="00413E16" w:rsidRPr="004E38A8" w:rsidRDefault="00000000">
      <w:pPr>
        <w:bidi w:val="0"/>
        <w:spacing w:after="0"/>
        <w:ind w:left="566" w:hanging="567"/>
        <w:jc w:val="both"/>
        <w:rPr>
          <w:rFonts w:asciiTheme="majorBidi" w:eastAsia="Calibri" w:hAnsiTheme="majorBidi" w:cs="B Zar"/>
          <w:bCs/>
          <w:color w:val="000000" w:themeColor="text1"/>
          <w:sz w:val="26"/>
          <w:szCs w:val="26"/>
          <w:rtl/>
          <w:lang w:bidi="ar-SA"/>
        </w:rPr>
      </w:pPr>
      <w:r w:rsidRPr="004E38A8">
        <w:rPr>
          <w:rFonts w:asciiTheme="majorBidi" w:eastAsia="Calibri" w:hAnsiTheme="majorBidi" w:cs="B Zar"/>
          <w:bCs/>
          <w:color w:val="000000" w:themeColor="text1"/>
          <w:sz w:val="26"/>
          <w:szCs w:val="26"/>
        </w:rPr>
        <w:t>Hu, C. S. Wang, Y. Sun, Y. Gong, G &amp; Bao, L. (2024). Executive function mediates the relationship between impulsivity and aggressive behavior in adolescents. </w:t>
      </w:r>
      <w:r w:rsidRPr="004E38A8">
        <w:rPr>
          <w:rFonts w:asciiTheme="majorBidi" w:eastAsia="Calibri" w:hAnsiTheme="majorBidi" w:cs="B Zar"/>
          <w:bCs/>
          <w:i/>
          <w:iCs/>
          <w:color w:val="000000" w:themeColor="text1"/>
          <w:sz w:val="26"/>
          <w:szCs w:val="26"/>
        </w:rPr>
        <w:t>Social Behavior and Personality: an international journal</w:t>
      </w:r>
      <w:r w:rsidRPr="004E38A8">
        <w:rPr>
          <w:rFonts w:asciiTheme="majorBidi" w:eastAsia="Calibri" w:hAnsiTheme="majorBidi" w:cs="B Zar"/>
          <w:bCs/>
          <w:color w:val="000000" w:themeColor="text1"/>
          <w:sz w:val="26"/>
          <w:szCs w:val="26"/>
        </w:rPr>
        <w:t>, </w:t>
      </w:r>
      <w:r w:rsidRPr="004E38A8">
        <w:rPr>
          <w:rFonts w:asciiTheme="majorBidi" w:eastAsia="Calibri" w:hAnsiTheme="majorBidi" w:cs="B Zar"/>
          <w:bCs/>
          <w:i/>
          <w:iCs/>
          <w:color w:val="000000" w:themeColor="text1"/>
          <w:sz w:val="26"/>
          <w:szCs w:val="26"/>
        </w:rPr>
        <w:t>52</w:t>
      </w:r>
      <w:r w:rsidRPr="004E38A8">
        <w:rPr>
          <w:rFonts w:asciiTheme="majorBidi" w:eastAsia="Calibri" w:hAnsiTheme="majorBidi" w:cs="B Zar"/>
          <w:bCs/>
          <w:color w:val="000000" w:themeColor="text1"/>
          <w:sz w:val="26"/>
          <w:szCs w:val="26"/>
        </w:rPr>
        <w:t>(4), 1-12.</w:t>
      </w:r>
    </w:p>
    <w:p w14:paraId="7E622C7A" w14:textId="77777777" w:rsidR="00413E16" w:rsidRPr="004E38A8" w:rsidRDefault="00000000">
      <w:pPr>
        <w:bidi w:val="0"/>
        <w:spacing w:after="0"/>
        <w:ind w:left="566" w:hanging="567"/>
        <w:jc w:val="both"/>
        <w:rPr>
          <w:rFonts w:asciiTheme="majorBidi" w:eastAsia="Calibri" w:hAnsiTheme="majorBidi" w:cs="B Zar"/>
          <w:bCs/>
          <w:color w:val="000000" w:themeColor="text1"/>
          <w:sz w:val="26"/>
          <w:szCs w:val="26"/>
          <w:rtl/>
          <w:lang w:bidi="ar-SA"/>
        </w:rPr>
      </w:pPr>
      <w:r w:rsidRPr="004E38A8">
        <w:rPr>
          <w:rFonts w:asciiTheme="majorBidi" w:eastAsia="Calibri" w:hAnsiTheme="majorBidi" w:cs="B Zar"/>
          <w:bCs/>
          <w:color w:val="000000" w:themeColor="text1"/>
          <w:sz w:val="26"/>
          <w:szCs w:val="26"/>
        </w:rPr>
        <w:t xml:space="preserve">Kroener, J. Eickholt, M. L &amp; </w:t>
      </w:r>
      <w:proofErr w:type="spellStart"/>
      <w:r w:rsidRPr="004E38A8">
        <w:rPr>
          <w:rFonts w:asciiTheme="majorBidi" w:eastAsia="Calibri" w:hAnsiTheme="majorBidi" w:cs="B Zar"/>
          <w:bCs/>
          <w:color w:val="000000" w:themeColor="text1"/>
          <w:sz w:val="26"/>
          <w:szCs w:val="26"/>
        </w:rPr>
        <w:t>Sosic</w:t>
      </w:r>
      <w:proofErr w:type="spellEnd"/>
      <w:r w:rsidRPr="004E38A8">
        <w:rPr>
          <w:rFonts w:asciiTheme="majorBidi" w:eastAsia="Calibri" w:hAnsiTheme="majorBidi" w:cs="B Zar"/>
          <w:bCs/>
          <w:color w:val="000000" w:themeColor="text1"/>
          <w:sz w:val="26"/>
          <w:szCs w:val="26"/>
        </w:rPr>
        <w:t>-Vasic, Z. (2024). Group based metacognitive therapy for alcohol use disorder: a pilot study. </w:t>
      </w:r>
      <w:r w:rsidRPr="004E38A8">
        <w:rPr>
          <w:rFonts w:asciiTheme="majorBidi" w:eastAsia="Calibri" w:hAnsiTheme="majorBidi" w:cs="B Zar"/>
          <w:bCs/>
          <w:i/>
          <w:iCs/>
          <w:color w:val="000000" w:themeColor="text1"/>
          <w:sz w:val="26"/>
          <w:szCs w:val="26"/>
        </w:rPr>
        <w:t>Frontiers in Psychiatry</w:t>
      </w:r>
      <w:r w:rsidRPr="004E38A8">
        <w:rPr>
          <w:rFonts w:asciiTheme="majorBidi" w:eastAsia="Calibri" w:hAnsiTheme="majorBidi" w:cs="B Zar"/>
          <w:bCs/>
          <w:color w:val="000000" w:themeColor="text1"/>
          <w:sz w:val="26"/>
          <w:szCs w:val="26"/>
        </w:rPr>
        <w:t>, </w:t>
      </w:r>
      <w:r w:rsidRPr="004E38A8">
        <w:rPr>
          <w:rFonts w:asciiTheme="majorBidi" w:eastAsia="Calibri" w:hAnsiTheme="majorBidi" w:cs="B Zar"/>
          <w:bCs/>
          <w:i/>
          <w:iCs/>
          <w:color w:val="000000" w:themeColor="text1"/>
          <w:sz w:val="26"/>
          <w:szCs w:val="26"/>
        </w:rPr>
        <w:t>15</w:t>
      </w:r>
      <w:r w:rsidRPr="004E38A8">
        <w:rPr>
          <w:rFonts w:asciiTheme="majorBidi" w:eastAsia="Calibri" w:hAnsiTheme="majorBidi" w:cs="B Zar"/>
          <w:bCs/>
          <w:color w:val="000000" w:themeColor="text1"/>
          <w:sz w:val="26"/>
          <w:szCs w:val="26"/>
        </w:rPr>
        <w:t>, 1375960.</w:t>
      </w:r>
    </w:p>
    <w:p w14:paraId="1751468C" w14:textId="77777777" w:rsidR="00413E16" w:rsidRPr="004E38A8" w:rsidRDefault="00000000">
      <w:pPr>
        <w:bidi w:val="0"/>
        <w:spacing w:after="0"/>
        <w:ind w:left="566" w:hanging="567"/>
        <w:jc w:val="both"/>
        <w:rPr>
          <w:rFonts w:asciiTheme="majorBidi" w:eastAsia="Calibri" w:hAnsiTheme="majorBidi" w:cs="B Zar"/>
          <w:bCs/>
          <w:color w:val="000000" w:themeColor="text1"/>
          <w:sz w:val="26"/>
          <w:szCs w:val="26"/>
        </w:rPr>
      </w:pPr>
      <w:r w:rsidRPr="004E38A8">
        <w:rPr>
          <w:rFonts w:asciiTheme="majorBidi" w:eastAsia="Calibri" w:hAnsiTheme="majorBidi" w:cs="B Zar"/>
          <w:bCs/>
          <w:color w:val="000000" w:themeColor="text1"/>
          <w:sz w:val="26"/>
          <w:szCs w:val="26"/>
        </w:rPr>
        <w:t>Labella, M. H. Klein, N. D. Yeboah, G. Bailey, C. Doane, A. N. Kaminer, D &amp; Cross‐Cultural Addictions Study Team. (2024). Childhood bullying victimization, emotion regulation, rumination, distress tolerance, and depressive symptoms: A cross‐national examination among young adults in seven countries. </w:t>
      </w:r>
      <w:r w:rsidRPr="004E38A8">
        <w:rPr>
          <w:rFonts w:asciiTheme="majorBidi" w:eastAsia="Calibri" w:hAnsiTheme="majorBidi" w:cs="B Zar"/>
          <w:bCs/>
          <w:i/>
          <w:iCs/>
          <w:color w:val="000000" w:themeColor="text1"/>
          <w:sz w:val="26"/>
          <w:szCs w:val="26"/>
        </w:rPr>
        <w:t>Aggressive behavior</w:t>
      </w:r>
      <w:r w:rsidRPr="004E38A8">
        <w:rPr>
          <w:rFonts w:asciiTheme="majorBidi" w:eastAsia="Calibri" w:hAnsiTheme="majorBidi" w:cs="B Zar"/>
          <w:bCs/>
          <w:color w:val="000000" w:themeColor="text1"/>
          <w:sz w:val="26"/>
          <w:szCs w:val="26"/>
        </w:rPr>
        <w:t>, </w:t>
      </w:r>
      <w:r w:rsidRPr="004E38A8">
        <w:rPr>
          <w:rFonts w:asciiTheme="majorBidi" w:eastAsia="Calibri" w:hAnsiTheme="majorBidi" w:cs="B Zar"/>
          <w:bCs/>
          <w:i/>
          <w:iCs/>
          <w:color w:val="000000" w:themeColor="text1"/>
          <w:sz w:val="26"/>
          <w:szCs w:val="26"/>
        </w:rPr>
        <w:t>50</w:t>
      </w:r>
      <w:r w:rsidRPr="004E38A8">
        <w:rPr>
          <w:rFonts w:asciiTheme="majorBidi" w:eastAsia="Calibri" w:hAnsiTheme="majorBidi" w:cs="B Zar"/>
          <w:bCs/>
          <w:color w:val="000000" w:themeColor="text1"/>
          <w:sz w:val="26"/>
          <w:szCs w:val="26"/>
        </w:rPr>
        <w:t>(1), e22111.</w:t>
      </w:r>
    </w:p>
    <w:p w14:paraId="7B22AF16" w14:textId="77777777" w:rsidR="00413E16" w:rsidRPr="004E38A8" w:rsidRDefault="00000000">
      <w:pPr>
        <w:bidi w:val="0"/>
        <w:spacing w:after="0"/>
        <w:ind w:left="566" w:hanging="567"/>
        <w:jc w:val="both"/>
        <w:rPr>
          <w:rFonts w:asciiTheme="majorBidi" w:eastAsia="Calibri" w:hAnsiTheme="majorBidi" w:cs="B Zar"/>
          <w:bCs/>
          <w:color w:val="000000" w:themeColor="text1"/>
          <w:sz w:val="26"/>
          <w:szCs w:val="26"/>
          <w:rtl/>
        </w:rPr>
      </w:pPr>
      <w:r w:rsidRPr="004E38A8">
        <w:rPr>
          <w:rFonts w:asciiTheme="majorBidi" w:eastAsia="Calibri" w:hAnsiTheme="majorBidi" w:cs="B Zar"/>
          <w:bCs/>
          <w:color w:val="000000" w:themeColor="text1"/>
          <w:sz w:val="26"/>
          <w:szCs w:val="26"/>
        </w:rPr>
        <w:t>McCrae, R. R &amp; Costa, P. T. (1992). </w:t>
      </w:r>
      <w:r w:rsidRPr="004E38A8">
        <w:rPr>
          <w:rFonts w:asciiTheme="majorBidi" w:eastAsia="Calibri" w:hAnsiTheme="majorBidi" w:cs="B Zar"/>
          <w:bCs/>
          <w:i/>
          <w:iCs/>
          <w:color w:val="000000" w:themeColor="text1"/>
          <w:sz w:val="26"/>
          <w:szCs w:val="26"/>
        </w:rPr>
        <w:t>Revised NEO Personality Inventory (NEO PI-R) and NEO Five-Factor Inventory (NEO-FFI): Professional manual</w:t>
      </w:r>
      <w:r w:rsidRPr="004E38A8">
        <w:rPr>
          <w:rFonts w:asciiTheme="majorBidi" w:eastAsia="Calibri" w:hAnsiTheme="majorBidi" w:cs="B Zar"/>
          <w:bCs/>
          <w:color w:val="000000" w:themeColor="text1"/>
          <w:sz w:val="26"/>
          <w:szCs w:val="26"/>
        </w:rPr>
        <w:t>. Odessa, FL: Psychological Assessment Resources.</w:t>
      </w:r>
    </w:p>
    <w:p w14:paraId="240C3703" w14:textId="77777777" w:rsidR="00413E16" w:rsidRPr="004E38A8" w:rsidRDefault="00000000">
      <w:pPr>
        <w:bidi w:val="0"/>
        <w:spacing w:after="0"/>
        <w:ind w:left="566" w:hanging="567"/>
        <w:jc w:val="both"/>
        <w:rPr>
          <w:rFonts w:asciiTheme="majorBidi" w:eastAsia="Calibri" w:hAnsiTheme="majorBidi" w:cs="B Zar"/>
          <w:bCs/>
          <w:color w:val="000000" w:themeColor="text1"/>
          <w:sz w:val="26"/>
          <w:szCs w:val="26"/>
          <w:rtl/>
          <w:lang w:bidi="ar-SA"/>
        </w:rPr>
      </w:pPr>
      <w:r w:rsidRPr="004E38A8">
        <w:rPr>
          <w:rFonts w:asciiTheme="majorBidi" w:eastAsia="Calibri" w:hAnsiTheme="majorBidi" w:cs="B Zar"/>
          <w:bCs/>
          <w:color w:val="000000" w:themeColor="text1"/>
          <w:sz w:val="26"/>
          <w:szCs w:val="26"/>
        </w:rPr>
        <w:t>Moreno, I. R. Comes-</w:t>
      </w:r>
      <w:proofErr w:type="spellStart"/>
      <w:r w:rsidRPr="004E38A8">
        <w:rPr>
          <w:rFonts w:asciiTheme="majorBidi" w:eastAsia="Calibri" w:hAnsiTheme="majorBidi" w:cs="B Zar"/>
          <w:bCs/>
          <w:color w:val="000000" w:themeColor="text1"/>
          <w:sz w:val="26"/>
          <w:szCs w:val="26"/>
        </w:rPr>
        <w:t>Fayos</w:t>
      </w:r>
      <w:proofErr w:type="spellEnd"/>
      <w:r w:rsidRPr="004E38A8">
        <w:rPr>
          <w:rFonts w:asciiTheme="majorBidi" w:eastAsia="Calibri" w:hAnsiTheme="majorBidi" w:cs="B Zar"/>
          <w:bCs/>
          <w:color w:val="000000" w:themeColor="text1"/>
          <w:sz w:val="26"/>
          <w:szCs w:val="26"/>
        </w:rPr>
        <w:t xml:space="preserve">, J. </w:t>
      </w:r>
      <w:proofErr w:type="spellStart"/>
      <w:r w:rsidRPr="004E38A8">
        <w:rPr>
          <w:rFonts w:asciiTheme="majorBidi" w:eastAsia="Calibri" w:hAnsiTheme="majorBidi" w:cs="B Zar"/>
          <w:bCs/>
          <w:color w:val="000000" w:themeColor="text1"/>
          <w:sz w:val="26"/>
          <w:szCs w:val="26"/>
        </w:rPr>
        <w:t>Bressanutti</w:t>
      </w:r>
      <w:proofErr w:type="spellEnd"/>
      <w:r w:rsidRPr="004E38A8">
        <w:rPr>
          <w:rFonts w:asciiTheme="majorBidi" w:eastAsia="Calibri" w:hAnsiTheme="majorBidi" w:cs="B Zar"/>
          <w:bCs/>
          <w:color w:val="000000" w:themeColor="text1"/>
          <w:sz w:val="26"/>
          <w:szCs w:val="26"/>
        </w:rPr>
        <w:t>, S. Blasco-Ros, C. Martínez, M. Lila, M &amp; Moya-</w:t>
      </w:r>
      <w:proofErr w:type="spellStart"/>
      <w:r w:rsidRPr="004E38A8">
        <w:rPr>
          <w:rFonts w:asciiTheme="majorBidi" w:eastAsia="Calibri" w:hAnsiTheme="majorBidi" w:cs="B Zar"/>
          <w:bCs/>
          <w:color w:val="000000" w:themeColor="text1"/>
          <w:sz w:val="26"/>
          <w:szCs w:val="26"/>
        </w:rPr>
        <w:t>Albiol</w:t>
      </w:r>
      <w:proofErr w:type="spellEnd"/>
      <w:r w:rsidRPr="004E38A8">
        <w:rPr>
          <w:rFonts w:asciiTheme="majorBidi" w:eastAsia="Calibri" w:hAnsiTheme="majorBidi" w:cs="B Zar"/>
          <w:bCs/>
          <w:color w:val="000000" w:themeColor="text1"/>
          <w:sz w:val="26"/>
          <w:szCs w:val="26"/>
        </w:rPr>
        <w:t xml:space="preserve">, L. (2024). Unraveling the Layers of Empathy: Self-Compassion as a Partial Mediator in Male and Female Offenders’ Personal </w:t>
      </w:r>
      <w:r w:rsidRPr="004E38A8">
        <w:rPr>
          <w:rFonts w:asciiTheme="majorBidi" w:eastAsia="Calibri" w:hAnsiTheme="majorBidi" w:cs="B Zar"/>
          <w:bCs/>
          <w:color w:val="000000" w:themeColor="text1"/>
          <w:sz w:val="26"/>
          <w:szCs w:val="26"/>
        </w:rPr>
        <w:lastRenderedPageBreak/>
        <w:t>Distress and Aggression. </w:t>
      </w:r>
      <w:r w:rsidRPr="004E38A8">
        <w:rPr>
          <w:rFonts w:asciiTheme="majorBidi" w:eastAsia="Calibri" w:hAnsiTheme="majorBidi" w:cs="B Zar"/>
          <w:bCs/>
          <w:i/>
          <w:iCs/>
          <w:color w:val="000000" w:themeColor="text1"/>
          <w:sz w:val="26"/>
          <w:szCs w:val="26"/>
        </w:rPr>
        <w:t>Journal of Aggression, Maltreatment &amp; Trauma</w:t>
      </w:r>
      <w:r w:rsidRPr="004E38A8">
        <w:rPr>
          <w:rFonts w:asciiTheme="majorBidi" w:eastAsia="Calibri" w:hAnsiTheme="majorBidi" w:cs="B Zar"/>
          <w:bCs/>
          <w:color w:val="000000" w:themeColor="text1"/>
          <w:sz w:val="26"/>
          <w:szCs w:val="26"/>
        </w:rPr>
        <w:t>, 1-19.</w:t>
      </w:r>
    </w:p>
    <w:p w14:paraId="03A732E1" w14:textId="77777777" w:rsidR="00413E16" w:rsidRPr="004E38A8" w:rsidRDefault="00000000">
      <w:pPr>
        <w:bidi w:val="0"/>
        <w:spacing w:after="0"/>
        <w:ind w:left="566" w:hanging="567"/>
        <w:jc w:val="both"/>
        <w:rPr>
          <w:rFonts w:asciiTheme="majorBidi" w:eastAsia="Calibri" w:hAnsiTheme="majorBidi" w:cs="B Zar"/>
          <w:bCs/>
          <w:color w:val="000000" w:themeColor="text1"/>
          <w:sz w:val="26"/>
          <w:szCs w:val="26"/>
          <w:rtl/>
          <w:lang w:bidi="ar-SA"/>
        </w:rPr>
      </w:pPr>
      <w:r w:rsidRPr="004E38A8">
        <w:rPr>
          <w:rFonts w:asciiTheme="majorBidi" w:eastAsia="Calibri" w:hAnsiTheme="majorBidi" w:cs="B Zar"/>
          <w:bCs/>
          <w:color w:val="000000" w:themeColor="text1"/>
          <w:sz w:val="26"/>
          <w:szCs w:val="26"/>
        </w:rPr>
        <w:t xml:space="preserve">Morris, V. Mamak, M. Chaimowitz, G &amp; Moulden, H. (2024). Cognitive </w:t>
      </w:r>
      <w:proofErr w:type="spellStart"/>
      <w:r w:rsidRPr="004E38A8">
        <w:rPr>
          <w:rFonts w:asciiTheme="majorBidi" w:eastAsia="Calibri" w:hAnsiTheme="majorBidi" w:cs="B Zar"/>
          <w:bCs/>
          <w:color w:val="000000" w:themeColor="text1"/>
          <w:sz w:val="26"/>
          <w:szCs w:val="26"/>
        </w:rPr>
        <w:t>behavioural</w:t>
      </w:r>
      <w:proofErr w:type="spellEnd"/>
      <w:r w:rsidRPr="004E38A8">
        <w:rPr>
          <w:rFonts w:asciiTheme="majorBidi" w:eastAsia="Calibri" w:hAnsiTheme="majorBidi" w:cs="B Zar"/>
          <w:bCs/>
          <w:color w:val="000000" w:themeColor="text1"/>
          <w:sz w:val="26"/>
          <w:szCs w:val="26"/>
        </w:rPr>
        <w:t xml:space="preserve"> therapy for anger and aggression in forensic mental health populations. </w:t>
      </w:r>
      <w:r w:rsidRPr="004E38A8">
        <w:rPr>
          <w:rFonts w:asciiTheme="majorBidi" w:eastAsia="Calibri" w:hAnsiTheme="majorBidi" w:cs="B Zar"/>
          <w:bCs/>
          <w:i/>
          <w:iCs/>
          <w:color w:val="000000" w:themeColor="text1"/>
          <w:sz w:val="26"/>
          <w:szCs w:val="26"/>
        </w:rPr>
        <w:t>The Journal of Forensic Psychiatry &amp; Psychology</w:t>
      </w:r>
      <w:r w:rsidRPr="004E38A8">
        <w:rPr>
          <w:rFonts w:asciiTheme="majorBidi" w:eastAsia="Calibri" w:hAnsiTheme="majorBidi" w:cs="B Zar"/>
          <w:bCs/>
          <w:color w:val="000000" w:themeColor="text1"/>
          <w:sz w:val="26"/>
          <w:szCs w:val="26"/>
        </w:rPr>
        <w:t>, 1-23.</w:t>
      </w:r>
    </w:p>
    <w:p w14:paraId="40578B79" w14:textId="77777777" w:rsidR="00413E16" w:rsidRPr="004E38A8" w:rsidRDefault="00000000">
      <w:pPr>
        <w:bidi w:val="0"/>
        <w:spacing w:after="0"/>
        <w:ind w:left="566" w:hanging="567"/>
        <w:jc w:val="both"/>
        <w:rPr>
          <w:rFonts w:asciiTheme="majorBidi" w:eastAsia="Calibri" w:hAnsiTheme="majorBidi" w:cs="B Zar"/>
          <w:bCs/>
          <w:color w:val="000000" w:themeColor="text1"/>
          <w:sz w:val="26"/>
          <w:szCs w:val="26"/>
          <w:rtl/>
          <w:lang w:bidi="ar-SA"/>
        </w:rPr>
      </w:pPr>
      <w:r w:rsidRPr="004E38A8">
        <w:rPr>
          <w:rFonts w:asciiTheme="majorBidi" w:eastAsia="Calibri" w:hAnsiTheme="majorBidi" w:cs="B Zar"/>
          <w:bCs/>
          <w:color w:val="000000" w:themeColor="text1"/>
          <w:sz w:val="26"/>
          <w:szCs w:val="26"/>
        </w:rPr>
        <w:t xml:space="preserve">Özer, D., Şahin Altun, Ö., </w:t>
      </w:r>
      <w:proofErr w:type="spellStart"/>
      <w:r w:rsidRPr="004E38A8">
        <w:rPr>
          <w:rFonts w:asciiTheme="majorBidi" w:eastAsia="Calibri" w:hAnsiTheme="majorBidi" w:cs="B Zar"/>
          <w:bCs/>
          <w:color w:val="000000" w:themeColor="text1"/>
          <w:sz w:val="26"/>
          <w:szCs w:val="26"/>
        </w:rPr>
        <w:t>Kayaoğlu</w:t>
      </w:r>
      <w:proofErr w:type="spellEnd"/>
      <w:r w:rsidRPr="004E38A8">
        <w:rPr>
          <w:rFonts w:asciiTheme="majorBidi" w:eastAsia="Calibri" w:hAnsiTheme="majorBidi" w:cs="B Zar"/>
          <w:bCs/>
          <w:color w:val="000000" w:themeColor="text1"/>
          <w:sz w:val="26"/>
          <w:szCs w:val="26"/>
        </w:rPr>
        <w:t>, K., &amp; Tanrıkulu, A. B. (2024). Evaluation of metacognition, difficulties in emotion regulation and addiction severity levels of individuals diagnosed with substance use disorder. </w:t>
      </w:r>
      <w:r w:rsidRPr="004E38A8">
        <w:rPr>
          <w:rFonts w:asciiTheme="majorBidi" w:eastAsia="Calibri" w:hAnsiTheme="majorBidi" w:cs="B Zar"/>
          <w:bCs/>
          <w:i/>
          <w:iCs/>
          <w:color w:val="000000" w:themeColor="text1"/>
          <w:sz w:val="26"/>
          <w:szCs w:val="26"/>
        </w:rPr>
        <w:t>Journal of Substance Use</w:t>
      </w:r>
      <w:r w:rsidRPr="004E38A8">
        <w:rPr>
          <w:rFonts w:asciiTheme="majorBidi" w:eastAsia="Calibri" w:hAnsiTheme="majorBidi" w:cs="B Zar"/>
          <w:bCs/>
          <w:color w:val="000000" w:themeColor="text1"/>
          <w:sz w:val="26"/>
          <w:szCs w:val="26"/>
        </w:rPr>
        <w:t>, 1-7.</w:t>
      </w:r>
    </w:p>
    <w:p w14:paraId="798E8176" w14:textId="77777777" w:rsidR="00413E16" w:rsidRPr="004E38A8" w:rsidRDefault="00000000">
      <w:pPr>
        <w:bidi w:val="0"/>
        <w:spacing w:after="0"/>
        <w:ind w:left="566" w:hanging="567"/>
        <w:jc w:val="both"/>
        <w:rPr>
          <w:rFonts w:asciiTheme="majorBidi" w:eastAsia="Calibri" w:hAnsiTheme="majorBidi" w:cs="B Zar"/>
          <w:bCs/>
          <w:color w:val="000000" w:themeColor="text1"/>
          <w:sz w:val="26"/>
          <w:szCs w:val="26"/>
          <w:rtl/>
          <w:lang w:bidi="ar-SA"/>
        </w:rPr>
      </w:pPr>
      <w:r w:rsidRPr="004E38A8">
        <w:rPr>
          <w:rFonts w:asciiTheme="majorBidi" w:eastAsia="Calibri" w:hAnsiTheme="majorBidi" w:cs="B Zar"/>
          <w:bCs/>
          <w:color w:val="000000" w:themeColor="text1"/>
          <w:sz w:val="26"/>
          <w:szCs w:val="26"/>
        </w:rPr>
        <w:t>Putra, A. Fitri, S &amp; Marjo, K. (2024). Analysis of Cognitive Behavior Therapy (CBT) to Reduce Aggressive Behavior in Adolescents: Literature Study. </w:t>
      </w:r>
      <w:r w:rsidRPr="004E38A8">
        <w:rPr>
          <w:rFonts w:asciiTheme="majorBidi" w:eastAsia="Calibri" w:hAnsiTheme="majorBidi" w:cs="B Zar"/>
          <w:bCs/>
          <w:i/>
          <w:iCs/>
          <w:color w:val="000000" w:themeColor="text1"/>
          <w:sz w:val="26"/>
          <w:szCs w:val="26"/>
        </w:rPr>
        <w:t>BICC Proceedings</w:t>
      </w:r>
      <w:r w:rsidRPr="004E38A8">
        <w:rPr>
          <w:rFonts w:asciiTheme="majorBidi" w:eastAsia="Calibri" w:hAnsiTheme="majorBidi" w:cs="B Zar"/>
          <w:bCs/>
          <w:color w:val="000000" w:themeColor="text1"/>
          <w:sz w:val="26"/>
          <w:szCs w:val="26"/>
        </w:rPr>
        <w:t>, </w:t>
      </w:r>
      <w:r w:rsidRPr="004E38A8">
        <w:rPr>
          <w:rFonts w:asciiTheme="majorBidi" w:eastAsia="Calibri" w:hAnsiTheme="majorBidi" w:cs="B Zar"/>
          <w:bCs/>
          <w:i/>
          <w:iCs/>
          <w:color w:val="000000" w:themeColor="text1"/>
          <w:sz w:val="26"/>
          <w:szCs w:val="26"/>
        </w:rPr>
        <w:t>2</w:t>
      </w:r>
      <w:r w:rsidRPr="004E38A8">
        <w:rPr>
          <w:rFonts w:asciiTheme="majorBidi" w:eastAsia="Calibri" w:hAnsiTheme="majorBidi" w:cs="B Zar"/>
          <w:bCs/>
          <w:color w:val="000000" w:themeColor="text1"/>
          <w:sz w:val="26"/>
          <w:szCs w:val="26"/>
        </w:rPr>
        <w:t>, 46-51.</w:t>
      </w:r>
    </w:p>
    <w:p w14:paraId="6B098A45" w14:textId="77777777" w:rsidR="00413E16" w:rsidRPr="004E38A8" w:rsidRDefault="00000000">
      <w:pPr>
        <w:bidi w:val="0"/>
        <w:spacing w:after="0"/>
        <w:ind w:left="566" w:hanging="567"/>
        <w:jc w:val="both"/>
        <w:rPr>
          <w:rFonts w:asciiTheme="majorBidi" w:eastAsia="Calibri" w:hAnsiTheme="majorBidi" w:cs="B Zar"/>
          <w:bCs/>
          <w:color w:val="000000" w:themeColor="text1"/>
          <w:sz w:val="26"/>
          <w:szCs w:val="26"/>
          <w:rtl/>
        </w:rPr>
      </w:pPr>
      <w:r w:rsidRPr="004E38A8">
        <w:rPr>
          <w:rFonts w:asciiTheme="majorBidi" w:eastAsia="Calibri" w:hAnsiTheme="majorBidi" w:cs="B Zar"/>
          <w:bCs/>
          <w:color w:val="000000" w:themeColor="text1"/>
          <w:sz w:val="26"/>
          <w:szCs w:val="26"/>
        </w:rPr>
        <w:t>Quan, S. Fu, C. Xing, X &amp; Wang, M. (2024). A daily diary study of the reciprocal relation between parental psychological aggression and adolescent anxiety in China. </w:t>
      </w:r>
      <w:r w:rsidRPr="004E38A8">
        <w:rPr>
          <w:rFonts w:asciiTheme="majorBidi" w:eastAsia="Calibri" w:hAnsiTheme="majorBidi" w:cs="B Zar"/>
          <w:bCs/>
          <w:i/>
          <w:iCs/>
          <w:color w:val="000000" w:themeColor="text1"/>
          <w:sz w:val="26"/>
          <w:szCs w:val="26"/>
        </w:rPr>
        <w:t>Journal of youth and adolescence</w:t>
      </w:r>
      <w:r w:rsidRPr="004E38A8">
        <w:rPr>
          <w:rFonts w:asciiTheme="majorBidi" w:eastAsia="Calibri" w:hAnsiTheme="majorBidi" w:cs="B Zar"/>
          <w:bCs/>
          <w:color w:val="000000" w:themeColor="text1"/>
          <w:sz w:val="26"/>
          <w:szCs w:val="26"/>
        </w:rPr>
        <w:t>, 1-15.</w:t>
      </w:r>
    </w:p>
    <w:p w14:paraId="7193C393" w14:textId="77777777" w:rsidR="00413E16" w:rsidRPr="004E38A8" w:rsidRDefault="00000000">
      <w:pPr>
        <w:bidi w:val="0"/>
        <w:spacing w:after="0"/>
        <w:ind w:left="566" w:hanging="567"/>
        <w:jc w:val="both"/>
        <w:rPr>
          <w:rFonts w:asciiTheme="majorBidi" w:eastAsia="Calibri" w:hAnsiTheme="majorBidi" w:cs="B Zar"/>
          <w:bCs/>
          <w:color w:val="000000" w:themeColor="text1"/>
          <w:sz w:val="26"/>
          <w:szCs w:val="26"/>
        </w:rPr>
      </w:pPr>
      <w:r w:rsidRPr="004E38A8">
        <w:rPr>
          <w:rFonts w:asciiTheme="majorBidi" w:eastAsia="Calibri" w:hAnsiTheme="majorBidi" w:cs="B Zar"/>
          <w:bCs/>
          <w:color w:val="000000" w:themeColor="text1"/>
          <w:sz w:val="26"/>
          <w:szCs w:val="26"/>
        </w:rPr>
        <w:t xml:space="preserve">Simons, J. S &amp; </w:t>
      </w:r>
      <w:proofErr w:type="spellStart"/>
      <w:r w:rsidRPr="004E38A8">
        <w:rPr>
          <w:rFonts w:asciiTheme="majorBidi" w:eastAsia="Calibri" w:hAnsiTheme="majorBidi" w:cs="B Zar"/>
          <w:bCs/>
          <w:color w:val="000000" w:themeColor="text1"/>
          <w:sz w:val="26"/>
          <w:szCs w:val="26"/>
        </w:rPr>
        <w:t>Gaher</w:t>
      </w:r>
      <w:proofErr w:type="spellEnd"/>
      <w:r w:rsidRPr="004E38A8">
        <w:rPr>
          <w:rFonts w:asciiTheme="majorBidi" w:eastAsia="Calibri" w:hAnsiTheme="majorBidi" w:cs="B Zar"/>
          <w:bCs/>
          <w:color w:val="000000" w:themeColor="text1"/>
          <w:sz w:val="26"/>
          <w:szCs w:val="26"/>
        </w:rPr>
        <w:t xml:space="preserve">, R. M. (2005). The distress tolerance scale: Development and validation of a self-report measure. </w:t>
      </w:r>
      <w:r w:rsidRPr="004E38A8">
        <w:rPr>
          <w:rFonts w:asciiTheme="majorBidi" w:eastAsia="Calibri" w:hAnsiTheme="majorBidi" w:cs="B Zar"/>
          <w:bCs/>
          <w:i/>
          <w:iCs/>
          <w:color w:val="000000" w:themeColor="text1"/>
          <w:sz w:val="26"/>
          <w:szCs w:val="26"/>
        </w:rPr>
        <w:t>Motivation and Emotion</w:t>
      </w:r>
      <w:r w:rsidRPr="004E38A8">
        <w:rPr>
          <w:rFonts w:asciiTheme="majorBidi" w:eastAsia="Calibri" w:hAnsiTheme="majorBidi" w:cs="B Zar"/>
          <w:bCs/>
          <w:color w:val="000000" w:themeColor="text1"/>
          <w:sz w:val="26"/>
          <w:szCs w:val="26"/>
        </w:rPr>
        <w:t xml:space="preserve">, </w:t>
      </w:r>
      <w:r w:rsidRPr="004E38A8">
        <w:rPr>
          <w:rFonts w:asciiTheme="majorBidi" w:eastAsia="Calibri" w:hAnsiTheme="majorBidi" w:cs="B Zar"/>
          <w:bCs/>
          <w:i/>
          <w:iCs/>
          <w:color w:val="000000" w:themeColor="text1"/>
          <w:sz w:val="26"/>
          <w:szCs w:val="26"/>
        </w:rPr>
        <w:t>20</w:t>
      </w:r>
      <w:r w:rsidRPr="004E38A8">
        <w:rPr>
          <w:rFonts w:asciiTheme="majorBidi" w:eastAsia="Calibri" w:hAnsiTheme="majorBidi" w:cs="B Zar"/>
          <w:bCs/>
          <w:color w:val="000000" w:themeColor="text1"/>
          <w:sz w:val="26"/>
          <w:szCs w:val="26"/>
        </w:rPr>
        <w:t xml:space="preserve"> (9), 83-102.</w:t>
      </w:r>
    </w:p>
    <w:p w14:paraId="4CC2CCD9" w14:textId="77777777" w:rsidR="00413E16" w:rsidRPr="004E38A8" w:rsidRDefault="00000000">
      <w:pPr>
        <w:bidi w:val="0"/>
        <w:spacing w:after="0"/>
        <w:ind w:left="566" w:hanging="567"/>
        <w:jc w:val="both"/>
        <w:rPr>
          <w:rFonts w:asciiTheme="majorBidi" w:eastAsia="Calibri" w:hAnsiTheme="majorBidi" w:cs="B Zar"/>
          <w:bCs/>
          <w:color w:val="000000" w:themeColor="text1"/>
          <w:sz w:val="26"/>
          <w:szCs w:val="26"/>
          <w:rtl/>
          <w:lang w:bidi="ar-SA"/>
        </w:rPr>
      </w:pPr>
      <w:r w:rsidRPr="004E38A8">
        <w:rPr>
          <w:rFonts w:asciiTheme="majorBidi" w:eastAsia="Calibri" w:hAnsiTheme="majorBidi" w:cs="B Zar"/>
          <w:bCs/>
          <w:color w:val="000000" w:themeColor="text1"/>
          <w:sz w:val="26"/>
          <w:szCs w:val="26"/>
        </w:rPr>
        <w:t xml:space="preserve">Strait, J. E. Dawson, P. Walther, C. A. Strait, G. G &amp; Barton, A. K. </w:t>
      </w:r>
      <w:proofErr w:type="spellStart"/>
      <w:r w:rsidRPr="004E38A8">
        <w:rPr>
          <w:rFonts w:asciiTheme="majorBidi" w:eastAsia="Calibri" w:hAnsiTheme="majorBidi" w:cs="B Zar"/>
          <w:bCs/>
          <w:color w:val="000000" w:themeColor="text1"/>
          <w:sz w:val="26"/>
          <w:szCs w:val="26"/>
        </w:rPr>
        <w:t>ve</w:t>
      </w:r>
      <w:proofErr w:type="spellEnd"/>
      <w:r w:rsidRPr="004E38A8">
        <w:rPr>
          <w:rFonts w:asciiTheme="majorBidi" w:eastAsia="Calibri" w:hAnsiTheme="majorBidi" w:cs="B Zar"/>
          <w:bCs/>
          <w:color w:val="000000" w:themeColor="text1"/>
          <w:sz w:val="26"/>
          <w:szCs w:val="26"/>
        </w:rPr>
        <w:t xml:space="preserve"> McClain, MB (2020). </w:t>
      </w:r>
      <w:r w:rsidRPr="004E38A8">
        <w:rPr>
          <w:rFonts w:asciiTheme="majorBidi" w:eastAsia="Calibri" w:hAnsiTheme="majorBidi" w:cs="B Zar"/>
          <w:bCs/>
          <w:i/>
          <w:iCs/>
          <w:color w:val="000000" w:themeColor="text1"/>
          <w:sz w:val="26"/>
          <w:szCs w:val="26"/>
        </w:rPr>
        <w:t>Refinement and psychometric evaluation of the Executive Skills Questionnaire-Revised. Contemporary School Psychology</w:t>
      </w:r>
      <w:r w:rsidRPr="004E38A8">
        <w:rPr>
          <w:rFonts w:asciiTheme="majorBidi" w:eastAsia="Calibri" w:hAnsiTheme="majorBidi" w:cs="B Zar"/>
          <w:bCs/>
          <w:color w:val="000000" w:themeColor="text1"/>
          <w:sz w:val="26"/>
          <w:szCs w:val="26"/>
        </w:rPr>
        <w:t>, </w:t>
      </w:r>
      <w:r w:rsidRPr="004E38A8">
        <w:rPr>
          <w:rFonts w:asciiTheme="majorBidi" w:eastAsia="Calibri" w:hAnsiTheme="majorBidi" w:cs="B Zar"/>
          <w:bCs/>
          <w:i/>
          <w:iCs/>
          <w:color w:val="000000" w:themeColor="text1"/>
          <w:sz w:val="26"/>
          <w:szCs w:val="26"/>
        </w:rPr>
        <w:t>24</w:t>
      </w:r>
      <w:r w:rsidRPr="004E38A8">
        <w:rPr>
          <w:rFonts w:asciiTheme="majorBidi" w:eastAsia="Calibri" w:hAnsiTheme="majorBidi" w:cs="B Zar"/>
          <w:bCs/>
          <w:color w:val="000000" w:themeColor="text1"/>
          <w:sz w:val="26"/>
          <w:szCs w:val="26"/>
        </w:rPr>
        <w:t>(4), 378-388.</w:t>
      </w:r>
    </w:p>
    <w:p w14:paraId="7EA87B39" w14:textId="77777777" w:rsidR="00413E16" w:rsidRPr="004E38A8" w:rsidRDefault="00000000">
      <w:pPr>
        <w:bidi w:val="0"/>
        <w:spacing w:after="0"/>
        <w:ind w:left="566" w:hanging="567"/>
        <w:jc w:val="both"/>
        <w:rPr>
          <w:rFonts w:asciiTheme="majorBidi" w:eastAsia="Calibri" w:hAnsiTheme="majorBidi" w:cs="B Zar"/>
          <w:bCs/>
          <w:color w:val="000000" w:themeColor="text1"/>
          <w:sz w:val="26"/>
          <w:szCs w:val="26"/>
          <w:rtl/>
        </w:rPr>
      </w:pPr>
      <w:r w:rsidRPr="004E38A8">
        <w:rPr>
          <w:rFonts w:asciiTheme="majorBidi" w:eastAsia="Calibri" w:hAnsiTheme="majorBidi" w:cs="B Zar"/>
          <w:bCs/>
          <w:color w:val="000000" w:themeColor="text1"/>
          <w:sz w:val="26"/>
          <w:szCs w:val="26"/>
        </w:rPr>
        <w:t>Trent, E. S. Viana, A. G. Raines, E. M. Woodward, E. C. Storch, E. A &amp; Zvolensky, M. J. (2019). Parental threats and adolescent depression: The role of emotion dysregulation. </w:t>
      </w:r>
      <w:r w:rsidRPr="004E38A8">
        <w:rPr>
          <w:rFonts w:asciiTheme="majorBidi" w:eastAsia="Calibri" w:hAnsiTheme="majorBidi" w:cs="B Zar"/>
          <w:bCs/>
          <w:i/>
          <w:iCs/>
          <w:color w:val="000000" w:themeColor="text1"/>
          <w:sz w:val="26"/>
          <w:szCs w:val="26"/>
        </w:rPr>
        <w:t>Psychiatry research</w:t>
      </w:r>
      <w:r w:rsidRPr="004E38A8">
        <w:rPr>
          <w:rFonts w:asciiTheme="majorBidi" w:eastAsia="Calibri" w:hAnsiTheme="majorBidi" w:cs="B Zar"/>
          <w:bCs/>
          <w:color w:val="000000" w:themeColor="text1"/>
          <w:sz w:val="26"/>
          <w:szCs w:val="26"/>
        </w:rPr>
        <w:t>, </w:t>
      </w:r>
      <w:r w:rsidRPr="004E38A8">
        <w:rPr>
          <w:rFonts w:asciiTheme="majorBidi" w:eastAsia="Calibri" w:hAnsiTheme="majorBidi" w:cs="B Zar"/>
          <w:bCs/>
          <w:i/>
          <w:iCs/>
          <w:color w:val="000000" w:themeColor="text1"/>
          <w:sz w:val="26"/>
          <w:szCs w:val="26"/>
        </w:rPr>
        <w:t>276</w:t>
      </w:r>
      <w:r w:rsidRPr="004E38A8">
        <w:rPr>
          <w:rFonts w:asciiTheme="majorBidi" w:eastAsia="Calibri" w:hAnsiTheme="majorBidi" w:cs="B Zar"/>
          <w:bCs/>
          <w:color w:val="000000" w:themeColor="text1"/>
          <w:sz w:val="26"/>
          <w:szCs w:val="26"/>
        </w:rPr>
        <w:t>, 18-24.</w:t>
      </w:r>
    </w:p>
    <w:p w14:paraId="208C405B" w14:textId="77777777" w:rsidR="00413E16" w:rsidRPr="004E38A8" w:rsidRDefault="00000000">
      <w:pPr>
        <w:bidi w:val="0"/>
        <w:spacing w:after="0"/>
        <w:ind w:left="566" w:hanging="567"/>
        <w:jc w:val="both"/>
        <w:rPr>
          <w:rFonts w:asciiTheme="majorBidi" w:eastAsia="Calibri" w:hAnsiTheme="majorBidi" w:cs="B Zar"/>
          <w:bCs/>
          <w:color w:val="000000" w:themeColor="text1"/>
          <w:sz w:val="26"/>
          <w:szCs w:val="26"/>
        </w:rPr>
      </w:pPr>
      <w:r w:rsidRPr="004E38A8">
        <w:rPr>
          <w:rFonts w:asciiTheme="majorBidi" w:eastAsia="Calibri" w:hAnsiTheme="majorBidi" w:cs="B Zar"/>
          <w:bCs/>
          <w:color w:val="000000" w:themeColor="text1"/>
          <w:sz w:val="26"/>
          <w:szCs w:val="26"/>
        </w:rPr>
        <w:t>Weed, N. Butcher, N. J. Mckenna, T &amp; Ben-Porath, Y. (1992). New measures for assessing alcohol and other drug problems with MMPI-2, APS &amp; AAS. Journal of Personality Assessment, 58,389-404.</w:t>
      </w:r>
    </w:p>
    <w:p w14:paraId="68DE849D" w14:textId="058393A7" w:rsidR="00413E16" w:rsidRPr="004E38A8" w:rsidRDefault="00000000">
      <w:pPr>
        <w:bidi w:val="0"/>
        <w:spacing w:after="0"/>
        <w:ind w:left="566" w:hanging="567"/>
        <w:jc w:val="both"/>
        <w:rPr>
          <w:rFonts w:asciiTheme="majorBidi" w:eastAsia="Calibri" w:hAnsiTheme="majorBidi" w:cs="B Zar"/>
          <w:bCs/>
          <w:color w:val="000000" w:themeColor="text1"/>
          <w:sz w:val="26"/>
          <w:szCs w:val="26"/>
          <w:rtl/>
        </w:rPr>
      </w:pPr>
      <w:r w:rsidRPr="004E38A8">
        <w:rPr>
          <w:rFonts w:asciiTheme="majorBidi" w:eastAsia="Calibri" w:hAnsiTheme="majorBidi" w:cs="B Zar"/>
          <w:bCs/>
          <w:color w:val="000000" w:themeColor="text1"/>
          <w:sz w:val="26"/>
          <w:szCs w:val="26"/>
        </w:rPr>
        <w:t>Wells, A. (20</w:t>
      </w:r>
      <w:r w:rsidR="005874B6">
        <w:rPr>
          <w:rFonts w:asciiTheme="majorBidi" w:eastAsia="Calibri" w:hAnsiTheme="majorBidi" w:cs="B Zar"/>
          <w:bCs/>
          <w:color w:val="000000" w:themeColor="text1"/>
          <w:sz w:val="26"/>
          <w:szCs w:val="26"/>
        </w:rPr>
        <w:t>13</w:t>
      </w:r>
      <w:r w:rsidRPr="004E38A8">
        <w:rPr>
          <w:rFonts w:asciiTheme="majorBidi" w:eastAsia="Calibri" w:hAnsiTheme="majorBidi" w:cs="B Zar"/>
          <w:bCs/>
          <w:color w:val="000000" w:themeColor="text1"/>
          <w:sz w:val="26"/>
          <w:szCs w:val="26"/>
        </w:rPr>
        <w:t xml:space="preserve">). Metacognitive therapy for anxiety and depression. New York: </w:t>
      </w:r>
      <w:r w:rsidRPr="004E38A8">
        <w:rPr>
          <w:rFonts w:asciiTheme="majorBidi" w:eastAsia="Calibri" w:hAnsiTheme="majorBidi" w:cs="B Zar"/>
          <w:bCs/>
          <w:i/>
          <w:iCs/>
          <w:color w:val="000000" w:themeColor="text1"/>
          <w:sz w:val="26"/>
          <w:szCs w:val="26"/>
        </w:rPr>
        <w:t>Guilford Press</w:t>
      </w:r>
      <w:r w:rsidRPr="004E38A8">
        <w:rPr>
          <w:rFonts w:asciiTheme="majorBidi" w:eastAsia="Calibri" w:hAnsiTheme="majorBidi" w:cs="B Zar"/>
          <w:bCs/>
          <w:color w:val="000000" w:themeColor="text1"/>
          <w:sz w:val="26"/>
          <w:szCs w:val="26"/>
        </w:rPr>
        <w:t xml:space="preserve">. </w:t>
      </w:r>
    </w:p>
    <w:p w14:paraId="3F8DA645" w14:textId="77777777" w:rsidR="00413E16" w:rsidRPr="004E38A8" w:rsidRDefault="00000000">
      <w:pPr>
        <w:bidi w:val="0"/>
        <w:spacing w:after="0"/>
        <w:ind w:left="566" w:hanging="567"/>
        <w:jc w:val="both"/>
        <w:rPr>
          <w:rFonts w:asciiTheme="majorBidi" w:eastAsia="Calibri" w:hAnsiTheme="majorBidi" w:cs="B Zar"/>
          <w:bCs/>
          <w:color w:val="000000" w:themeColor="text1"/>
          <w:sz w:val="26"/>
          <w:szCs w:val="26"/>
          <w:rtl/>
        </w:rPr>
      </w:pPr>
      <w:r w:rsidRPr="004E38A8">
        <w:rPr>
          <w:rFonts w:asciiTheme="majorBidi" w:eastAsia="Calibri" w:hAnsiTheme="majorBidi" w:cs="B Zar"/>
          <w:bCs/>
          <w:color w:val="000000" w:themeColor="text1"/>
          <w:sz w:val="26"/>
          <w:szCs w:val="26"/>
        </w:rPr>
        <w:t>Yang, Y. (2023). Modeling state‐and trait‐level associations between aggression, somatic symptoms, substance use, and distress tolerance. </w:t>
      </w:r>
      <w:r w:rsidRPr="004E38A8">
        <w:rPr>
          <w:rFonts w:asciiTheme="majorBidi" w:eastAsia="Calibri" w:hAnsiTheme="majorBidi" w:cs="B Zar"/>
          <w:bCs/>
          <w:i/>
          <w:iCs/>
          <w:color w:val="000000" w:themeColor="text1"/>
          <w:sz w:val="26"/>
          <w:szCs w:val="26"/>
        </w:rPr>
        <w:t>Aggressive behavior</w:t>
      </w:r>
      <w:r w:rsidRPr="004E38A8">
        <w:rPr>
          <w:rFonts w:asciiTheme="majorBidi" w:eastAsia="Calibri" w:hAnsiTheme="majorBidi" w:cs="B Zar"/>
          <w:bCs/>
          <w:color w:val="000000" w:themeColor="text1"/>
          <w:sz w:val="26"/>
          <w:szCs w:val="26"/>
        </w:rPr>
        <w:t>, </w:t>
      </w:r>
      <w:r w:rsidRPr="004E38A8">
        <w:rPr>
          <w:rFonts w:asciiTheme="majorBidi" w:eastAsia="Calibri" w:hAnsiTheme="majorBidi" w:cs="B Zar"/>
          <w:bCs/>
          <w:i/>
          <w:iCs/>
          <w:color w:val="000000" w:themeColor="text1"/>
          <w:sz w:val="26"/>
          <w:szCs w:val="26"/>
        </w:rPr>
        <w:t>49</w:t>
      </w:r>
      <w:r w:rsidRPr="004E38A8">
        <w:rPr>
          <w:rFonts w:asciiTheme="majorBidi" w:eastAsia="Calibri" w:hAnsiTheme="majorBidi" w:cs="B Zar"/>
          <w:bCs/>
          <w:color w:val="000000" w:themeColor="text1"/>
          <w:sz w:val="26"/>
          <w:szCs w:val="26"/>
        </w:rPr>
        <w:t>(6), 580-594.</w:t>
      </w:r>
    </w:p>
    <w:sectPr w:rsidR="00413E16" w:rsidRPr="004E38A8">
      <w:footnotePr>
        <w:numRestart w:val="eachPage"/>
      </w:footnotePr>
      <w:pgSz w:w="11906" w:h="16838"/>
      <w:pgMar w:top="1985" w:right="1701" w:bottom="1701" w:left="1701" w:header="709" w:footer="709"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63C9A" w14:textId="77777777" w:rsidR="006754AA" w:rsidRDefault="006754AA">
      <w:pPr>
        <w:spacing w:line="240" w:lineRule="auto"/>
      </w:pPr>
      <w:r>
        <w:separator/>
      </w:r>
    </w:p>
  </w:endnote>
  <w:endnote w:type="continuationSeparator" w:id="0">
    <w:p w14:paraId="4B8CE12E" w14:textId="77777777" w:rsidR="006754AA" w:rsidRDefault="006754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zanin">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Lotus">
    <w:panose1 w:val="00000400000000000000"/>
    <w:charset w:val="B2"/>
    <w:family w:val="auto"/>
    <w:pitch w:val="variable"/>
    <w:sig w:usb0="00002001" w:usb1="00000000" w:usb2="00000000" w:usb3="00000000" w:csb0="00000040" w:csb1="00000000"/>
  </w:font>
  <w:font w:name="Abadi MT Condensed Light">
    <w:charset w:val="00"/>
    <w:family w:val="swiss"/>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Yagut">
    <w:panose1 w:val="00000400000000000000"/>
    <w:charset w:val="B2"/>
    <w:family w:val="auto"/>
    <w:pitch w:val="variable"/>
    <w:sig w:usb0="00002001" w:usb1="00000000" w:usb2="00000000" w:usb3="00000000" w:csb0="00000040" w:csb1="00000000"/>
  </w:font>
  <w:font w:name="Consolas">
    <w:panose1 w:val="020B0609020204030204"/>
    <w:charset w:val="00"/>
    <w:family w:val="modern"/>
    <w:pitch w:val="fixed"/>
    <w:sig w:usb0="E00006FF" w:usb1="0000FCFF" w:usb2="00000001" w:usb3="00000000" w:csb0="0000019F" w:csb1="00000000"/>
  </w:font>
  <w:font w:name="Lohit Hindi">
    <w:charset w:val="00"/>
    <w:family w:val="roman"/>
    <w:pitch w:val="default"/>
  </w:font>
  <w:font w:name="Bahnschrift SemiLight SemiConde">
    <w:panose1 w:val="020B0502040204020203"/>
    <w:charset w:val="00"/>
    <w:family w:val="swiss"/>
    <w:pitch w:val="variable"/>
    <w:sig w:usb0="A00002C7" w:usb1="00000002" w:usb2="00000000" w:usb3="00000000" w:csb0="0000019F" w:csb1="00000000"/>
  </w:font>
  <w:font w:name="Bahnschrift Light Condensed">
    <w:panose1 w:val="020B0502040204020203"/>
    <w:charset w:val="00"/>
    <w:family w:val="swiss"/>
    <w:pitch w:val="variable"/>
    <w:sig w:usb0="A00002C7"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Bahnschrift">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 w:name="IranNastaliq">
    <w:panose1 w:val="02000503000000020003"/>
    <w:charset w:val="00"/>
    <w:family w:val="auto"/>
    <w:pitch w:val="variable"/>
    <w:sig w:usb0="A1002AEF" w:usb1="D000604A" w:usb2="00000008" w:usb3="00000000" w:csb0="000101FF" w:csb1="00000000"/>
  </w:font>
  <w:font w:name="B Lotus Bold">
    <w:altName w:val="Times New Roman"/>
    <w:panose1 w:val="00000700000000000000"/>
    <w:charset w:val="00"/>
    <w:family w:val="roman"/>
    <w:pitch w:val="default"/>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arlett">
    <w:panose1 w:val="00000000000000000000"/>
    <w:charset w:val="02"/>
    <w:family w:val="auto"/>
    <w:pitch w:val="variable"/>
    <w:sig w:usb0="00000000" w:usb1="10000000" w:usb2="00000000" w:usb3="00000000" w:csb0="80000000" w:csb1="00000000"/>
  </w:font>
  <w:font w:name="2  Titr">
    <w:charset w:val="B2"/>
    <w:family w:val="auto"/>
    <w:pitch w:val="default"/>
    <w:sig w:usb0="00000000" w:usb1="00000000" w:usb2="00000008" w:usb3="00000000" w:csb0="00000040" w:csb1="00000000"/>
  </w:font>
  <w:font w:name="H_Mitra">
    <w:charset w:val="B2"/>
    <w:family w:val="roman"/>
    <w:pitch w:val="default"/>
    <w:sig w:usb0="00000000" w:usb1="00000000" w:usb2="00000008" w:usb3="00000000" w:csb0="00000140" w:csb1="00000000"/>
  </w:font>
  <w:font w:name="NazaninNormalPS">
    <w:charset w:val="B2"/>
    <w:family w:val="auto"/>
    <w:pitch w:val="default"/>
    <w:sig w:usb0="00000000" w:usb1="00000000" w:usb2="00000000" w:usb3="00000000" w:csb0="00000040" w:csb1="00000000"/>
  </w:font>
  <w:font w:name="time">
    <w:altName w:val="Times New Roman"/>
    <w:charset w:val="00"/>
    <w:family w:val="roman"/>
    <w:pitch w:val="default"/>
  </w:font>
  <w:font w:name="Liberation Sans">
    <w:charset w:val="00"/>
    <w:family w:val="roman"/>
    <w:pitch w:val="default"/>
  </w:font>
  <w:font w:name="DejaVu Sans">
    <w:charset w:val="00"/>
    <w:family w:val="roman"/>
    <w:pitch w:val="default"/>
  </w:font>
  <w:font w:name="Zar">
    <w:panose1 w:val="00000400000000000000"/>
    <w:charset w:val="B2"/>
    <w:family w:val="auto"/>
    <w:pitch w:val="variable"/>
    <w:sig w:usb0="00002001" w:usb1="00000000" w:usb2="00000000" w:usb3="00000000" w:csb0="00000040" w:csb1="00000000"/>
  </w:font>
  <w:font w:name="Batang">
    <w:panose1 w:val="02030600000101010101"/>
    <w:charset w:val="81"/>
    <w:family w:val="roman"/>
    <w:pitch w:val="variable"/>
    <w:sig w:usb0="B00002AF" w:usb1="69D77CFB" w:usb2="00000030" w:usb3="00000000" w:csb0="0008009F" w:csb1="00000000"/>
  </w:font>
  <w:font w:name="Times New Roman Bold">
    <w:altName w:val="Noto Sans Syriac Estrangela"/>
    <w:panose1 w:val="02020803070505020304"/>
    <w:charset w:val="00"/>
    <w:family w:val="roman"/>
    <w:pitch w:val="default"/>
  </w:font>
  <w:font w:name="B Compset">
    <w:panose1 w:val="00000400000000000000"/>
    <w:charset w:val="B2"/>
    <w:family w:val="auto"/>
    <w:pitch w:val="variable"/>
    <w:sig w:usb0="00002001" w:usb1="80000000" w:usb2="00000008" w:usb3="00000000" w:csb0="00000040" w:csb1="00000000"/>
  </w:font>
  <w:font w:name="BZar">
    <w:altName w:val="Times New Roman"/>
    <w:panose1 w:val="00000000000000000000"/>
    <w:charset w:val="B2"/>
    <w:family w:val="auto"/>
    <w:notTrueType/>
    <w:pitch w:val="default"/>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276822442"/>
      <w:docPartObj>
        <w:docPartGallery w:val="AutoText"/>
      </w:docPartObj>
    </w:sdtPr>
    <w:sdtContent>
      <w:p w14:paraId="57AB671A" w14:textId="77777777" w:rsidR="00413E16" w:rsidRDefault="00000000">
        <w:pPr>
          <w:pStyle w:val="Footer"/>
          <w:jc w:val="center"/>
        </w:pPr>
        <w:r>
          <w:fldChar w:fldCharType="begin"/>
        </w:r>
        <w:r>
          <w:instrText xml:space="preserve"> PAGE   \* MERGEFORMAT </w:instrText>
        </w:r>
        <w:r>
          <w:fldChar w:fldCharType="separate"/>
        </w:r>
        <w:r>
          <w:rPr>
            <w:rtl/>
          </w:rPr>
          <w:t>119</w:t>
        </w:r>
        <w:r>
          <w:fldChar w:fldCharType="end"/>
        </w:r>
      </w:p>
    </w:sdtContent>
  </w:sdt>
  <w:p w14:paraId="659F43AF" w14:textId="77777777" w:rsidR="00413E16" w:rsidRDefault="00413E16">
    <w:pPr>
      <w:pStyle w:val="Footer"/>
      <w:jc w:val="center"/>
      <w:rPr>
        <w:rFonts w:cs="B Nazanin"/>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D54CA" w14:textId="77777777" w:rsidR="006754AA" w:rsidRDefault="006754AA">
      <w:pPr>
        <w:spacing w:after="0"/>
      </w:pPr>
      <w:r>
        <w:separator/>
      </w:r>
    </w:p>
  </w:footnote>
  <w:footnote w:type="continuationSeparator" w:id="0">
    <w:p w14:paraId="661CE21F" w14:textId="77777777" w:rsidR="006754AA" w:rsidRDefault="006754AA">
      <w:pPr>
        <w:spacing w:after="0"/>
      </w:pPr>
      <w:r>
        <w:continuationSeparator/>
      </w:r>
    </w:p>
  </w:footnote>
  <w:footnote w:id="1">
    <w:p w14:paraId="22876A26" w14:textId="77777777" w:rsidR="008A2F57" w:rsidRDefault="008A2F57" w:rsidP="008A2F57">
      <w:pPr>
        <w:bidi w:val="0"/>
        <w:jc w:val="both"/>
        <w:rPr>
          <w:rFonts w:asciiTheme="majorBidi" w:hAnsiTheme="majorBidi" w:cstheme="majorBidi"/>
          <w:sz w:val="20"/>
          <w:szCs w:val="20"/>
          <w:rtl/>
        </w:rPr>
      </w:pPr>
      <w:r w:rsidRPr="001F7CCA">
        <w:rPr>
          <w:rFonts w:asciiTheme="majorBidi" w:hAnsiTheme="majorBidi" w:cstheme="majorBidi"/>
          <w:sz w:val="20"/>
          <w:szCs w:val="20"/>
        </w:rPr>
        <w:t>* This article is taken from a master's thesis from Payam Noor University.</w:t>
      </w:r>
    </w:p>
    <w:p w14:paraId="3FFFE94E" w14:textId="77777777" w:rsidR="008A2F57" w:rsidRPr="00DE208E" w:rsidRDefault="008A2F57" w:rsidP="008A2F57">
      <w:pPr>
        <w:bidi w:val="0"/>
        <w:jc w:val="both"/>
        <w:rPr>
          <w:rStyle w:val="FootnoteReference"/>
          <w:rFonts w:asciiTheme="majorBidi" w:hAnsiTheme="majorBidi" w:cstheme="majorBidi"/>
          <w:sz w:val="20"/>
          <w:szCs w:val="20"/>
          <w:vertAlign w:val="baseline"/>
        </w:rPr>
      </w:pPr>
      <w:r w:rsidRPr="00DE208E">
        <w:rPr>
          <w:rStyle w:val="FootnoteReference"/>
          <w:rFonts w:asciiTheme="majorBidi" w:hAnsiTheme="majorBidi" w:cstheme="majorBidi"/>
          <w:sz w:val="20"/>
          <w:szCs w:val="20"/>
          <w:vertAlign w:val="baseline"/>
        </w:rPr>
        <w:footnoteRef/>
      </w:r>
      <w:r w:rsidRPr="00DE208E">
        <w:rPr>
          <w:rStyle w:val="FootnoteReference"/>
          <w:rFonts w:asciiTheme="majorBidi" w:hAnsiTheme="majorBidi" w:cstheme="majorBidi"/>
          <w:sz w:val="20"/>
          <w:szCs w:val="20"/>
          <w:vertAlign w:val="baseline"/>
          <w:rtl/>
        </w:rPr>
        <w:t xml:space="preserve"> </w:t>
      </w:r>
      <w:r w:rsidRPr="00DE208E">
        <w:rPr>
          <w:rStyle w:val="FootnoteReference"/>
          <w:rFonts w:asciiTheme="majorBidi" w:hAnsiTheme="majorBidi" w:cstheme="majorBidi"/>
          <w:sz w:val="20"/>
          <w:szCs w:val="20"/>
          <w:vertAlign w:val="baseline"/>
        </w:rPr>
        <w:t xml:space="preserve">. Corresponding Author, </w:t>
      </w:r>
      <w:r w:rsidRPr="001B4734">
        <w:rPr>
          <w:rStyle w:val="FootnoteReference"/>
          <w:rFonts w:asciiTheme="majorBidi" w:hAnsiTheme="majorBidi" w:cstheme="majorBidi"/>
          <w:sz w:val="20"/>
          <w:szCs w:val="20"/>
          <w:vertAlign w:val="baseline"/>
        </w:rPr>
        <w:t>Associate</w:t>
      </w:r>
      <w:r w:rsidRPr="00DE208E">
        <w:rPr>
          <w:rStyle w:val="FootnoteReference"/>
          <w:rFonts w:asciiTheme="majorBidi" w:hAnsiTheme="majorBidi" w:cstheme="majorBidi"/>
          <w:sz w:val="20"/>
          <w:szCs w:val="20"/>
          <w:vertAlign w:val="baseline"/>
        </w:rPr>
        <w:t xml:space="preserve"> Professor, Department of</w:t>
      </w:r>
      <w:r w:rsidRPr="00DE208E">
        <w:rPr>
          <w:rStyle w:val="FootnoteReference"/>
          <w:rFonts w:asciiTheme="majorBidi" w:hAnsiTheme="majorBidi" w:cstheme="majorBidi"/>
          <w:sz w:val="20"/>
          <w:szCs w:val="20"/>
          <w:vertAlign w:val="baseline"/>
          <w:rtl/>
        </w:rPr>
        <w:t xml:space="preserve"> </w:t>
      </w:r>
      <w:r w:rsidRPr="00DE208E">
        <w:rPr>
          <w:rStyle w:val="FootnoteReference"/>
          <w:rFonts w:asciiTheme="majorBidi" w:hAnsiTheme="majorBidi" w:cstheme="majorBidi"/>
          <w:sz w:val="20"/>
          <w:szCs w:val="20"/>
          <w:vertAlign w:val="baseline"/>
        </w:rPr>
        <w:t xml:space="preserve">Education Sciences, </w:t>
      </w:r>
      <w:proofErr w:type="spellStart"/>
      <w:r w:rsidRPr="00DE208E">
        <w:rPr>
          <w:rStyle w:val="FootnoteReference"/>
          <w:rFonts w:asciiTheme="majorBidi" w:hAnsiTheme="majorBidi" w:cstheme="majorBidi"/>
          <w:sz w:val="20"/>
          <w:szCs w:val="20"/>
          <w:vertAlign w:val="baseline"/>
        </w:rPr>
        <w:t>Payame</w:t>
      </w:r>
      <w:proofErr w:type="spellEnd"/>
      <w:r w:rsidRPr="00DE208E">
        <w:rPr>
          <w:rStyle w:val="FootnoteReference"/>
          <w:rFonts w:asciiTheme="majorBidi" w:hAnsiTheme="majorBidi" w:cstheme="majorBidi"/>
          <w:sz w:val="20"/>
          <w:szCs w:val="20"/>
          <w:vertAlign w:val="baseline"/>
        </w:rPr>
        <w:t xml:space="preserve"> Noor University, Tehran, Iran.</w:t>
      </w:r>
      <w:r w:rsidRPr="00DE208E">
        <w:rPr>
          <w:rStyle w:val="FootnoteReference"/>
          <w:rFonts w:asciiTheme="majorBidi" w:hAnsiTheme="majorBidi" w:cstheme="majorBidi"/>
          <w:sz w:val="20"/>
          <w:szCs w:val="20"/>
          <w:vertAlign w:val="baseline"/>
          <w:rtl/>
        </w:rPr>
        <w:t xml:space="preserve"> </w:t>
      </w:r>
      <w:r w:rsidRPr="00DE208E">
        <w:rPr>
          <w:rStyle w:val="FootnoteReference"/>
          <w:rFonts w:asciiTheme="majorBidi" w:hAnsiTheme="majorBidi" w:cstheme="majorBidi"/>
          <w:sz w:val="20"/>
          <w:szCs w:val="20"/>
          <w:vertAlign w:val="baseline"/>
        </w:rPr>
        <w:t>E-mail: a.jadidi@pnu.ac.ir</w:t>
      </w:r>
    </w:p>
  </w:footnote>
  <w:footnote w:id="2">
    <w:p w14:paraId="57A62356" w14:textId="77777777" w:rsidR="008A2F57" w:rsidRPr="00DE208E" w:rsidRDefault="008A2F57" w:rsidP="008A2F57">
      <w:pPr>
        <w:bidi w:val="0"/>
        <w:jc w:val="both"/>
        <w:rPr>
          <w:rFonts w:asciiTheme="majorBidi" w:hAnsiTheme="majorBidi" w:cstheme="majorBidi"/>
          <w:sz w:val="20"/>
          <w:szCs w:val="20"/>
        </w:rPr>
      </w:pPr>
      <w:r w:rsidRPr="00DE208E">
        <w:rPr>
          <w:rStyle w:val="FootnoteReference"/>
          <w:rFonts w:asciiTheme="majorBidi" w:hAnsiTheme="majorBidi" w:cstheme="majorBidi"/>
          <w:sz w:val="20"/>
          <w:szCs w:val="20"/>
          <w:vertAlign w:val="baseline"/>
        </w:rPr>
        <w:footnoteRef/>
      </w:r>
      <w:r w:rsidRPr="00DE208E">
        <w:rPr>
          <w:rStyle w:val="FootnoteReference"/>
          <w:rFonts w:asciiTheme="majorBidi" w:hAnsiTheme="majorBidi" w:cstheme="majorBidi"/>
          <w:sz w:val="20"/>
          <w:szCs w:val="20"/>
          <w:vertAlign w:val="baseline"/>
          <w:rtl/>
        </w:rPr>
        <w:t xml:space="preserve"> </w:t>
      </w:r>
      <w:r w:rsidRPr="00DE208E">
        <w:rPr>
          <w:rStyle w:val="FootnoteReference"/>
          <w:rFonts w:asciiTheme="majorBidi" w:hAnsiTheme="majorBidi" w:cstheme="majorBidi"/>
          <w:sz w:val="20"/>
          <w:szCs w:val="20"/>
          <w:vertAlign w:val="baseline"/>
        </w:rPr>
        <w:t xml:space="preserve">. </w:t>
      </w:r>
      <w:r w:rsidRPr="00776C88">
        <w:rPr>
          <w:rStyle w:val="FootnoteReference"/>
          <w:rFonts w:asciiTheme="majorBidi" w:hAnsiTheme="majorBidi" w:cstheme="majorBidi"/>
          <w:sz w:val="20"/>
          <w:szCs w:val="20"/>
          <w:vertAlign w:val="baseline"/>
        </w:rPr>
        <w:t>M</w:t>
      </w:r>
      <w:r>
        <w:rPr>
          <w:rStyle w:val="FootnoteReference"/>
          <w:rFonts w:asciiTheme="majorBidi" w:hAnsiTheme="majorBidi" w:cstheme="majorBidi" w:hint="cs"/>
          <w:sz w:val="20"/>
          <w:szCs w:val="20"/>
          <w:vertAlign w:val="baseline"/>
          <w:rtl/>
        </w:rPr>
        <w:t>.</w:t>
      </w:r>
      <w:r>
        <w:rPr>
          <w:rStyle w:val="FootnoteReference"/>
          <w:rFonts w:asciiTheme="majorBidi" w:hAnsiTheme="majorBidi" w:cstheme="majorBidi"/>
          <w:sz w:val="20"/>
          <w:szCs w:val="20"/>
          <w:vertAlign w:val="baseline"/>
        </w:rPr>
        <w:t>A.</w:t>
      </w:r>
      <w:r w:rsidRPr="00776C88">
        <w:rPr>
          <w:rStyle w:val="FootnoteReference"/>
          <w:rFonts w:asciiTheme="majorBidi" w:hAnsiTheme="majorBidi" w:cstheme="majorBidi"/>
          <w:sz w:val="20"/>
          <w:szCs w:val="20"/>
          <w:vertAlign w:val="baseline"/>
        </w:rPr>
        <w:t xml:space="preserve"> Department of Psychology, Payam Noor University, Tehran, Iran and education instructor in Jask city</w:t>
      </w:r>
      <w:r w:rsidRPr="00DE208E">
        <w:rPr>
          <w:rStyle w:val="FootnoteReference"/>
          <w:rFonts w:asciiTheme="majorBidi" w:hAnsiTheme="majorBidi" w:cstheme="majorBidi"/>
          <w:sz w:val="20"/>
          <w:szCs w:val="20"/>
          <w:vertAlign w:val="baseline"/>
        </w:rPr>
        <w:t>.</w:t>
      </w:r>
    </w:p>
  </w:footnote>
  <w:footnote w:id="3">
    <w:p w14:paraId="0B7BBA7A" w14:textId="77777777" w:rsidR="008A2F57" w:rsidRPr="008F1D95" w:rsidRDefault="008A2F57" w:rsidP="008A2F57">
      <w:pPr>
        <w:pStyle w:val="FootnoteText"/>
        <w:rPr>
          <w:rFonts w:cs="B Zar"/>
          <w:sz w:val="18"/>
          <w:szCs w:val="18"/>
          <w:rtl/>
        </w:rPr>
      </w:pPr>
      <w:r w:rsidRPr="008F1D95">
        <w:rPr>
          <w:rFonts w:ascii="BZar" w:cs="B Zar"/>
          <w:sz w:val="18"/>
          <w:szCs w:val="18"/>
        </w:rPr>
        <w:t>*</w:t>
      </w:r>
      <w:r w:rsidRPr="008F1D95">
        <w:rPr>
          <w:rFonts w:cs="B Zar" w:hint="cs"/>
          <w:sz w:val="18"/>
          <w:szCs w:val="18"/>
          <w:vertAlign w:val="superscript"/>
          <w:rtl/>
        </w:rPr>
        <w:t xml:space="preserve">  </w:t>
      </w:r>
      <w:r w:rsidRPr="008F1D95">
        <w:rPr>
          <w:rFonts w:cs="B Zar" w:hint="cs"/>
          <w:sz w:val="18"/>
          <w:szCs w:val="18"/>
          <w:rtl/>
        </w:rPr>
        <w:t xml:space="preserve">این مقاله برگرفته شده از </w:t>
      </w:r>
      <w:r>
        <w:rPr>
          <w:rFonts w:cs="B Zar" w:hint="cs"/>
          <w:sz w:val="18"/>
          <w:szCs w:val="18"/>
          <w:rtl/>
        </w:rPr>
        <w:t>پایان نامه کارشناسی ارشد</w:t>
      </w:r>
      <w:r w:rsidRPr="008F1D95">
        <w:rPr>
          <w:rFonts w:cs="B Zar" w:hint="cs"/>
          <w:sz w:val="18"/>
          <w:szCs w:val="18"/>
          <w:rtl/>
        </w:rPr>
        <w:t xml:space="preserve"> دانشگاه </w:t>
      </w:r>
      <w:proofErr w:type="spellStart"/>
      <w:r w:rsidRPr="008F1D95">
        <w:rPr>
          <w:rFonts w:cs="B Zar" w:hint="cs"/>
          <w:sz w:val="18"/>
          <w:szCs w:val="18"/>
          <w:rtl/>
        </w:rPr>
        <w:t>پیام‌نور</w:t>
      </w:r>
      <w:proofErr w:type="spellEnd"/>
      <w:r w:rsidRPr="008F1D95">
        <w:rPr>
          <w:rFonts w:cs="B Zar" w:hint="cs"/>
          <w:sz w:val="18"/>
          <w:szCs w:val="18"/>
          <w:rtl/>
        </w:rPr>
        <w:t xml:space="preserve"> است.</w:t>
      </w:r>
    </w:p>
    <w:p w14:paraId="24AD9B0F" w14:textId="77777777" w:rsidR="008A2F57" w:rsidRPr="008F1D95" w:rsidRDefault="008A2F57" w:rsidP="008A2F57">
      <w:pPr>
        <w:pStyle w:val="FootnoteText"/>
        <w:rPr>
          <w:rFonts w:ascii="Times New Roman" w:hAnsi="Times New Roman" w:cs="B Zar"/>
          <w:sz w:val="18"/>
          <w:szCs w:val="18"/>
          <w:rtl/>
        </w:rPr>
      </w:pPr>
      <w:r w:rsidRPr="008F1D95">
        <w:rPr>
          <w:rFonts w:cs="B Zar" w:hint="cs"/>
          <w:sz w:val="18"/>
          <w:szCs w:val="18"/>
          <w:rtl/>
        </w:rPr>
        <w:t xml:space="preserve">1. نویسنده مسئول: </w:t>
      </w:r>
      <w:r>
        <w:rPr>
          <w:rFonts w:cs="B Zar" w:hint="cs"/>
          <w:sz w:val="18"/>
          <w:szCs w:val="18"/>
          <w:rtl/>
        </w:rPr>
        <w:t>دانش</w:t>
      </w:r>
      <w:r w:rsidRPr="008F1D95">
        <w:rPr>
          <w:rFonts w:cs="B Zar" w:hint="cs"/>
          <w:sz w:val="18"/>
          <w:szCs w:val="18"/>
          <w:rtl/>
        </w:rPr>
        <w:t xml:space="preserve">یار، گروه علوم تربیتی و مشاوره، دانشگاه </w:t>
      </w:r>
      <w:proofErr w:type="spellStart"/>
      <w:r w:rsidRPr="008F1D95">
        <w:rPr>
          <w:rFonts w:cs="B Zar" w:hint="cs"/>
          <w:sz w:val="18"/>
          <w:szCs w:val="18"/>
          <w:rtl/>
        </w:rPr>
        <w:t>پیام‌نور</w:t>
      </w:r>
      <w:proofErr w:type="spellEnd"/>
      <w:r w:rsidRPr="008F1D95">
        <w:rPr>
          <w:rFonts w:cs="B Zar" w:hint="cs"/>
          <w:sz w:val="18"/>
          <w:szCs w:val="18"/>
          <w:rtl/>
        </w:rPr>
        <w:t xml:space="preserve">، تهران، ایران. پست الکترونیک: </w:t>
      </w:r>
      <w:r w:rsidRPr="008F1D95">
        <w:rPr>
          <w:rFonts w:ascii="Times New Roman" w:hAnsi="Times New Roman" w:cs="B Zar"/>
          <w:sz w:val="18"/>
          <w:szCs w:val="18"/>
        </w:rPr>
        <w:t>a.jadidi@pnu.ac.ir</w:t>
      </w:r>
    </w:p>
  </w:footnote>
  <w:footnote w:id="4">
    <w:p w14:paraId="332265E4" w14:textId="77777777" w:rsidR="008A2F57" w:rsidRPr="008F1D95" w:rsidRDefault="008A2F57" w:rsidP="008A2F57">
      <w:pPr>
        <w:pStyle w:val="FootnoteText"/>
        <w:rPr>
          <w:rFonts w:cs="B Zar"/>
          <w:sz w:val="18"/>
          <w:szCs w:val="18"/>
          <w:rtl/>
        </w:rPr>
      </w:pPr>
      <w:r w:rsidRPr="008F1D95">
        <w:rPr>
          <w:rFonts w:cs="B Zar" w:hint="cs"/>
          <w:sz w:val="18"/>
          <w:szCs w:val="18"/>
          <w:rtl/>
        </w:rPr>
        <w:t xml:space="preserve">2. </w:t>
      </w:r>
      <w:bookmarkStart w:id="0" w:name="_Hlk203028988"/>
      <w:r>
        <w:rPr>
          <w:rFonts w:cs="B Zar" w:hint="cs"/>
          <w:sz w:val="18"/>
          <w:szCs w:val="18"/>
          <w:rtl/>
        </w:rPr>
        <w:t>دانش آموخته کارشناسی ارشد، گروه روانشناسی</w:t>
      </w:r>
      <w:r w:rsidRPr="008F1D95">
        <w:rPr>
          <w:rFonts w:cs="B Zar" w:hint="cs"/>
          <w:sz w:val="18"/>
          <w:szCs w:val="18"/>
          <w:rtl/>
        </w:rPr>
        <w:t xml:space="preserve">، دانشگاه </w:t>
      </w:r>
      <w:proofErr w:type="spellStart"/>
      <w:r w:rsidRPr="008F1D95">
        <w:rPr>
          <w:rFonts w:cs="B Zar" w:hint="cs"/>
          <w:sz w:val="18"/>
          <w:szCs w:val="18"/>
          <w:rtl/>
        </w:rPr>
        <w:t>پیام‌نور</w:t>
      </w:r>
      <w:proofErr w:type="spellEnd"/>
      <w:r w:rsidRPr="008F1D95">
        <w:rPr>
          <w:rFonts w:cs="B Zar" w:hint="cs"/>
          <w:sz w:val="18"/>
          <w:szCs w:val="18"/>
          <w:rtl/>
        </w:rPr>
        <w:t>، تهران، ایران</w:t>
      </w:r>
      <w:r w:rsidRPr="008F1D95">
        <w:rPr>
          <w:rFonts w:cs="B Zar"/>
          <w:sz w:val="18"/>
          <w:szCs w:val="18"/>
        </w:rPr>
        <w:t xml:space="preserve"> </w:t>
      </w:r>
      <w:r>
        <w:rPr>
          <w:rFonts w:cs="B Zar" w:hint="cs"/>
          <w:sz w:val="18"/>
          <w:szCs w:val="18"/>
          <w:rtl/>
        </w:rPr>
        <w:t xml:space="preserve">و مربی آموزش و پرورش شهرستان </w:t>
      </w:r>
      <w:proofErr w:type="spellStart"/>
      <w:r>
        <w:rPr>
          <w:rFonts w:cs="B Zar" w:hint="cs"/>
          <w:sz w:val="18"/>
          <w:szCs w:val="18"/>
          <w:rtl/>
        </w:rPr>
        <w:t>جاسک</w:t>
      </w:r>
      <w:bookmarkEnd w:id="0"/>
      <w:proofErr w:type="spellEnd"/>
    </w:p>
  </w:footnote>
  <w:footnote w:id="5">
    <w:p w14:paraId="6D9767F8" w14:textId="77777777" w:rsidR="00413E16" w:rsidRPr="00AE54FA" w:rsidRDefault="00000000">
      <w:pPr>
        <w:pStyle w:val="FootnoteText"/>
        <w:bidi w:val="0"/>
        <w:rPr>
          <w:rFonts w:asciiTheme="majorBidi" w:hAnsiTheme="majorBidi" w:cstheme="majorBidi"/>
          <w:sz w:val="18"/>
          <w:szCs w:val="18"/>
        </w:rPr>
      </w:pPr>
      <w:r w:rsidRPr="00AE54FA">
        <w:rPr>
          <w:rStyle w:val="FootnoteReference"/>
          <w:rFonts w:asciiTheme="majorBidi" w:hAnsiTheme="majorBidi" w:cstheme="majorBidi"/>
          <w:sz w:val="18"/>
          <w:szCs w:val="18"/>
          <w:vertAlign w:val="baseline"/>
        </w:rPr>
        <w:footnoteRef/>
      </w:r>
      <w:r w:rsidRPr="00AE54FA">
        <w:rPr>
          <w:rFonts w:asciiTheme="majorBidi" w:hAnsiTheme="majorBidi" w:cstheme="majorBidi"/>
          <w:sz w:val="18"/>
          <w:szCs w:val="18"/>
        </w:rPr>
        <w:t xml:space="preserve">. </w:t>
      </w:r>
      <w:proofErr w:type="spellStart"/>
      <w:r w:rsidRPr="00AE54FA">
        <w:rPr>
          <w:rFonts w:asciiTheme="majorBidi" w:eastAsia="Times New Roman" w:hAnsiTheme="majorBidi" w:cstheme="majorBidi"/>
          <w:bCs/>
          <w:sz w:val="18"/>
          <w:szCs w:val="18"/>
        </w:rPr>
        <w:t>Duagi</w:t>
      </w:r>
      <w:proofErr w:type="spellEnd"/>
      <w:r w:rsidRPr="00AE54FA">
        <w:rPr>
          <w:rFonts w:asciiTheme="majorBidi" w:hAnsiTheme="majorBidi" w:cstheme="majorBidi"/>
          <w:sz w:val="18"/>
          <w:szCs w:val="18"/>
          <w:rtl/>
        </w:rPr>
        <w:t xml:space="preserve"> </w:t>
      </w:r>
    </w:p>
  </w:footnote>
  <w:footnote w:id="6">
    <w:p w14:paraId="31E954BC" w14:textId="77777777" w:rsidR="00413E16" w:rsidRPr="00AE54FA" w:rsidRDefault="00000000">
      <w:pPr>
        <w:pStyle w:val="FootnoteText"/>
        <w:bidi w:val="0"/>
        <w:rPr>
          <w:rFonts w:ascii="Times New Roman" w:hAnsi="Times New Roman" w:cs="Times New Roman"/>
          <w:sz w:val="18"/>
          <w:szCs w:val="18"/>
        </w:rPr>
      </w:pPr>
      <w:r w:rsidRPr="00AE54FA">
        <w:rPr>
          <w:rStyle w:val="FootnoteReference"/>
          <w:rFonts w:ascii="Times New Roman" w:hAnsi="Times New Roman" w:cs="Times New Roman"/>
          <w:sz w:val="18"/>
          <w:szCs w:val="18"/>
          <w:vertAlign w:val="baseline"/>
        </w:rPr>
        <w:footnoteRef/>
      </w:r>
      <w:r w:rsidRPr="00AE54FA">
        <w:rPr>
          <w:rFonts w:ascii="Times New Roman" w:hAnsi="Times New Roman" w:cs="Times New Roman"/>
          <w:sz w:val="18"/>
          <w:szCs w:val="18"/>
        </w:rPr>
        <w:t xml:space="preserve">. </w:t>
      </w:r>
      <w:r w:rsidRPr="00AE54FA">
        <w:rPr>
          <w:rFonts w:ascii="Times New Roman" w:eastAsia="Times New Roman" w:hAnsi="Times New Roman" w:cs="Times New Roman"/>
          <w:bCs/>
          <w:sz w:val="18"/>
          <w:szCs w:val="18"/>
        </w:rPr>
        <w:t>Trent</w:t>
      </w:r>
      <w:r w:rsidRPr="00AE54FA">
        <w:rPr>
          <w:rFonts w:ascii="Times New Roman" w:hAnsi="Times New Roman" w:cs="Times New Roman"/>
          <w:sz w:val="18"/>
          <w:szCs w:val="18"/>
          <w:rtl/>
        </w:rPr>
        <w:t xml:space="preserve"> </w:t>
      </w:r>
    </w:p>
  </w:footnote>
  <w:footnote w:id="7">
    <w:p w14:paraId="482C6110" w14:textId="77777777" w:rsidR="00413E16" w:rsidRPr="00AE54FA" w:rsidRDefault="00000000">
      <w:pPr>
        <w:pStyle w:val="FootnoteText"/>
        <w:bidi w:val="0"/>
        <w:rPr>
          <w:rFonts w:ascii="Times New Roman" w:hAnsi="Times New Roman" w:cs="Times New Roman"/>
          <w:sz w:val="18"/>
          <w:szCs w:val="18"/>
        </w:rPr>
      </w:pPr>
      <w:r w:rsidRPr="00AE54FA">
        <w:rPr>
          <w:rStyle w:val="FootnoteReference"/>
          <w:rFonts w:ascii="Times New Roman" w:hAnsi="Times New Roman" w:cs="Times New Roman"/>
          <w:sz w:val="18"/>
          <w:szCs w:val="18"/>
          <w:vertAlign w:val="baseline"/>
        </w:rPr>
        <w:footnoteRef/>
      </w:r>
      <w:r w:rsidRPr="00AE54FA">
        <w:rPr>
          <w:rFonts w:ascii="Times New Roman" w:hAnsi="Times New Roman" w:cs="Times New Roman"/>
          <w:sz w:val="18"/>
          <w:szCs w:val="18"/>
        </w:rPr>
        <w:t xml:space="preserve">. </w:t>
      </w:r>
      <w:r w:rsidRPr="00AE54FA">
        <w:rPr>
          <w:rFonts w:ascii="Times New Roman" w:hAnsi="Times New Roman" w:cs="Times New Roman"/>
          <w:sz w:val="18"/>
          <w:szCs w:val="18"/>
          <w:shd w:val="clear" w:color="auto" w:fill="FFFFFF"/>
        </w:rPr>
        <w:t>Chen &amp; Sun</w:t>
      </w:r>
      <w:r w:rsidRPr="00AE54FA">
        <w:rPr>
          <w:rFonts w:ascii="Times New Roman" w:hAnsi="Times New Roman" w:cs="Times New Roman"/>
          <w:sz w:val="18"/>
          <w:szCs w:val="18"/>
          <w:rtl/>
        </w:rPr>
        <w:t xml:space="preserve"> </w:t>
      </w:r>
    </w:p>
  </w:footnote>
  <w:footnote w:id="8">
    <w:p w14:paraId="1D1C7F11" w14:textId="1DA290CB" w:rsidR="00413E16" w:rsidRPr="00AE54FA" w:rsidRDefault="00AE54FA">
      <w:pPr>
        <w:pStyle w:val="FootnoteText"/>
        <w:bidi w:val="0"/>
      </w:pPr>
      <w:r w:rsidRPr="00AE54FA">
        <w:rPr>
          <w:rStyle w:val="FootnoteReference"/>
          <w:rFonts w:asciiTheme="majorBidi" w:hAnsiTheme="majorBidi" w:cstheme="majorBidi"/>
          <w:sz w:val="18"/>
          <w:szCs w:val="18"/>
          <w:vertAlign w:val="baseline"/>
        </w:rPr>
        <w:t xml:space="preserve">4. </w:t>
      </w:r>
      <w:r w:rsidRPr="00AE54FA">
        <w:rPr>
          <w:rStyle w:val="FootnoteReference"/>
          <w:vertAlign w:val="baseline"/>
        </w:rPr>
        <w:t>McCrae &amp; Costa</w:t>
      </w:r>
    </w:p>
  </w:footnote>
  <w:footnote w:id="9">
    <w:p w14:paraId="6943789A" w14:textId="77777777" w:rsidR="00413E16" w:rsidRPr="00AE54FA" w:rsidRDefault="00000000">
      <w:pPr>
        <w:pStyle w:val="FootnoteText"/>
        <w:bidi w:val="0"/>
        <w:rPr>
          <w:rFonts w:asciiTheme="majorBidi" w:hAnsiTheme="majorBidi" w:cstheme="majorBidi"/>
          <w:sz w:val="18"/>
          <w:szCs w:val="18"/>
        </w:rPr>
      </w:pPr>
      <w:r w:rsidRPr="00AE54FA">
        <w:rPr>
          <w:rStyle w:val="FootnoteReference"/>
          <w:rFonts w:asciiTheme="majorBidi" w:hAnsiTheme="majorBidi" w:cstheme="majorBidi"/>
          <w:sz w:val="18"/>
          <w:szCs w:val="18"/>
          <w:vertAlign w:val="baseline"/>
        </w:rPr>
        <w:footnoteRef/>
      </w:r>
      <w:r w:rsidRPr="00AE54FA">
        <w:rPr>
          <w:rFonts w:asciiTheme="majorBidi" w:hAnsiTheme="majorBidi" w:cstheme="majorBidi"/>
          <w:sz w:val="18"/>
          <w:szCs w:val="18"/>
        </w:rPr>
        <w:t>. Aggression</w:t>
      </w:r>
      <w:r w:rsidRPr="00AE54FA">
        <w:rPr>
          <w:rFonts w:asciiTheme="majorBidi" w:hAnsiTheme="majorBidi" w:cstheme="majorBidi"/>
          <w:sz w:val="18"/>
          <w:szCs w:val="18"/>
          <w:rtl/>
        </w:rPr>
        <w:t xml:space="preserve"> </w:t>
      </w:r>
    </w:p>
  </w:footnote>
  <w:footnote w:id="10">
    <w:p w14:paraId="4AE62DD5" w14:textId="77777777" w:rsidR="00413E16" w:rsidRPr="00AE54FA" w:rsidRDefault="00000000">
      <w:pPr>
        <w:pStyle w:val="FootnoteText"/>
        <w:bidi w:val="0"/>
      </w:pPr>
      <w:r w:rsidRPr="00AE54FA">
        <w:rPr>
          <w:rFonts w:ascii="Times New Roman" w:hAnsi="Times New Roman" w:cs="Times New Roman"/>
          <w:sz w:val="18"/>
          <w:szCs w:val="18"/>
          <w:shd w:val="clear" w:color="auto" w:fill="FFFFFF"/>
        </w:rPr>
        <w:footnoteRef/>
      </w:r>
      <w:r w:rsidRPr="00AE54FA">
        <w:rPr>
          <w:rFonts w:ascii="Times New Roman" w:hAnsi="Times New Roman" w:cs="Times New Roman"/>
          <w:sz w:val="18"/>
          <w:szCs w:val="18"/>
          <w:shd w:val="clear" w:color="auto" w:fill="FFFFFF"/>
          <w:rtl/>
        </w:rPr>
        <w:t xml:space="preserve"> </w:t>
      </w:r>
      <w:r w:rsidRPr="00AE54FA">
        <w:rPr>
          <w:rFonts w:ascii="Times New Roman" w:hAnsi="Times New Roman" w:cs="Times New Roman"/>
          <w:sz w:val="18"/>
          <w:szCs w:val="18"/>
          <w:shd w:val="clear" w:color="auto" w:fill="FFFFFF"/>
        </w:rPr>
        <w:t>. Buss &amp; Perry</w:t>
      </w:r>
    </w:p>
  </w:footnote>
  <w:footnote w:id="11">
    <w:p w14:paraId="55149908" w14:textId="77777777" w:rsidR="00413E16" w:rsidRPr="00AE54FA" w:rsidRDefault="00000000">
      <w:pPr>
        <w:pStyle w:val="FootnoteText"/>
        <w:bidi w:val="0"/>
        <w:rPr>
          <w:rFonts w:ascii="Times New Roman" w:hAnsi="Times New Roman" w:cs="Times New Roman"/>
          <w:sz w:val="18"/>
          <w:szCs w:val="18"/>
        </w:rPr>
      </w:pPr>
      <w:r w:rsidRPr="00AE54FA">
        <w:rPr>
          <w:rStyle w:val="FootnoteReference"/>
          <w:rFonts w:ascii="Times New Roman" w:hAnsi="Times New Roman" w:cs="Times New Roman"/>
          <w:sz w:val="18"/>
          <w:szCs w:val="18"/>
          <w:vertAlign w:val="baseline"/>
        </w:rPr>
        <w:footnoteRef/>
      </w:r>
      <w:r w:rsidRPr="00AE54FA">
        <w:rPr>
          <w:rFonts w:ascii="Times New Roman" w:hAnsi="Times New Roman" w:cs="Times New Roman"/>
          <w:sz w:val="18"/>
          <w:szCs w:val="18"/>
        </w:rPr>
        <w:t xml:space="preserve">. </w:t>
      </w:r>
      <w:r w:rsidRPr="00AE54FA">
        <w:rPr>
          <w:rFonts w:ascii="Times New Roman" w:hAnsi="Times New Roman" w:cs="Times New Roman"/>
          <w:sz w:val="18"/>
          <w:szCs w:val="18"/>
          <w:shd w:val="clear" w:color="auto" w:fill="FFFFFF"/>
        </w:rPr>
        <w:t xml:space="preserve">Quan </w:t>
      </w:r>
      <w:r w:rsidRPr="00AE54FA">
        <w:rPr>
          <w:rFonts w:ascii="Times New Roman" w:hAnsi="Times New Roman" w:cs="Times New Roman"/>
          <w:sz w:val="18"/>
          <w:szCs w:val="18"/>
          <w:rtl/>
        </w:rPr>
        <w:t xml:space="preserve"> </w:t>
      </w:r>
    </w:p>
  </w:footnote>
  <w:footnote w:id="12">
    <w:p w14:paraId="26FDDACD" w14:textId="77777777" w:rsidR="00413E16" w:rsidRPr="00AE54FA" w:rsidRDefault="00000000">
      <w:pPr>
        <w:pStyle w:val="FootnoteText"/>
        <w:bidi w:val="0"/>
        <w:rPr>
          <w:rFonts w:ascii="Times New Roman" w:hAnsi="Times New Roman" w:cs="Times New Roman"/>
          <w:sz w:val="16"/>
          <w:szCs w:val="16"/>
        </w:rPr>
      </w:pPr>
      <w:r w:rsidRPr="00AE54FA">
        <w:rPr>
          <w:rStyle w:val="FootnoteReference"/>
          <w:rFonts w:ascii="Times New Roman" w:hAnsi="Times New Roman" w:cs="Times New Roman"/>
          <w:sz w:val="16"/>
          <w:szCs w:val="16"/>
          <w:vertAlign w:val="baseline"/>
        </w:rPr>
        <w:footnoteRef/>
      </w:r>
      <w:r w:rsidRPr="00AE54FA">
        <w:rPr>
          <w:rFonts w:ascii="Times New Roman" w:hAnsi="Times New Roman" w:cs="Times New Roman"/>
          <w:sz w:val="16"/>
          <w:szCs w:val="16"/>
        </w:rPr>
        <w:t xml:space="preserve">. </w:t>
      </w:r>
      <w:r w:rsidRPr="00AE54FA">
        <w:rPr>
          <w:rFonts w:ascii="Times New Roman" w:hAnsi="Times New Roman" w:cs="Times New Roman"/>
          <w:sz w:val="16"/>
          <w:szCs w:val="16"/>
          <w:shd w:val="clear" w:color="auto" w:fill="FFFFFF"/>
        </w:rPr>
        <w:t>Byrne &amp; Cullen</w:t>
      </w:r>
      <w:r w:rsidRPr="00AE54FA">
        <w:rPr>
          <w:rFonts w:ascii="Times New Roman" w:hAnsi="Times New Roman" w:cs="Times New Roman"/>
          <w:sz w:val="16"/>
          <w:szCs w:val="16"/>
          <w:rtl/>
        </w:rPr>
        <w:t xml:space="preserve"> </w:t>
      </w:r>
    </w:p>
  </w:footnote>
  <w:footnote w:id="13">
    <w:p w14:paraId="52758151" w14:textId="77777777" w:rsidR="00413E16" w:rsidRPr="00AE54FA" w:rsidRDefault="00000000">
      <w:pPr>
        <w:pStyle w:val="FootnoteText"/>
        <w:bidi w:val="0"/>
        <w:rPr>
          <w:rFonts w:ascii="Times New Roman" w:hAnsi="Times New Roman" w:cs="Times New Roman"/>
          <w:sz w:val="18"/>
          <w:szCs w:val="18"/>
        </w:rPr>
      </w:pPr>
      <w:r w:rsidRPr="00AE54FA">
        <w:rPr>
          <w:rStyle w:val="FootnoteReference"/>
          <w:rFonts w:ascii="Times New Roman" w:hAnsi="Times New Roman" w:cs="Times New Roman"/>
          <w:sz w:val="18"/>
          <w:szCs w:val="18"/>
          <w:vertAlign w:val="baseline"/>
        </w:rPr>
        <w:footnoteRef/>
      </w:r>
      <w:r w:rsidRPr="00AE54FA">
        <w:rPr>
          <w:rFonts w:ascii="Times New Roman" w:hAnsi="Times New Roman" w:cs="Times New Roman"/>
          <w:sz w:val="18"/>
          <w:szCs w:val="18"/>
        </w:rPr>
        <w:t xml:space="preserve">. </w:t>
      </w:r>
      <w:r w:rsidRPr="00AE54FA">
        <w:rPr>
          <w:rFonts w:ascii="Times New Roman" w:hAnsi="Times New Roman" w:cs="Times New Roman"/>
          <w:sz w:val="18"/>
          <w:szCs w:val="18"/>
          <w:shd w:val="clear" w:color="auto" w:fill="FFFFFF"/>
        </w:rPr>
        <w:t xml:space="preserve">Moreno </w:t>
      </w:r>
      <w:r w:rsidRPr="00AE54FA">
        <w:rPr>
          <w:rFonts w:ascii="Times New Roman" w:hAnsi="Times New Roman" w:cs="Times New Roman"/>
          <w:sz w:val="18"/>
          <w:szCs w:val="18"/>
          <w:rtl/>
        </w:rPr>
        <w:t xml:space="preserve"> </w:t>
      </w:r>
    </w:p>
  </w:footnote>
  <w:footnote w:id="14">
    <w:p w14:paraId="25DF1220" w14:textId="77777777" w:rsidR="00413E16" w:rsidRPr="00AE54FA" w:rsidRDefault="00000000">
      <w:pPr>
        <w:pStyle w:val="FootnoteText"/>
        <w:bidi w:val="0"/>
        <w:rPr>
          <w:rFonts w:ascii="Times New Roman" w:hAnsi="Times New Roman" w:cs="Times New Roman"/>
        </w:rPr>
      </w:pPr>
      <w:r w:rsidRPr="00AE54FA">
        <w:rPr>
          <w:rStyle w:val="FootnoteReference"/>
          <w:rFonts w:ascii="Times New Roman" w:hAnsi="Times New Roman" w:cs="Times New Roman"/>
          <w:vertAlign w:val="baseline"/>
        </w:rPr>
        <w:footnoteRef/>
      </w:r>
      <w:r w:rsidRPr="00AE54FA">
        <w:rPr>
          <w:rFonts w:ascii="Times New Roman" w:hAnsi="Times New Roman" w:cs="Times New Roman"/>
        </w:rPr>
        <w:t xml:space="preserve">. Simons &amp; </w:t>
      </w:r>
      <w:proofErr w:type="spellStart"/>
      <w:r w:rsidRPr="00AE54FA">
        <w:rPr>
          <w:rFonts w:ascii="Times New Roman" w:hAnsi="Times New Roman" w:cs="Times New Roman"/>
        </w:rPr>
        <w:t>Gaher</w:t>
      </w:r>
      <w:proofErr w:type="spellEnd"/>
      <w:r w:rsidRPr="00AE54FA">
        <w:rPr>
          <w:rFonts w:ascii="Times New Roman" w:hAnsi="Times New Roman" w:cs="Times New Roman"/>
          <w:rtl/>
        </w:rPr>
        <w:t xml:space="preserve"> </w:t>
      </w:r>
    </w:p>
  </w:footnote>
  <w:footnote w:id="15">
    <w:p w14:paraId="6EE03077" w14:textId="77777777" w:rsidR="00413E16" w:rsidRPr="00AE54FA" w:rsidRDefault="00000000">
      <w:pPr>
        <w:pStyle w:val="FootnoteText"/>
        <w:bidi w:val="0"/>
        <w:rPr>
          <w:rFonts w:ascii="Times New Roman" w:hAnsi="Times New Roman" w:cs="Times New Roman"/>
          <w:sz w:val="18"/>
          <w:szCs w:val="18"/>
        </w:rPr>
      </w:pPr>
      <w:r w:rsidRPr="00AE54FA">
        <w:rPr>
          <w:rStyle w:val="FootnoteReference"/>
          <w:rFonts w:ascii="Times New Roman" w:hAnsi="Times New Roman" w:cs="Times New Roman"/>
          <w:sz w:val="18"/>
          <w:szCs w:val="18"/>
          <w:vertAlign w:val="baseline"/>
        </w:rPr>
        <w:footnoteRef/>
      </w:r>
      <w:r w:rsidRPr="00AE54FA">
        <w:rPr>
          <w:rFonts w:ascii="Times New Roman" w:hAnsi="Times New Roman" w:cs="Times New Roman"/>
          <w:sz w:val="18"/>
          <w:szCs w:val="18"/>
        </w:rPr>
        <w:t xml:space="preserve">. </w:t>
      </w:r>
      <w:r w:rsidRPr="00AE54FA">
        <w:rPr>
          <w:rFonts w:ascii="Times New Roman" w:hAnsi="Times New Roman" w:cs="Times New Roman"/>
          <w:sz w:val="18"/>
          <w:szCs w:val="18"/>
          <w:shd w:val="clear" w:color="auto" w:fill="FFFFFF"/>
        </w:rPr>
        <w:t>Yang</w:t>
      </w:r>
      <w:r w:rsidRPr="00AE54FA">
        <w:rPr>
          <w:rFonts w:ascii="Times New Roman" w:hAnsi="Times New Roman" w:cs="Times New Roman"/>
          <w:sz w:val="18"/>
          <w:szCs w:val="18"/>
          <w:rtl/>
        </w:rPr>
        <w:t xml:space="preserve"> </w:t>
      </w:r>
    </w:p>
  </w:footnote>
  <w:footnote w:id="16">
    <w:p w14:paraId="6B4AA86C" w14:textId="77777777" w:rsidR="00413E16" w:rsidRPr="00AE54FA" w:rsidRDefault="00000000">
      <w:pPr>
        <w:pStyle w:val="FootnoteText"/>
        <w:bidi w:val="0"/>
        <w:rPr>
          <w:rFonts w:asciiTheme="majorBidi" w:hAnsiTheme="majorBidi" w:cstheme="majorBidi"/>
          <w:sz w:val="18"/>
          <w:szCs w:val="18"/>
        </w:rPr>
      </w:pPr>
      <w:r w:rsidRPr="00AE54FA">
        <w:rPr>
          <w:rStyle w:val="FootnoteReference"/>
          <w:rFonts w:asciiTheme="majorBidi" w:hAnsiTheme="majorBidi" w:cstheme="majorBidi"/>
          <w:sz w:val="18"/>
          <w:szCs w:val="18"/>
          <w:vertAlign w:val="baseline"/>
        </w:rPr>
        <w:footnoteRef/>
      </w:r>
      <w:r w:rsidRPr="00AE54FA">
        <w:rPr>
          <w:rFonts w:asciiTheme="majorBidi" w:hAnsiTheme="majorBidi" w:cstheme="majorBidi"/>
          <w:sz w:val="18"/>
          <w:szCs w:val="18"/>
        </w:rPr>
        <w:t xml:space="preserve">. </w:t>
      </w:r>
      <w:r w:rsidRPr="00AE54FA">
        <w:rPr>
          <w:rFonts w:asciiTheme="majorBidi" w:hAnsiTheme="majorBidi" w:cstheme="majorBidi"/>
          <w:sz w:val="18"/>
          <w:szCs w:val="18"/>
          <w:shd w:val="clear" w:color="auto" w:fill="FFFFFF"/>
        </w:rPr>
        <w:t>Labella</w:t>
      </w:r>
      <w:r w:rsidRPr="00AE54FA">
        <w:rPr>
          <w:rFonts w:asciiTheme="majorBidi" w:hAnsiTheme="majorBidi" w:cstheme="majorBidi"/>
          <w:sz w:val="18"/>
          <w:szCs w:val="18"/>
          <w:rtl/>
        </w:rPr>
        <w:t xml:space="preserve"> </w:t>
      </w:r>
    </w:p>
  </w:footnote>
  <w:footnote w:id="17">
    <w:p w14:paraId="7897D86F" w14:textId="77777777" w:rsidR="00413E16" w:rsidRPr="00AE54FA" w:rsidRDefault="00000000">
      <w:pPr>
        <w:pStyle w:val="FootnoteText"/>
        <w:bidi w:val="0"/>
        <w:rPr>
          <w:rFonts w:asciiTheme="majorBidi" w:hAnsiTheme="majorBidi" w:cstheme="majorBidi"/>
          <w:sz w:val="18"/>
          <w:szCs w:val="18"/>
        </w:rPr>
      </w:pPr>
      <w:r w:rsidRPr="00AE54FA">
        <w:rPr>
          <w:rStyle w:val="FootnoteReference"/>
          <w:rFonts w:asciiTheme="majorBidi" w:hAnsiTheme="majorBidi" w:cstheme="majorBidi"/>
          <w:sz w:val="18"/>
          <w:szCs w:val="18"/>
          <w:vertAlign w:val="baseline"/>
        </w:rPr>
        <w:footnoteRef/>
      </w:r>
      <w:r w:rsidRPr="00AE54FA">
        <w:rPr>
          <w:rFonts w:asciiTheme="majorBidi" w:hAnsiTheme="majorBidi" w:cstheme="majorBidi"/>
          <w:sz w:val="18"/>
          <w:szCs w:val="18"/>
        </w:rPr>
        <w:t>. Executive Functions</w:t>
      </w:r>
      <w:r w:rsidRPr="00AE54FA">
        <w:rPr>
          <w:rFonts w:asciiTheme="majorBidi" w:hAnsiTheme="majorBidi" w:cstheme="majorBidi"/>
          <w:sz w:val="18"/>
          <w:szCs w:val="18"/>
          <w:rtl/>
        </w:rPr>
        <w:t xml:space="preserve"> </w:t>
      </w:r>
    </w:p>
  </w:footnote>
  <w:footnote w:id="18">
    <w:p w14:paraId="12BB0CD4" w14:textId="77777777" w:rsidR="00413E16" w:rsidRPr="00AE54FA" w:rsidRDefault="00000000">
      <w:pPr>
        <w:pStyle w:val="FootnoteText"/>
        <w:bidi w:val="0"/>
        <w:rPr>
          <w:rFonts w:ascii="Times New Roman" w:hAnsi="Times New Roman" w:cs="Times New Roman"/>
        </w:rPr>
      </w:pPr>
      <w:r w:rsidRPr="00AE54FA">
        <w:rPr>
          <w:rStyle w:val="FootnoteReference"/>
          <w:rFonts w:ascii="Times New Roman" w:hAnsi="Times New Roman" w:cs="Times New Roman"/>
          <w:vertAlign w:val="baseline"/>
        </w:rPr>
        <w:footnoteRef/>
      </w:r>
      <w:r w:rsidRPr="00AE54FA">
        <w:rPr>
          <w:rFonts w:ascii="Times New Roman" w:hAnsi="Times New Roman" w:cs="Times New Roman"/>
        </w:rPr>
        <w:t>. Dawson &amp; Guare</w:t>
      </w:r>
      <w:r w:rsidRPr="00AE54FA">
        <w:rPr>
          <w:rFonts w:ascii="Times New Roman" w:hAnsi="Times New Roman" w:cs="Times New Roman"/>
          <w:rtl/>
        </w:rPr>
        <w:t xml:space="preserve"> </w:t>
      </w:r>
    </w:p>
  </w:footnote>
  <w:footnote w:id="19">
    <w:p w14:paraId="73CDB66B" w14:textId="77777777" w:rsidR="00413E16" w:rsidRPr="00AE54FA" w:rsidRDefault="00000000">
      <w:pPr>
        <w:pStyle w:val="FootnoteText"/>
        <w:bidi w:val="0"/>
        <w:rPr>
          <w:rFonts w:ascii="Times New Roman" w:hAnsi="Times New Roman" w:cs="Times New Roman"/>
          <w:sz w:val="18"/>
          <w:szCs w:val="18"/>
        </w:rPr>
      </w:pPr>
      <w:r w:rsidRPr="00AE54FA">
        <w:rPr>
          <w:rStyle w:val="FootnoteReference"/>
          <w:rFonts w:ascii="Times New Roman" w:hAnsi="Times New Roman" w:cs="Times New Roman"/>
          <w:sz w:val="18"/>
          <w:szCs w:val="18"/>
          <w:vertAlign w:val="baseline"/>
        </w:rPr>
        <w:footnoteRef/>
      </w:r>
      <w:r w:rsidRPr="00AE54FA">
        <w:rPr>
          <w:rFonts w:ascii="Times New Roman" w:hAnsi="Times New Roman" w:cs="Times New Roman"/>
          <w:sz w:val="18"/>
          <w:szCs w:val="18"/>
        </w:rPr>
        <w:t xml:space="preserve">. </w:t>
      </w:r>
      <w:r w:rsidRPr="00AE54FA">
        <w:rPr>
          <w:rFonts w:ascii="Times New Roman" w:hAnsi="Times New Roman" w:cs="Times New Roman"/>
          <w:sz w:val="18"/>
          <w:szCs w:val="18"/>
          <w:shd w:val="clear" w:color="auto" w:fill="FFFFFF"/>
        </w:rPr>
        <w:t>Hu</w:t>
      </w:r>
      <w:r w:rsidRPr="00AE54FA">
        <w:rPr>
          <w:rFonts w:ascii="Times New Roman" w:hAnsi="Times New Roman" w:cs="Times New Roman"/>
          <w:sz w:val="18"/>
          <w:szCs w:val="18"/>
          <w:rtl/>
        </w:rPr>
        <w:t xml:space="preserve"> </w:t>
      </w:r>
    </w:p>
  </w:footnote>
  <w:footnote w:id="20">
    <w:p w14:paraId="5A3563D1" w14:textId="77777777" w:rsidR="00413E16" w:rsidRPr="00AE54FA" w:rsidRDefault="00000000">
      <w:pPr>
        <w:pStyle w:val="FootnoteText"/>
        <w:bidi w:val="0"/>
        <w:rPr>
          <w:rFonts w:asciiTheme="majorBidi" w:hAnsiTheme="majorBidi" w:cstheme="majorBidi"/>
          <w:sz w:val="18"/>
          <w:szCs w:val="18"/>
        </w:rPr>
      </w:pPr>
      <w:r w:rsidRPr="00AE54FA">
        <w:rPr>
          <w:rStyle w:val="FootnoteReference"/>
          <w:rFonts w:asciiTheme="majorBidi" w:hAnsiTheme="majorBidi" w:cstheme="majorBidi"/>
          <w:sz w:val="18"/>
          <w:szCs w:val="18"/>
          <w:vertAlign w:val="baseline"/>
        </w:rPr>
        <w:footnoteRef/>
      </w:r>
      <w:r w:rsidRPr="00AE54FA">
        <w:rPr>
          <w:rFonts w:asciiTheme="majorBidi" w:hAnsiTheme="majorBidi" w:cstheme="majorBidi"/>
          <w:sz w:val="18"/>
          <w:szCs w:val="18"/>
        </w:rPr>
        <w:t>. Substance Abuse</w:t>
      </w:r>
      <w:r w:rsidRPr="00AE54FA">
        <w:rPr>
          <w:rFonts w:asciiTheme="majorBidi" w:hAnsiTheme="majorBidi" w:cstheme="majorBidi"/>
          <w:sz w:val="18"/>
          <w:szCs w:val="18"/>
          <w:rtl/>
        </w:rPr>
        <w:t xml:space="preserve"> </w:t>
      </w:r>
    </w:p>
  </w:footnote>
  <w:footnote w:id="21">
    <w:p w14:paraId="12A72E4D" w14:textId="77777777" w:rsidR="00413E16" w:rsidRDefault="00000000">
      <w:pPr>
        <w:pStyle w:val="FootnoteText"/>
        <w:bidi w:val="0"/>
        <w:rPr>
          <w:rFonts w:ascii="Times New Roman" w:hAnsi="Times New Roman" w:cs="Times New Roman"/>
          <w:sz w:val="18"/>
          <w:szCs w:val="18"/>
        </w:rPr>
      </w:pPr>
      <w:r w:rsidRPr="00AE54FA">
        <w:rPr>
          <w:rStyle w:val="FootnoteReference"/>
          <w:rFonts w:ascii="Times New Roman" w:hAnsi="Times New Roman" w:cs="Times New Roman"/>
          <w:sz w:val="18"/>
          <w:szCs w:val="18"/>
          <w:vertAlign w:val="baseline"/>
        </w:rPr>
        <w:footnoteRef/>
      </w:r>
      <w:r w:rsidRPr="00AE54FA">
        <w:rPr>
          <w:rFonts w:ascii="Times New Roman" w:hAnsi="Times New Roman" w:cs="Times New Roman"/>
          <w:sz w:val="18"/>
          <w:szCs w:val="18"/>
        </w:rPr>
        <w:t xml:space="preserve">. </w:t>
      </w:r>
      <w:r w:rsidRPr="00AE54FA">
        <w:rPr>
          <w:rFonts w:ascii="Times New Roman" w:hAnsi="Times New Roman" w:cs="Times New Roman"/>
          <w:sz w:val="18"/>
          <w:szCs w:val="18"/>
          <w:shd w:val="clear" w:color="auto" w:fill="FFFFFF"/>
        </w:rPr>
        <w:t>Francis</w:t>
      </w:r>
      <w:r>
        <w:rPr>
          <w:rFonts w:ascii="Times New Roman" w:hAnsi="Times New Roman" w:cs="Times New Roman"/>
          <w:sz w:val="18"/>
          <w:szCs w:val="18"/>
          <w:rtl/>
        </w:rPr>
        <w:t xml:space="preserve"> </w:t>
      </w:r>
    </w:p>
  </w:footnote>
  <w:footnote w:id="22">
    <w:p w14:paraId="06DDF4C7" w14:textId="77777777" w:rsidR="00413E16" w:rsidRPr="00996621" w:rsidRDefault="00000000">
      <w:pPr>
        <w:pStyle w:val="FootnoteText"/>
        <w:bidi w:val="0"/>
        <w:rPr>
          <w:rFonts w:asciiTheme="majorBidi" w:hAnsiTheme="majorBidi" w:cstheme="majorBidi"/>
          <w:sz w:val="18"/>
          <w:szCs w:val="18"/>
        </w:rPr>
      </w:pPr>
      <w:r w:rsidRPr="00996621">
        <w:rPr>
          <w:rStyle w:val="FootnoteReference"/>
          <w:rFonts w:asciiTheme="majorBidi" w:hAnsiTheme="majorBidi" w:cstheme="majorBidi"/>
          <w:sz w:val="18"/>
          <w:szCs w:val="18"/>
          <w:vertAlign w:val="baseline"/>
        </w:rPr>
        <w:footnoteRef/>
      </w:r>
      <w:r w:rsidRPr="00996621">
        <w:rPr>
          <w:rFonts w:asciiTheme="majorBidi" w:hAnsiTheme="majorBidi" w:cstheme="majorBidi"/>
          <w:sz w:val="18"/>
          <w:szCs w:val="18"/>
        </w:rPr>
        <w:t xml:space="preserve">. </w:t>
      </w:r>
      <w:r w:rsidRPr="00996621">
        <w:rPr>
          <w:rFonts w:asciiTheme="majorBidi" w:hAnsiTheme="majorBidi" w:cstheme="majorBidi"/>
          <w:sz w:val="18"/>
          <w:szCs w:val="18"/>
          <w:shd w:val="clear" w:color="auto" w:fill="FFFFFF"/>
        </w:rPr>
        <w:t xml:space="preserve">Chen </w:t>
      </w:r>
      <w:r w:rsidRPr="00996621">
        <w:rPr>
          <w:rFonts w:asciiTheme="majorBidi" w:hAnsiTheme="majorBidi" w:cstheme="majorBidi"/>
          <w:sz w:val="18"/>
          <w:szCs w:val="18"/>
          <w:rtl/>
        </w:rPr>
        <w:t xml:space="preserve"> </w:t>
      </w:r>
    </w:p>
  </w:footnote>
  <w:footnote w:id="23">
    <w:p w14:paraId="24E40A1F" w14:textId="77777777" w:rsidR="00413E16" w:rsidRPr="00996621" w:rsidRDefault="00000000">
      <w:pPr>
        <w:pStyle w:val="FootnoteText"/>
        <w:bidi w:val="0"/>
        <w:rPr>
          <w:rFonts w:ascii="Times New Roman" w:hAnsi="Times New Roman" w:cs="Times New Roman"/>
          <w:sz w:val="18"/>
          <w:szCs w:val="18"/>
        </w:rPr>
      </w:pPr>
      <w:r w:rsidRPr="00996621">
        <w:rPr>
          <w:rStyle w:val="FootnoteReference"/>
          <w:rFonts w:ascii="Times New Roman" w:hAnsi="Times New Roman" w:cs="Times New Roman"/>
          <w:sz w:val="18"/>
          <w:szCs w:val="18"/>
          <w:vertAlign w:val="baseline"/>
        </w:rPr>
        <w:footnoteRef/>
      </w:r>
      <w:r w:rsidRPr="00996621">
        <w:rPr>
          <w:rFonts w:ascii="Times New Roman" w:hAnsi="Times New Roman" w:cs="Times New Roman"/>
          <w:sz w:val="18"/>
          <w:szCs w:val="18"/>
        </w:rPr>
        <w:t>. Metacognitive Therapy</w:t>
      </w:r>
      <w:r w:rsidRPr="00996621">
        <w:rPr>
          <w:rFonts w:ascii="Times New Roman" w:hAnsi="Times New Roman" w:cs="Times New Roman"/>
          <w:sz w:val="18"/>
          <w:szCs w:val="18"/>
          <w:rtl/>
        </w:rPr>
        <w:t xml:space="preserve"> </w:t>
      </w:r>
    </w:p>
  </w:footnote>
  <w:footnote w:id="24">
    <w:p w14:paraId="3938D244" w14:textId="6B9DAFCD" w:rsidR="006E6DC4" w:rsidRPr="00996621" w:rsidRDefault="006E6DC4" w:rsidP="006E6DC4">
      <w:pPr>
        <w:pStyle w:val="FootnoteText"/>
        <w:bidi w:val="0"/>
      </w:pPr>
      <w:r w:rsidRPr="00996621">
        <w:rPr>
          <w:rFonts w:asciiTheme="majorBidi" w:hAnsiTheme="majorBidi" w:cstheme="majorBidi"/>
          <w:sz w:val="18"/>
          <w:szCs w:val="18"/>
        </w:rPr>
        <w:t>3. Cognitive Attentional Syndrome</w:t>
      </w:r>
    </w:p>
  </w:footnote>
  <w:footnote w:id="25">
    <w:p w14:paraId="5FAFA9DE" w14:textId="77777777" w:rsidR="00413E16" w:rsidRPr="00996621" w:rsidRDefault="00000000">
      <w:pPr>
        <w:pStyle w:val="FootnoteText"/>
        <w:bidi w:val="0"/>
        <w:rPr>
          <w:rFonts w:ascii="Times New Roman" w:hAnsi="Times New Roman" w:cs="Times New Roman"/>
          <w:sz w:val="16"/>
          <w:szCs w:val="16"/>
        </w:rPr>
      </w:pPr>
      <w:r w:rsidRPr="00996621">
        <w:rPr>
          <w:rStyle w:val="FootnoteReference"/>
          <w:rFonts w:ascii="Times New Roman" w:hAnsi="Times New Roman" w:cs="Times New Roman"/>
          <w:sz w:val="16"/>
          <w:szCs w:val="16"/>
          <w:vertAlign w:val="baseline"/>
        </w:rPr>
        <w:footnoteRef/>
      </w:r>
      <w:r w:rsidRPr="00996621">
        <w:rPr>
          <w:rFonts w:ascii="Times New Roman" w:hAnsi="Times New Roman" w:cs="Times New Roman"/>
          <w:sz w:val="16"/>
          <w:szCs w:val="16"/>
        </w:rPr>
        <w:t>. Wells</w:t>
      </w:r>
      <w:r w:rsidRPr="00996621">
        <w:rPr>
          <w:rFonts w:ascii="Times New Roman" w:hAnsi="Times New Roman" w:cs="Times New Roman"/>
          <w:sz w:val="16"/>
          <w:szCs w:val="16"/>
          <w:rtl/>
        </w:rPr>
        <w:t xml:space="preserve"> </w:t>
      </w:r>
    </w:p>
  </w:footnote>
  <w:footnote w:id="26">
    <w:p w14:paraId="5ACA587E" w14:textId="77777777" w:rsidR="00413E16" w:rsidRPr="00996621" w:rsidRDefault="00000000">
      <w:pPr>
        <w:pStyle w:val="FootnoteText"/>
        <w:bidi w:val="0"/>
        <w:rPr>
          <w:rFonts w:ascii="Times New Roman" w:hAnsi="Times New Roman" w:cs="Times New Roman"/>
          <w:sz w:val="18"/>
          <w:szCs w:val="18"/>
        </w:rPr>
      </w:pPr>
      <w:r w:rsidRPr="00996621">
        <w:rPr>
          <w:rStyle w:val="FootnoteReference"/>
          <w:rFonts w:ascii="Times New Roman" w:hAnsi="Times New Roman" w:cs="Times New Roman"/>
          <w:sz w:val="18"/>
          <w:szCs w:val="18"/>
          <w:vertAlign w:val="baseline"/>
        </w:rPr>
        <w:footnoteRef/>
      </w:r>
      <w:r w:rsidRPr="00996621">
        <w:rPr>
          <w:rFonts w:ascii="Times New Roman" w:hAnsi="Times New Roman" w:cs="Times New Roman"/>
          <w:sz w:val="18"/>
          <w:szCs w:val="18"/>
        </w:rPr>
        <w:t xml:space="preserve">. </w:t>
      </w:r>
      <w:r w:rsidRPr="00996621">
        <w:rPr>
          <w:rFonts w:ascii="Times New Roman" w:hAnsi="Times New Roman" w:cs="Times New Roman"/>
          <w:sz w:val="18"/>
          <w:szCs w:val="18"/>
          <w:shd w:val="clear" w:color="auto" w:fill="FFFFFF"/>
        </w:rPr>
        <w:t xml:space="preserve">Kroener </w:t>
      </w:r>
      <w:r w:rsidRPr="00996621">
        <w:rPr>
          <w:rFonts w:ascii="Times New Roman" w:hAnsi="Times New Roman" w:cs="Times New Roman"/>
          <w:sz w:val="18"/>
          <w:szCs w:val="18"/>
          <w:rtl/>
        </w:rPr>
        <w:t xml:space="preserve"> </w:t>
      </w:r>
    </w:p>
  </w:footnote>
  <w:footnote w:id="27">
    <w:p w14:paraId="5AA313B0" w14:textId="77777777" w:rsidR="00413E16" w:rsidRPr="00996621" w:rsidRDefault="00000000">
      <w:pPr>
        <w:pStyle w:val="FootnoteText"/>
        <w:bidi w:val="0"/>
      </w:pPr>
      <w:r w:rsidRPr="00996621">
        <w:rPr>
          <w:rStyle w:val="FootnoteReference"/>
          <w:rFonts w:ascii="Times New Roman" w:hAnsi="Times New Roman" w:cs="Times New Roman"/>
          <w:sz w:val="18"/>
          <w:szCs w:val="18"/>
          <w:vertAlign w:val="baseline"/>
        </w:rPr>
        <w:footnoteRef/>
      </w:r>
      <w:r w:rsidRPr="00996621">
        <w:rPr>
          <w:rStyle w:val="FootnoteReference"/>
          <w:rFonts w:ascii="Times New Roman" w:hAnsi="Times New Roman" w:cs="Times New Roman"/>
          <w:sz w:val="18"/>
          <w:szCs w:val="18"/>
          <w:vertAlign w:val="baseline"/>
          <w:rtl/>
        </w:rPr>
        <w:t xml:space="preserve"> </w:t>
      </w:r>
      <w:r w:rsidRPr="00996621">
        <w:rPr>
          <w:rStyle w:val="FootnoteReference"/>
          <w:rFonts w:ascii="Times New Roman" w:hAnsi="Times New Roman" w:cs="Times New Roman"/>
          <w:sz w:val="18"/>
          <w:szCs w:val="18"/>
          <w:vertAlign w:val="baseline"/>
        </w:rPr>
        <w:t>. Detached Mindfulness</w:t>
      </w:r>
    </w:p>
  </w:footnote>
  <w:footnote w:id="28">
    <w:p w14:paraId="5B102D03" w14:textId="77777777" w:rsidR="00413E16" w:rsidRPr="00996621" w:rsidRDefault="00000000">
      <w:pPr>
        <w:pStyle w:val="FootnoteText"/>
        <w:bidi w:val="0"/>
        <w:rPr>
          <w:rFonts w:ascii="Times New Roman" w:hAnsi="Times New Roman" w:cs="Times New Roman"/>
          <w:sz w:val="18"/>
          <w:szCs w:val="18"/>
        </w:rPr>
      </w:pPr>
      <w:r w:rsidRPr="00996621">
        <w:rPr>
          <w:rStyle w:val="FootnoteReference"/>
          <w:rFonts w:ascii="Times New Roman" w:hAnsi="Times New Roman" w:cs="Times New Roman"/>
          <w:sz w:val="18"/>
          <w:szCs w:val="18"/>
          <w:vertAlign w:val="baseline"/>
        </w:rPr>
        <w:footnoteRef/>
      </w:r>
      <w:r w:rsidRPr="00996621">
        <w:rPr>
          <w:rFonts w:ascii="Times New Roman" w:hAnsi="Times New Roman" w:cs="Times New Roman"/>
          <w:sz w:val="18"/>
          <w:szCs w:val="18"/>
        </w:rPr>
        <w:t xml:space="preserve">. </w:t>
      </w:r>
      <w:r w:rsidRPr="00996621">
        <w:rPr>
          <w:rFonts w:ascii="Times New Roman" w:hAnsi="Times New Roman" w:cs="Times New Roman"/>
          <w:sz w:val="18"/>
          <w:szCs w:val="18"/>
          <w:shd w:val="clear" w:color="auto" w:fill="FFFFFF"/>
        </w:rPr>
        <w:t xml:space="preserve">Fisher </w:t>
      </w:r>
      <w:r w:rsidRPr="00996621">
        <w:rPr>
          <w:rFonts w:ascii="Times New Roman" w:hAnsi="Times New Roman" w:cs="Times New Roman"/>
          <w:sz w:val="18"/>
          <w:szCs w:val="18"/>
          <w:rtl/>
        </w:rPr>
        <w:t xml:space="preserve"> </w:t>
      </w:r>
    </w:p>
  </w:footnote>
  <w:footnote w:id="29">
    <w:p w14:paraId="3867895E" w14:textId="77777777" w:rsidR="00413E16" w:rsidRPr="00996621" w:rsidRDefault="00000000">
      <w:pPr>
        <w:pStyle w:val="FootnoteText"/>
        <w:bidi w:val="0"/>
        <w:rPr>
          <w:rFonts w:ascii="Times New Roman" w:hAnsi="Times New Roman" w:cs="Times New Roman"/>
          <w:sz w:val="18"/>
          <w:szCs w:val="18"/>
        </w:rPr>
      </w:pPr>
      <w:r w:rsidRPr="00996621">
        <w:rPr>
          <w:rStyle w:val="FootnoteReference"/>
          <w:rFonts w:ascii="Times New Roman" w:hAnsi="Times New Roman" w:cs="Times New Roman"/>
          <w:sz w:val="18"/>
          <w:szCs w:val="18"/>
          <w:vertAlign w:val="baseline"/>
        </w:rPr>
        <w:footnoteRef/>
      </w:r>
      <w:r w:rsidRPr="00996621">
        <w:rPr>
          <w:rFonts w:ascii="Times New Roman" w:hAnsi="Times New Roman" w:cs="Times New Roman"/>
          <w:sz w:val="18"/>
          <w:szCs w:val="18"/>
        </w:rPr>
        <w:t xml:space="preserve">. </w:t>
      </w:r>
      <w:r w:rsidRPr="00996621">
        <w:rPr>
          <w:rFonts w:ascii="Times New Roman" w:hAnsi="Times New Roman" w:cs="Times New Roman"/>
          <w:sz w:val="18"/>
          <w:szCs w:val="18"/>
          <w:shd w:val="clear" w:color="auto" w:fill="FFFFFF"/>
        </w:rPr>
        <w:t>Putra</w:t>
      </w:r>
      <w:r w:rsidRPr="00996621">
        <w:rPr>
          <w:rFonts w:ascii="Times New Roman" w:hAnsi="Times New Roman" w:cs="Times New Roman"/>
          <w:sz w:val="18"/>
          <w:szCs w:val="18"/>
          <w:rtl/>
        </w:rPr>
        <w:t xml:space="preserve"> </w:t>
      </w:r>
    </w:p>
  </w:footnote>
  <w:footnote w:id="30">
    <w:p w14:paraId="20065A9C" w14:textId="77777777" w:rsidR="00413E16" w:rsidRPr="00996621" w:rsidRDefault="00000000">
      <w:pPr>
        <w:pStyle w:val="FootnoteText"/>
        <w:bidi w:val="0"/>
        <w:rPr>
          <w:rStyle w:val="FootnoteReference"/>
          <w:rFonts w:ascii="Times New Roman" w:hAnsi="Times New Roman" w:cs="Times New Roman"/>
          <w:sz w:val="18"/>
          <w:szCs w:val="18"/>
          <w:vertAlign w:val="baseline"/>
        </w:rPr>
      </w:pPr>
      <w:r w:rsidRPr="00996621">
        <w:rPr>
          <w:rStyle w:val="FootnoteReference"/>
          <w:rFonts w:ascii="Times New Roman" w:hAnsi="Times New Roman" w:cs="Times New Roman"/>
          <w:sz w:val="18"/>
          <w:szCs w:val="18"/>
          <w:vertAlign w:val="baseline"/>
        </w:rPr>
        <w:footnoteRef/>
      </w:r>
      <w:r w:rsidRPr="00996621">
        <w:rPr>
          <w:rStyle w:val="FootnoteReference"/>
          <w:rFonts w:ascii="Times New Roman" w:hAnsi="Times New Roman" w:cs="Times New Roman"/>
          <w:sz w:val="18"/>
          <w:szCs w:val="18"/>
          <w:vertAlign w:val="baseline"/>
          <w:rtl/>
        </w:rPr>
        <w:t xml:space="preserve"> </w:t>
      </w:r>
      <w:r w:rsidRPr="00996621">
        <w:rPr>
          <w:rStyle w:val="FootnoteReference"/>
          <w:rFonts w:ascii="Times New Roman" w:hAnsi="Times New Roman" w:cs="Times New Roman"/>
          <w:sz w:val="18"/>
          <w:szCs w:val="18"/>
          <w:vertAlign w:val="baseline"/>
        </w:rPr>
        <w:t xml:space="preserve">. Özer, D. Şahin Altun, Ö. </w:t>
      </w:r>
      <w:proofErr w:type="spellStart"/>
      <w:r w:rsidRPr="00996621">
        <w:rPr>
          <w:rStyle w:val="FootnoteReference"/>
          <w:rFonts w:ascii="Times New Roman" w:hAnsi="Times New Roman" w:cs="Times New Roman"/>
          <w:sz w:val="18"/>
          <w:szCs w:val="18"/>
          <w:vertAlign w:val="baseline"/>
        </w:rPr>
        <w:t>Kayaoğlu</w:t>
      </w:r>
      <w:proofErr w:type="spellEnd"/>
      <w:r w:rsidRPr="00996621">
        <w:rPr>
          <w:rStyle w:val="FootnoteReference"/>
          <w:rFonts w:ascii="Times New Roman" w:hAnsi="Times New Roman" w:cs="Times New Roman"/>
          <w:sz w:val="18"/>
          <w:szCs w:val="18"/>
          <w:vertAlign w:val="baseline"/>
        </w:rPr>
        <w:t>, K &amp; Tanrıkulu</w:t>
      </w:r>
    </w:p>
  </w:footnote>
  <w:footnote w:id="31">
    <w:p w14:paraId="3BF1F77C" w14:textId="77777777" w:rsidR="00413E16" w:rsidRPr="00996621" w:rsidRDefault="00000000">
      <w:pPr>
        <w:pStyle w:val="FootnoteText"/>
        <w:bidi w:val="0"/>
      </w:pPr>
      <w:r w:rsidRPr="00996621">
        <w:rPr>
          <w:rStyle w:val="FootnoteReference"/>
          <w:rFonts w:ascii="Times New Roman" w:hAnsi="Times New Roman" w:cs="Times New Roman"/>
          <w:sz w:val="18"/>
          <w:szCs w:val="18"/>
          <w:vertAlign w:val="baseline"/>
        </w:rPr>
        <w:footnoteRef/>
      </w:r>
      <w:r w:rsidRPr="00996621">
        <w:rPr>
          <w:rStyle w:val="FootnoteReference"/>
          <w:rFonts w:ascii="Times New Roman" w:hAnsi="Times New Roman" w:cs="Times New Roman"/>
          <w:sz w:val="18"/>
          <w:szCs w:val="18"/>
          <w:vertAlign w:val="baseline"/>
          <w:rtl/>
        </w:rPr>
        <w:t xml:space="preserve"> </w:t>
      </w:r>
      <w:r w:rsidRPr="00996621">
        <w:rPr>
          <w:rStyle w:val="FootnoteReference"/>
          <w:rFonts w:ascii="Times New Roman" w:hAnsi="Times New Roman" w:cs="Times New Roman"/>
          <w:sz w:val="18"/>
          <w:szCs w:val="18"/>
          <w:vertAlign w:val="baseline"/>
        </w:rPr>
        <w:t>. Morris et al</w:t>
      </w:r>
    </w:p>
  </w:footnote>
  <w:footnote w:id="32">
    <w:p w14:paraId="3F665740" w14:textId="77777777" w:rsidR="00413E16" w:rsidRDefault="00000000">
      <w:pPr>
        <w:pStyle w:val="FootnoteText"/>
        <w:bidi w:val="0"/>
      </w:pPr>
      <w:r>
        <w:rPr>
          <w:rStyle w:val="FootnoteReference"/>
          <w:rFonts w:ascii="Times New Roman" w:hAnsi="Times New Roman" w:cs="Times New Roman"/>
          <w:sz w:val="18"/>
          <w:szCs w:val="18"/>
          <w:vertAlign w:val="baseline"/>
        </w:rPr>
        <w:footnoteRef/>
      </w:r>
      <w:r>
        <w:rPr>
          <w:rStyle w:val="FootnoteReference"/>
          <w:rFonts w:ascii="Times New Roman" w:hAnsi="Times New Roman" w:cs="Times New Roman"/>
          <w:sz w:val="18"/>
          <w:szCs w:val="18"/>
          <w:vertAlign w:val="baseline"/>
          <w:rtl/>
        </w:rPr>
        <w:t xml:space="preserve"> </w:t>
      </w:r>
      <w:r>
        <w:rPr>
          <w:rStyle w:val="FootnoteReference"/>
          <w:rFonts w:ascii="Times New Roman" w:hAnsi="Times New Roman" w:cs="Times New Roman"/>
          <w:sz w:val="18"/>
          <w:szCs w:val="18"/>
          <w:vertAlign w:val="baseline"/>
        </w:rPr>
        <w:t xml:space="preserve">. </w:t>
      </w:r>
      <w:r>
        <w:rPr>
          <w:rStyle w:val="FootnoteReference"/>
          <w:rFonts w:cs="Times New Roman"/>
          <w:sz w:val="18"/>
          <w:szCs w:val="18"/>
          <w:vertAlign w:val="baseline"/>
        </w:rPr>
        <w:t>Power Analysis</w:t>
      </w:r>
    </w:p>
  </w:footnote>
  <w:footnote w:id="33">
    <w:p w14:paraId="2FA7D4C4" w14:textId="77777777" w:rsidR="00413E16" w:rsidRDefault="00000000">
      <w:pPr>
        <w:pStyle w:val="FootnoteText"/>
        <w:bidi w:val="0"/>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Ahvaz Aggression Inventory (AAI)</w:t>
      </w:r>
      <w:r>
        <w:rPr>
          <w:rFonts w:ascii="Times New Roman" w:hAnsi="Times New Roman" w:cs="Times New Roman"/>
          <w:rtl/>
        </w:rPr>
        <w:t xml:space="preserve"> </w:t>
      </w:r>
    </w:p>
  </w:footnote>
  <w:footnote w:id="34">
    <w:p w14:paraId="549A21B1" w14:textId="77777777" w:rsidR="00413E16" w:rsidRDefault="00000000">
      <w:pPr>
        <w:pStyle w:val="FootnoteText"/>
        <w:bidi w:val="0"/>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Distress Tolerance Scale</w:t>
      </w:r>
      <w:r>
        <w:rPr>
          <w:rFonts w:ascii="Times New Roman" w:hAnsi="Times New Roman" w:cs="Times New Roman"/>
          <w:rtl/>
        </w:rPr>
        <w:t xml:space="preserve"> </w:t>
      </w:r>
    </w:p>
  </w:footnote>
  <w:footnote w:id="35">
    <w:p w14:paraId="29CF9F6C" w14:textId="77777777" w:rsidR="00413E16" w:rsidRDefault="00000000">
      <w:pPr>
        <w:pStyle w:val="FootnoteText"/>
        <w:bidi w:val="0"/>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Executive Functions Scale</w:t>
      </w:r>
      <w:r>
        <w:rPr>
          <w:rFonts w:ascii="Times New Roman" w:hAnsi="Times New Roman" w:cs="Times New Roman"/>
          <w:rtl/>
        </w:rPr>
        <w:t xml:space="preserve"> </w:t>
      </w:r>
    </w:p>
  </w:footnote>
  <w:footnote w:id="36">
    <w:p w14:paraId="1D23AACF" w14:textId="77777777" w:rsidR="00413E16" w:rsidRDefault="00000000">
      <w:pPr>
        <w:pStyle w:val="FootnoteText"/>
        <w:bidi w:val="0"/>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Dawson &amp; Guare</w:t>
      </w:r>
      <w:r>
        <w:rPr>
          <w:rFonts w:ascii="Times New Roman" w:hAnsi="Times New Roman" w:cs="Times New Roman"/>
          <w:rtl/>
        </w:rPr>
        <w:t xml:space="preserve"> </w:t>
      </w:r>
    </w:p>
  </w:footnote>
  <w:footnote w:id="37">
    <w:p w14:paraId="7C5C7FFE" w14:textId="77777777" w:rsidR="00413E16" w:rsidRDefault="00000000">
      <w:pPr>
        <w:pStyle w:val="FootnoteText"/>
        <w:bidi w:val="0"/>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shd w:val="clear" w:color="auto" w:fill="FFFFFF"/>
        </w:rPr>
        <w:t>Strait</w:t>
      </w:r>
      <w:r>
        <w:rPr>
          <w:rFonts w:ascii="Times New Roman" w:hAnsi="Times New Roman" w:cs="Times New Roman"/>
          <w:rtl/>
        </w:rPr>
        <w:t xml:space="preserve"> </w:t>
      </w:r>
    </w:p>
  </w:footnote>
  <w:footnote w:id="38">
    <w:p w14:paraId="03A72757" w14:textId="77777777" w:rsidR="00413E16" w:rsidRDefault="00000000">
      <w:pPr>
        <w:pStyle w:val="FootnoteText"/>
        <w:bidi w:val="0"/>
        <w:rPr>
          <w:rFonts w:ascii="Times New Roman" w:hAnsi="Times New Roman" w:cs="Times New Roman"/>
          <w:rtl/>
        </w:rPr>
      </w:pPr>
      <w:r>
        <w:rPr>
          <w:rStyle w:val="FootnoteReference"/>
          <w:rFonts w:ascii="Times New Roman" w:hAnsi="Times New Roman" w:cs="Times New Roman"/>
        </w:rPr>
        <w:footnoteRef/>
      </w:r>
      <w:r>
        <w:rPr>
          <w:rFonts w:ascii="Times New Roman" w:hAnsi="Times New Roman" w:cs="Times New Roman"/>
          <w:rtl/>
        </w:rPr>
        <w:t>.</w:t>
      </w:r>
      <w:r>
        <w:rPr>
          <w:rFonts w:ascii="Times New Roman" w:hAnsi="Times New Roman" w:cs="Times New Roman"/>
        </w:rPr>
        <w:t xml:space="preserve"> Addiction Proneness Scale (APS)</w:t>
      </w:r>
    </w:p>
  </w:footnote>
  <w:footnote w:id="39">
    <w:p w14:paraId="3E9CF605" w14:textId="77777777" w:rsidR="00413E16" w:rsidRDefault="00000000">
      <w:pPr>
        <w:pStyle w:val="FootnoteText"/>
        <w:bidi w:val="0"/>
        <w:ind w:hanging="2"/>
        <w:jc w:val="lowKashida"/>
        <w:rPr>
          <w:rFonts w:ascii="Times New Roman" w:hAnsi="Times New Roman" w:cs="Times New Roman"/>
          <w:rtl/>
        </w:rPr>
      </w:pPr>
      <w:r>
        <w:rPr>
          <w:rStyle w:val="FootnoteReference"/>
          <w:rFonts w:ascii="Times New Roman" w:hAnsi="Times New Roman" w:cs="Times New Roman"/>
        </w:rPr>
        <w:footnoteRef/>
      </w:r>
      <w:r>
        <w:rPr>
          <w:rFonts w:ascii="Times New Roman" w:hAnsi="Times New Roman" w:cs="Times New Roman"/>
          <w:rtl/>
        </w:rPr>
        <w:t>.</w:t>
      </w:r>
      <w:r>
        <w:rPr>
          <w:rFonts w:ascii="Times New Roman" w:hAnsi="Times New Roman" w:cs="Times New Roman"/>
        </w:rPr>
        <w:t xml:space="preserve"> Weed</w:t>
      </w:r>
    </w:p>
  </w:footnote>
  <w:footnote w:id="40">
    <w:p w14:paraId="30ABBD30" w14:textId="77777777" w:rsidR="00413E16" w:rsidRDefault="00000000">
      <w:pPr>
        <w:pStyle w:val="FootnoteText"/>
        <w:bidi w:val="0"/>
      </w:pPr>
      <w:r>
        <w:rPr>
          <w:rStyle w:val="FootnoteReference"/>
          <w:rFonts w:ascii="Times New Roman" w:hAnsi="Times New Roman" w:cs="Times New Roman"/>
          <w:vertAlign w:val="baseline"/>
        </w:rPr>
        <w:t>3 . Wells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90787"/>
    <w:multiLevelType w:val="multilevel"/>
    <w:tmpl w:val="1BD90787"/>
    <w:lvl w:ilvl="0">
      <w:start w:val="1"/>
      <w:numFmt w:val="decimal"/>
      <w:pStyle w:val="a"/>
      <w:lvlText w:val="%1-"/>
      <w:lvlJc w:val="left"/>
      <w:pPr>
        <w:ind w:left="2635" w:hanging="360"/>
      </w:pPr>
      <w:rPr>
        <w:rFonts w:hint="default"/>
        <w:sz w:val="26"/>
      </w:rPr>
    </w:lvl>
    <w:lvl w:ilvl="1">
      <w:start w:val="1"/>
      <w:numFmt w:val="lowerLetter"/>
      <w:lvlText w:val="%2."/>
      <w:lvlJc w:val="left"/>
      <w:pPr>
        <w:ind w:left="3355" w:hanging="360"/>
      </w:pPr>
    </w:lvl>
    <w:lvl w:ilvl="2">
      <w:start w:val="1"/>
      <w:numFmt w:val="lowerRoman"/>
      <w:lvlText w:val="%3."/>
      <w:lvlJc w:val="right"/>
      <w:pPr>
        <w:ind w:left="4075" w:hanging="180"/>
      </w:pPr>
    </w:lvl>
    <w:lvl w:ilvl="3">
      <w:start w:val="1"/>
      <w:numFmt w:val="decimal"/>
      <w:lvlText w:val="%4."/>
      <w:lvlJc w:val="left"/>
      <w:pPr>
        <w:ind w:left="4795" w:hanging="360"/>
      </w:pPr>
    </w:lvl>
    <w:lvl w:ilvl="4">
      <w:start w:val="1"/>
      <w:numFmt w:val="lowerLetter"/>
      <w:lvlText w:val="%5."/>
      <w:lvlJc w:val="left"/>
      <w:pPr>
        <w:ind w:left="5515" w:hanging="360"/>
      </w:pPr>
    </w:lvl>
    <w:lvl w:ilvl="5">
      <w:start w:val="1"/>
      <w:numFmt w:val="lowerRoman"/>
      <w:lvlText w:val="%6."/>
      <w:lvlJc w:val="right"/>
      <w:pPr>
        <w:ind w:left="6235" w:hanging="180"/>
      </w:pPr>
    </w:lvl>
    <w:lvl w:ilvl="6">
      <w:start w:val="1"/>
      <w:numFmt w:val="decimal"/>
      <w:lvlText w:val="%7."/>
      <w:lvlJc w:val="left"/>
      <w:pPr>
        <w:ind w:left="6955" w:hanging="360"/>
      </w:pPr>
    </w:lvl>
    <w:lvl w:ilvl="7">
      <w:start w:val="1"/>
      <w:numFmt w:val="lowerLetter"/>
      <w:lvlText w:val="%8."/>
      <w:lvlJc w:val="left"/>
      <w:pPr>
        <w:ind w:left="7675" w:hanging="360"/>
      </w:pPr>
    </w:lvl>
    <w:lvl w:ilvl="8">
      <w:start w:val="1"/>
      <w:numFmt w:val="lowerRoman"/>
      <w:lvlText w:val="%9."/>
      <w:lvlJc w:val="right"/>
      <w:pPr>
        <w:ind w:left="8395" w:hanging="180"/>
      </w:pPr>
    </w:lvl>
  </w:abstractNum>
  <w:abstractNum w:abstractNumId="1" w15:restartNumberingAfterBreak="0">
    <w:nsid w:val="31985889"/>
    <w:multiLevelType w:val="multilevel"/>
    <w:tmpl w:val="31985889"/>
    <w:lvl w:ilvl="0">
      <w:start w:val="1"/>
      <w:numFmt w:val="bullet"/>
      <w:pStyle w:val="a0"/>
      <w:lvlText w:val=""/>
      <w:lvlJc w:val="left"/>
      <w:pPr>
        <w:ind w:left="1285" w:hanging="360"/>
      </w:pPr>
      <w:rPr>
        <w:rFonts w:ascii="Symbol" w:hAnsi="Symbol" w:hint="default"/>
      </w:rPr>
    </w:lvl>
    <w:lvl w:ilvl="1">
      <w:start w:val="1"/>
      <w:numFmt w:val="bullet"/>
      <w:lvlText w:val="o"/>
      <w:lvlJc w:val="left"/>
      <w:pPr>
        <w:ind w:left="2005" w:hanging="360"/>
      </w:pPr>
      <w:rPr>
        <w:rFonts w:ascii="Courier New" w:hAnsi="Courier New" w:cs="Courier New" w:hint="default"/>
      </w:rPr>
    </w:lvl>
    <w:lvl w:ilvl="2">
      <w:start w:val="1"/>
      <w:numFmt w:val="bullet"/>
      <w:lvlText w:val=""/>
      <w:lvlJc w:val="left"/>
      <w:pPr>
        <w:ind w:left="2725" w:hanging="360"/>
      </w:pPr>
      <w:rPr>
        <w:rFonts w:ascii="Wingdings" w:hAnsi="Wingdings" w:hint="default"/>
      </w:rPr>
    </w:lvl>
    <w:lvl w:ilvl="3">
      <w:start w:val="1"/>
      <w:numFmt w:val="bullet"/>
      <w:lvlText w:val=""/>
      <w:lvlJc w:val="left"/>
      <w:pPr>
        <w:ind w:left="3445" w:hanging="360"/>
      </w:pPr>
      <w:rPr>
        <w:rFonts w:ascii="Symbol" w:hAnsi="Symbol" w:hint="default"/>
      </w:rPr>
    </w:lvl>
    <w:lvl w:ilvl="4">
      <w:start w:val="1"/>
      <w:numFmt w:val="bullet"/>
      <w:lvlText w:val="o"/>
      <w:lvlJc w:val="left"/>
      <w:pPr>
        <w:ind w:left="4165" w:hanging="360"/>
      </w:pPr>
      <w:rPr>
        <w:rFonts w:ascii="Courier New" w:hAnsi="Courier New" w:cs="Courier New" w:hint="default"/>
      </w:rPr>
    </w:lvl>
    <w:lvl w:ilvl="5">
      <w:start w:val="1"/>
      <w:numFmt w:val="bullet"/>
      <w:lvlText w:val=""/>
      <w:lvlJc w:val="left"/>
      <w:pPr>
        <w:ind w:left="4885" w:hanging="360"/>
      </w:pPr>
      <w:rPr>
        <w:rFonts w:ascii="Wingdings" w:hAnsi="Wingdings" w:hint="default"/>
      </w:rPr>
    </w:lvl>
    <w:lvl w:ilvl="6">
      <w:start w:val="1"/>
      <w:numFmt w:val="bullet"/>
      <w:lvlText w:val=""/>
      <w:lvlJc w:val="left"/>
      <w:pPr>
        <w:ind w:left="5605" w:hanging="360"/>
      </w:pPr>
      <w:rPr>
        <w:rFonts w:ascii="Symbol" w:hAnsi="Symbol" w:hint="default"/>
      </w:rPr>
    </w:lvl>
    <w:lvl w:ilvl="7">
      <w:start w:val="1"/>
      <w:numFmt w:val="bullet"/>
      <w:lvlText w:val="o"/>
      <w:lvlJc w:val="left"/>
      <w:pPr>
        <w:ind w:left="6325" w:hanging="360"/>
      </w:pPr>
      <w:rPr>
        <w:rFonts w:ascii="Courier New" w:hAnsi="Courier New" w:cs="Courier New" w:hint="default"/>
      </w:rPr>
    </w:lvl>
    <w:lvl w:ilvl="8">
      <w:start w:val="1"/>
      <w:numFmt w:val="bullet"/>
      <w:lvlText w:val=""/>
      <w:lvlJc w:val="left"/>
      <w:pPr>
        <w:ind w:left="7045" w:hanging="360"/>
      </w:pPr>
      <w:rPr>
        <w:rFonts w:ascii="Wingdings" w:hAnsi="Wingdings" w:hint="default"/>
      </w:rPr>
    </w:lvl>
  </w:abstractNum>
  <w:abstractNum w:abstractNumId="2" w15:restartNumberingAfterBreak="0">
    <w:nsid w:val="38997E52"/>
    <w:multiLevelType w:val="multilevel"/>
    <w:tmpl w:val="38997E52"/>
    <w:lvl w:ilvl="0">
      <w:start w:val="1"/>
      <w:numFmt w:val="decimal"/>
      <w:pStyle w:val="REF"/>
      <w:lvlText w:val="[%1]"/>
      <w:lvlJc w:val="right"/>
      <w:pPr>
        <w:tabs>
          <w:tab w:val="left" w:pos="170"/>
        </w:tabs>
        <w:ind w:left="170" w:hanging="170"/>
      </w:pPr>
      <w:rPr>
        <w:rFonts w:ascii="Times New Roman" w:hAnsi="Times New Roman" w:cs="Nazanin" w:hint="default"/>
        <w:sz w:val="18"/>
        <w:szCs w:val="20"/>
      </w:rPr>
    </w:lvl>
    <w:lvl w:ilvl="1">
      <w:start w:val="1"/>
      <w:numFmt w:val="lowerLetter"/>
      <w:lvlText w:val="%2."/>
      <w:lvlJc w:val="left"/>
      <w:pPr>
        <w:tabs>
          <w:tab w:val="left" w:pos="1156"/>
        </w:tabs>
        <w:ind w:left="1156" w:hanging="360"/>
      </w:pPr>
    </w:lvl>
    <w:lvl w:ilvl="2">
      <w:start w:val="1"/>
      <w:numFmt w:val="lowerRoman"/>
      <w:lvlText w:val="%3."/>
      <w:lvlJc w:val="right"/>
      <w:pPr>
        <w:tabs>
          <w:tab w:val="left" w:pos="1876"/>
        </w:tabs>
        <w:ind w:left="1876" w:hanging="180"/>
      </w:pPr>
    </w:lvl>
    <w:lvl w:ilvl="3">
      <w:start w:val="1"/>
      <w:numFmt w:val="decimal"/>
      <w:lvlText w:val="%4."/>
      <w:lvlJc w:val="left"/>
      <w:pPr>
        <w:tabs>
          <w:tab w:val="left" w:pos="2596"/>
        </w:tabs>
        <w:ind w:left="2596" w:hanging="360"/>
      </w:pPr>
    </w:lvl>
    <w:lvl w:ilvl="4">
      <w:start w:val="1"/>
      <w:numFmt w:val="lowerLetter"/>
      <w:lvlText w:val="%5."/>
      <w:lvlJc w:val="left"/>
      <w:pPr>
        <w:tabs>
          <w:tab w:val="left" w:pos="3316"/>
        </w:tabs>
        <w:ind w:left="3316" w:hanging="360"/>
      </w:pPr>
    </w:lvl>
    <w:lvl w:ilvl="5">
      <w:start w:val="1"/>
      <w:numFmt w:val="lowerRoman"/>
      <w:lvlText w:val="%6."/>
      <w:lvlJc w:val="right"/>
      <w:pPr>
        <w:tabs>
          <w:tab w:val="left" w:pos="4036"/>
        </w:tabs>
        <w:ind w:left="4036" w:hanging="180"/>
      </w:pPr>
    </w:lvl>
    <w:lvl w:ilvl="6">
      <w:start w:val="1"/>
      <w:numFmt w:val="decimal"/>
      <w:lvlText w:val="%7."/>
      <w:lvlJc w:val="left"/>
      <w:pPr>
        <w:tabs>
          <w:tab w:val="left" w:pos="4756"/>
        </w:tabs>
        <w:ind w:left="4756" w:hanging="360"/>
      </w:pPr>
    </w:lvl>
    <w:lvl w:ilvl="7">
      <w:start w:val="1"/>
      <w:numFmt w:val="lowerLetter"/>
      <w:lvlText w:val="%8."/>
      <w:lvlJc w:val="left"/>
      <w:pPr>
        <w:tabs>
          <w:tab w:val="left" w:pos="5476"/>
        </w:tabs>
        <w:ind w:left="5476" w:hanging="360"/>
      </w:pPr>
    </w:lvl>
    <w:lvl w:ilvl="8">
      <w:start w:val="1"/>
      <w:numFmt w:val="lowerRoman"/>
      <w:lvlText w:val="%9."/>
      <w:lvlJc w:val="right"/>
      <w:pPr>
        <w:tabs>
          <w:tab w:val="left" w:pos="6196"/>
        </w:tabs>
        <w:ind w:left="6196" w:hanging="180"/>
      </w:pPr>
    </w:lvl>
  </w:abstractNum>
  <w:abstractNum w:abstractNumId="3" w15:restartNumberingAfterBreak="0">
    <w:nsid w:val="4ADE6F55"/>
    <w:multiLevelType w:val="hybridMultilevel"/>
    <w:tmpl w:val="65200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F55A11"/>
    <w:multiLevelType w:val="hybridMultilevel"/>
    <w:tmpl w:val="4D38B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F9629D"/>
    <w:multiLevelType w:val="multilevel"/>
    <w:tmpl w:val="6CF9629D"/>
    <w:lvl w:ilvl="0">
      <w:start w:val="1"/>
      <w:numFmt w:val="decimal"/>
      <w:pStyle w:val="a1"/>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64769736">
    <w:abstractNumId w:val="2"/>
  </w:num>
  <w:num w:numId="2" w16cid:durableId="1492984339">
    <w:abstractNumId w:val="0"/>
  </w:num>
  <w:num w:numId="3" w16cid:durableId="1880896244">
    <w:abstractNumId w:val="5"/>
  </w:num>
  <w:num w:numId="4" w16cid:durableId="1886481040">
    <w:abstractNumId w:val="1"/>
  </w:num>
  <w:num w:numId="5" w16cid:durableId="2084335167">
    <w:abstractNumId w:val="4"/>
  </w:num>
  <w:num w:numId="6" w16cid:durableId="18974238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Virastar_42____i" w:val="H4sIAAAAAAAEAKtWckksSQxILCpxzi/NK1GyMqwFAAEhoTITAAAA"/>
    <w:docVar w:name="__Virastar_42___1" w:val="H4sIAAAAAAAEAKtWcslP9kxRslIyNDa2sLQwMDUxNTE2NzQ0MDBU0lEKTi0uzszPAykwrAUAYZQimywAAAA="/>
  </w:docVars>
  <w:rsids>
    <w:rsidRoot w:val="00C0430E"/>
    <w:rsid w:val="0000120C"/>
    <w:rsid w:val="000013F2"/>
    <w:rsid w:val="00001708"/>
    <w:rsid w:val="00001756"/>
    <w:rsid w:val="00001F17"/>
    <w:rsid w:val="00003D27"/>
    <w:rsid w:val="000042B5"/>
    <w:rsid w:val="000043DF"/>
    <w:rsid w:val="00004944"/>
    <w:rsid w:val="00004BB4"/>
    <w:rsid w:val="0000561F"/>
    <w:rsid w:val="0000563D"/>
    <w:rsid w:val="000060C3"/>
    <w:rsid w:val="00010FA4"/>
    <w:rsid w:val="00011AAE"/>
    <w:rsid w:val="00012843"/>
    <w:rsid w:val="00017645"/>
    <w:rsid w:val="00020176"/>
    <w:rsid w:val="00020E36"/>
    <w:rsid w:val="000213FD"/>
    <w:rsid w:val="00021B13"/>
    <w:rsid w:val="0002363C"/>
    <w:rsid w:val="00024ADC"/>
    <w:rsid w:val="00024C41"/>
    <w:rsid w:val="00024E8D"/>
    <w:rsid w:val="00030BA9"/>
    <w:rsid w:val="0003108C"/>
    <w:rsid w:val="00031E9E"/>
    <w:rsid w:val="00032E81"/>
    <w:rsid w:val="00035530"/>
    <w:rsid w:val="00036075"/>
    <w:rsid w:val="00036198"/>
    <w:rsid w:val="00037A29"/>
    <w:rsid w:val="00041FAF"/>
    <w:rsid w:val="00044DA7"/>
    <w:rsid w:val="0004577C"/>
    <w:rsid w:val="00046AC1"/>
    <w:rsid w:val="000522AE"/>
    <w:rsid w:val="00053DC7"/>
    <w:rsid w:val="00057E4E"/>
    <w:rsid w:val="000638A0"/>
    <w:rsid w:val="00063B77"/>
    <w:rsid w:val="000646DA"/>
    <w:rsid w:val="00065E87"/>
    <w:rsid w:val="00066E1C"/>
    <w:rsid w:val="000672CF"/>
    <w:rsid w:val="0007206A"/>
    <w:rsid w:val="0007277C"/>
    <w:rsid w:val="000749E8"/>
    <w:rsid w:val="000763A0"/>
    <w:rsid w:val="000771E6"/>
    <w:rsid w:val="000808A3"/>
    <w:rsid w:val="00082181"/>
    <w:rsid w:val="00082D73"/>
    <w:rsid w:val="00082EAD"/>
    <w:rsid w:val="00086D9F"/>
    <w:rsid w:val="0008764B"/>
    <w:rsid w:val="00090B04"/>
    <w:rsid w:val="000910CC"/>
    <w:rsid w:val="000934FD"/>
    <w:rsid w:val="00094000"/>
    <w:rsid w:val="00094BA8"/>
    <w:rsid w:val="000A0B40"/>
    <w:rsid w:val="000A3361"/>
    <w:rsid w:val="000A6140"/>
    <w:rsid w:val="000A67DF"/>
    <w:rsid w:val="000B0A3A"/>
    <w:rsid w:val="000B37DE"/>
    <w:rsid w:val="000B3F68"/>
    <w:rsid w:val="000B6AB4"/>
    <w:rsid w:val="000B76BA"/>
    <w:rsid w:val="000C14C1"/>
    <w:rsid w:val="000C343D"/>
    <w:rsid w:val="000C37DC"/>
    <w:rsid w:val="000D12DE"/>
    <w:rsid w:val="000D1B20"/>
    <w:rsid w:val="000D4BFD"/>
    <w:rsid w:val="000D5CB6"/>
    <w:rsid w:val="000D5D81"/>
    <w:rsid w:val="000D639D"/>
    <w:rsid w:val="000D64FD"/>
    <w:rsid w:val="000D6B83"/>
    <w:rsid w:val="000D7F33"/>
    <w:rsid w:val="000E0C2E"/>
    <w:rsid w:val="000E2EA0"/>
    <w:rsid w:val="000E334A"/>
    <w:rsid w:val="000E3DA0"/>
    <w:rsid w:val="000E443F"/>
    <w:rsid w:val="000E4E93"/>
    <w:rsid w:val="000E5A41"/>
    <w:rsid w:val="000F0CCA"/>
    <w:rsid w:val="000F3C03"/>
    <w:rsid w:val="000F5327"/>
    <w:rsid w:val="000F54B5"/>
    <w:rsid w:val="001002DD"/>
    <w:rsid w:val="0010322B"/>
    <w:rsid w:val="0010356E"/>
    <w:rsid w:val="0010357F"/>
    <w:rsid w:val="00103CF8"/>
    <w:rsid w:val="001057A3"/>
    <w:rsid w:val="00105AD1"/>
    <w:rsid w:val="00107B7B"/>
    <w:rsid w:val="00110256"/>
    <w:rsid w:val="0011166B"/>
    <w:rsid w:val="00112940"/>
    <w:rsid w:val="00112A21"/>
    <w:rsid w:val="0011322F"/>
    <w:rsid w:val="001134F0"/>
    <w:rsid w:val="00113FDC"/>
    <w:rsid w:val="00114447"/>
    <w:rsid w:val="00115280"/>
    <w:rsid w:val="00120F2A"/>
    <w:rsid w:val="00121F49"/>
    <w:rsid w:val="001221AC"/>
    <w:rsid w:val="0012220E"/>
    <w:rsid w:val="00122314"/>
    <w:rsid w:val="00123B99"/>
    <w:rsid w:val="00123BDB"/>
    <w:rsid w:val="00125F10"/>
    <w:rsid w:val="00126088"/>
    <w:rsid w:val="001270B2"/>
    <w:rsid w:val="00134904"/>
    <w:rsid w:val="00134AFE"/>
    <w:rsid w:val="001353DD"/>
    <w:rsid w:val="00137003"/>
    <w:rsid w:val="00137342"/>
    <w:rsid w:val="001406F2"/>
    <w:rsid w:val="001438A3"/>
    <w:rsid w:val="00144BB8"/>
    <w:rsid w:val="00145369"/>
    <w:rsid w:val="00145500"/>
    <w:rsid w:val="001459A9"/>
    <w:rsid w:val="00147E78"/>
    <w:rsid w:val="00152094"/>
    <w:rsid w:val="00153C11"/>
    <w:rsid w:val="00154F1E"/>
    <w:rsid w:val="001556A4"/>
    <w:rsid w:val="00157799"/>
    <w:rsid w:val="0015780A"/>
    <w:rsid w:val="00161559"/>
    <w:rsid w:val="00161BCF"/>
    <w:rsid w:val="001620A5"/>
    <w:rsid w:val="001625F3"/>
    <w:rsid w:val="001630DF"/>
    <w:rsid w:val="00165E23"/>
    <w:rsid w:val="00166C2E"/>
    <w:rsid w:val="00172AC6"/>
    <w:rsid w:val="00172FA7"/>
    <w:rsid w:val="00173DEB"/>
    <w:rsid w:val="00174041"/>
    <w:rsid w:val="00174273"/>
    <w:rsid w:val="00175A4E"/>
    <w:rsid w:val="00181C7C"/>
    <w:rsid w:val="0018484D"/>
    <w:rsid w:val="0018525A"/>
    <w:rsid w:val="001870BB"/>
    <w:rsid w:val="00191B82"/>
    <w:rsid w:val="00192883"/>
    <w:rsid w:val="00195484"/>
    <w:rsid w:val="00195BA6"/>
    <w:rsid w:val="00196749"/>
    <w:rsid w:val="001975E1"/>
    <w:rsid w:val="0019764A"/>
    <w:rsid w:val="0019789A"/>
    <w:rsid w:val="001A0BFD"/>
    <w:rsid w:val="001A1CD7"/>
    <w:rsid w:val="001A224D"/>
    <w:rsid w:val="001A263E"/>
    <w:rsid w:val="001A2A19"/>
    <w:rsid w:val="001A2CC5"/>
    <w:rsid w:val="001A4051"/>
    <w:rsid w:val="001A4E7D"/>
    <w:rsid w:val="001A4FF9"/>
    <w:rsid w:val="001A583E"/>
    <w:rsid w:val="001B03C5"/>
    <w:rsid w:val="001B0DCD"/>
    <w:rsid w:val="001B161F"/>
    <w:rsid w:val="001B1855"/>
    <w:rsid w:val="001B20C2"/>
    <w:rsid w:val="001B216F"/>
    <w:rsid w:val="001B4353"/>
    <w:rsid w:val="001B4734"/>
    <w:rsid w:val="001B5263"/>
    <w:rsid w:val="001B6522"/>
    <w:rsid w:val="001B7060"/>
    <w:rsid w:val="001B7A94"/>
    <w:rsid w:val="001C1D63"/>
    <w:rsid w:val="001C3731"/>
    <w:rsid w:val="001C42D9"/>
    <w:rsid w:val="001D0CF0"/>
    <w:rsid w:val="001D1CFA"/>
    <w:rsid w:val="001D1E2D"/>
    <w:rsid w:val="001D1ED0"/>
    <w:rsid w:val="001D25E5"/>
    <w:rsid w:val="001D47A9"/>
    <w:rsid w:val="001D4CB2"/>
    <w:rsid w:val="001D5907"/>
    <w:rsid w:val="001D60EF"/>
    <w:rsid w:val="001D7222"/>
    <w:rsid w:val="001D7CD3"/>
    <w:rsid w:val="001E071D"/>
    <w:rsid w:val="001E161D"/>
    <w:rsid w:val="001E1C56"/>
    <w:rsid w:val="001E22C7"/>
    <w:rsid w:val="001E2CD5"/>
    <w:rsid w:val="001E31EE"/>
    <w:rsid w:val="001E3FB1"/>
    <w:rsid w:val="001E7026"/>
    <w:rsid w:val="001F1E5A"/>
    <w:rsid w:val="001F4837"/>
    <w:rsid w:val="001F61A3"/>
    <w:rsid w:val="001F6294"/>
    <w:rsid w:val="001F6FB5"/>
    <w:rsid w:val="001F7CCA"/>
    <w:rsid w:val="001F7F26"/>
    <w:rsid w:val="0020060A"/>
    <w:rsid w:val="00203585"/>
    <w:rsid w:val="002036E3"/>
    <w:rsid w:val="00203AC8"/>
    <w:rsid w:val="00205127"/>
    <w:rsid w:val="0020532C"/>
    <w:rsid w:val="002061D5"/>
    <w:rsid w:val="00206A67"/>
    <w:rsid w:val="00210774"/>
    <w:rsid w:val="0021232B"/>
    <w:rsid w:val="00213AA7"/>
    <w:rsid w:val="002141AF"/>
    <w:rsid w:val="002204D0"/>
    <w:rsid w:val="00222352"/>
    <w:rsid w:val="00222903"/>
    <w:rsid w:val="002232D7"/>
    <w:rsid w:val="00223401"/>
    <w:rsid w:val="002247A4"/>
    <w:rsid w:val="002254D2"/>
    <w:rsid w:val="00225E5D"/>
    <w:rsid w:val="00226417"/>
    <w:rsid w:val="0022698F"/>
    <w:rsid w:val="00227549"/>
    <w:rsid w:val="002326A0"/>
    <w:rsid w:val="00232B78"/>
    <w:rsid w:val="002335D5"/>
    <w:rsid w:val="00234D36"/>
    <w:rsid w:val="00234FC2"/>
    <w:rsid w:val="00236F72"/>
    <w:rsid w:val="002408FD"/>
    <w:rsid w:val="002434E8"/>
    <w:rsid w:val="00243BCD"/>
    <w:rsid w:val="00245208"/>
    <w:rsid w:val="00247D40"/>
    <w:rsid w:val="002502E6"/>
    <w:rsid w:val="00250D04"/>
    <w:rsid w:val="00251A5F"/>
    <w:rsid w:val="00251CD0"/>
    <w:rsid w:val="002521C3"/>
    <w:rsid w:val="00252543"/>
    <w:rsid w:val="002531D2"/>
    <w:rsid w:val="00254B9A"/>
    <w:rsid w:val="00254BA7"/>
    <w:rsid w:val="00254F42"/>
    <w:rsid w:val="00255E58"/>
    <w:rsid w:val="00260C65"/>
    <w:rsid w:val="00260DE0"/>
    <w:rsid w:val="00260E3B"/>
    <w:rsid w:val="00261165"/>
    <w:rsid w:val="002625C6"/>
    <w:rsid w:val="002628A6"/>
    <w:rsid w:val="00263573"/>
    <w:rsid w:val="00263B6D"/>
    <w:rsid w:val="00263F23"/>
    <w:rsid w:val="00264A07"/>
    <w:rsid w:val="00265615"/>
    <w:rsid w:val="00265D6B"/>
    <w:rsid w:val="00265DA6"/>
    <w:rsid w:val="002668A8"/>
    <w:rsid w:val="00270D09"/>
    <w:rsid w:val="00271BDD"/>
    <w:rsid w:val="002726EA"/>
    <w:rsid w:val="00272A5D"/>
    <w:rsid w:val="00273BB7"/>
    <w:rsid w:val="002749DB"/>
    <w:rsid w:val="00276333"/>
    <w:rsid w:val="00282F22"/>
    <w:rsid w:val="00283010"/>
    <w:rsid w:val="00283130"/>
    <w:rsid w:val="002854DB"/>
    <w:rsid w:val="00285C88"/>
    <w:rsid w:val="0028622D"/>
    <w:rsid w:val="00286603"/>
    <w:rsid w:val="0029084F"/>
    <w:rsid w:val="00294E8A"/>
    <w:rsid w:val="00296708"/>
    <w:rsid w:val="0029707B"/>
    <w:rsid w:val="002A2553"/>
    <w:rsid w:val="002A259C"/>
    <w:rsid w:val="002A2F90"/>
    <w:rsid w:val="002A3297"/>
    <w:rsid w:val="002A32A2"/>
    <w:rsid w:val="002A3CB4"/>
    <w:rsid w:val="002A4A2B"/>
    <w:rsid w:val="002A67DF"/>
    <w:rsid w:val="002A6970"/>
    <w:rsid w:val="002A7CBF"/>
    <w:rsid w:val="002B1AD6"/>
    <w:rsid w:val="002C02C7"/>
    <w:rsid w:val="002C0DB3"/>
    <w:rsid w:val="002C2715"/>
    <w:rsid w:val="002C3DD6"/>
    <w:rsid w:val="002C40AB"/>
    <w:rsid w:val="002C661B"/>
    <w:rsid w:val="002D0522"/>
    <w:rsid w:val="002D2AFA"/>
    <w:rsid w:val="002D3AAA"/>
    <w:rsid w:val="002D5031"/>
    <w:rsid w:val="002D641D"/>
    <w:rsid w:val="002D6FAB"/>
    <w:rsid w:val="002E10C2"/>
    <w:rsid w:val="002E16AA"/>
    <w:rsid w:val="002E2D1F"/>
    <w:rsid w:val="002E6D97"/>
    <w:rsid w:val="002E7E00"/>
    <w:rsid w:val="002F13A2"/>
    <w:rsid w:val="002F207A"/>
    <w:rsid w:val="002F22CF"/>
    <w:rsid w:val="002F2B47"/>
    <w:rsid w:val="002F40AD"/>
    <w:rsid w:val="002F48FC"/>
    <w:rsid w:val="002F4DF5"/>
    <w:rsid w:val="002F5825"/>
    <w:rsid w:val="002F60FE"/>
    <w:rsid w:val="002F6C16"/>
    <w:rsid w:val="003002DC"/>
    <w:rsid w:val="00302843"/>
    <w:rsid w:val="00302E31"/>
    <w:rsid w:val="00305784"/>
    <w:rsid w:val="0030641F"/>
    <w:rsid w:val="00306CBE"/>
    <w:rsid w:val="003073F2"/>
    <w:rsid w:val="00307C5C"/>
    <w:rsid w:val="00307EE2"/>
    <w:rsid w:val="00310C8E"/>
    <w:rsid w:val="0031162D"/>
    <w:rsid w:val="00312737"/>
    <w:rsid w:val="00313BF3"/>
    <w:rsid w:val="003230AD"/>
    <w:rsid w:val="0032352F"/>
    <w:rsid w:val="00327E00"/>
    <w:rsid w:val="003306AC"/>
    <w:rsid w:val="00333260"/>
    <w:rsid w:val="00333E92"/>
    <w:rsid w:val="0033454A"/>
    <w:rsid w:val="003377C6"/>
    <w:rsid w:val="00342145"/>
    <w:rsid w:val="00342A52"/>
    <w:rsid w:val="00346FF3"/>
    <w:rsid w:val="003504CA"/>
    <w:rsid w:val="0035209B"/>
    <w:rsid w:val="00352ECF"/>
    <w:rsid w:val="00355CD1"/>
    <w:rsid w:val="00360E0D"/>
    <w:rsid w:val="00361088"/>
    <w:rsid w:val="0036476C"/>
    <w:rsid w:val="003664DD"/>
    <w:rsid w:val="00370255"/>
    <w:rsid w:val="00372C64"/>
    <w:rsid w:val="00375CFC"/>
    <w:rsid w:val="0037637B"/>
    <w:rsid w:val="0037708A"/>
    <w:rsid w:val="00380185"/>
    <w:rsid w:val="00380519"/>
    <w:rsid w:val="0038281C"/>
    <w:rsid w:val="00383120"/>
    <w:rsid w:val="0038567C"/>
    <w:rsid w:val="00387A33"/>
    <w:rsid w:val="0039100A"/>
    <w:rsid w:val="0039274C"/>
    <w:rsid w:val="00395783"/>
    <w:rsid w:val="003965E1"/>
    <w:rsid w:val="0039722B"/>
    <w:rsid w:val="003A1F5F"/>
    <w:rsid w:val="003A1F7A"/>
    <w:rsid w:val="003A6466"/>
    <w:rsid w:val="003A6D31"/>
    <w:rsid w:val="003A6EAB"/>
    <w:rsid w:val="003B088B"/>
    <w:rsid w:val="003B0A2E"/>
    <w:rsid w:val="003B18FF"/>
    <w:rsid w:val="003B457C"/>
    <w:rsid w:val="003B5394"/>
    <w:rsid w:val="003B5F05"/>
    <w:rsid w:val="003B6667"/>
    <w:rsid w:val="003B7B3C"/>
    <w:rsid w:val="003B7E93"/>
    <w:rsid w:val="003C0A18"/>
    <w:rsid w:val="003C0F3E"/>
    <w:rsid w:val="003C2494"/>
    <w:rsid w:val="003C277D"/>
    <w:rsid w:val="003C2875"/>
    <w:rsid w:val="003C46EE"/>
    <w:rsid w:val="003C5E82"/>
    <w:rsid w:val="003C6FAA"/>
    <w:rsid w:val="003D2F7B"/>
    <w:rsid w:val="003D366D"/>
    <w:rsid w:val="003D6338"/>
    <w:rsid w:val="003D6A44"/>
    <w:rsid w:val="003D7032"/>
    <w:rsid w:val="003D71CF"/>
    <w:rsid w:val="003D71D0"/>
    <w:rsid w:val="003E085C"/>
    <w:rsid w:val="003E2C0D"/>
    <w:rsid w:val="003E2D95"/>
    <w:rsid w:val="003E5A15"/>
    <w:rsid w:val="003F0916"/>
    <w:rsid w:val="003F1F1A"/>
    <w:rsid w:val="003F3EB9"/>
    <w:rsid w:val="003F4E87"/>
    <w:rsid w:val="003F54F7"/>
    <w:rsid w:val="003F5A94"/>
    <w:rsid w:val="003F60E1"/>
    <w:rsid w:val="003F6E02"/>
    <w:rsid w:val="003F70F1"/>
    <w:rsid w:val="00402019"/>
    <w:rsid w:val="00402294"/>
    <w:rsid w:val="004027D4"/>
    <w:rsid w:val="00404EFC"/>
    <w:rsid w:val="004059D6"/>
    <w:rsid w:val="004067AC"/>
    <w:rsid w:val="00412CD7"/>
    <w:rsid w:val="00412DB8"/>
    <w:rsid w:val="00413E16"/>
    <w:rsid w:val="00414029"/>
    <w:rsid w:val="00414B38"/>
    <w:rsid w:val="00416979"/>
    <w:rsid w:val="004169BC"/>
    <w:rsid w:val="00416A76"/>
    <w:rsid w:val="00423F1B"/>
    <w:rsid w:val="00424C40"/>
    <w:rsid w:val="004256FB"/>
    <w:rsid w:val="004279A0"/>
    <w:rsid w:val="00430E14"/>
    <w:rsid w:val="00432C3D"/>
    <w:rsid w:val="00433970"/>
    <w:rsid w:val="00433FA4"/>
    <w:rsid w:val="00436B38"/>
    <w:rsid w:val="0044175A"/>
    <w:rsid w:val="0044413F"/>
    <w:rsid w:val="0044675E"/>
    <w:rsid w:val="00450E0E"/>
    <w:rsid w:val="00453908"/>
    <w:rsid w:val="00453CB6"/>
    <w:rsid w:val="00453EAE"/>
    <w:rsid w:val="00455044"/>
    <w:rsid w:val="004564E8"/>
    <w:rsid w:val="00464550"/>
    <w:rsid w:val="004668E4"/>
    <w:rsid w:val="0047093C"/>
    <w:rsid w:val="00470FE1"/>
    <w:rsid w:val="00471376"/>
    <w:rsid w:val="0047276F"/>
    <w:rsid w:val="004732A1"/>
    <w:rsid w:val="004747DF"/>
    <w:rsid w:val="00475900"/>
    <w:rsid w:val="00477040"/>
    <w:rsid w:val="004773FC"/>
    <w:rsid w:val="004777EC"/>
    <w:rsid w:val="00480265"/>
    <w:rsid w:val="00480B9A"/>
    <w:rsid w:val="00483956"/>
    <w:rsid w:val="00483C95"/>
    <w:rsid w:val="004879FD"/>
    <w:rsid w:val="00487FF1"/>
    <w:rsid w:val="00492670"/>
    <w:rsid w:val="0049407C"/>
    <w:rsid w:val="00494309"/>
    <w:rsid w:val="00494FB7"/>
    <w:rsid w:val="00495670"/>
    <w:rsid w:val="00496415"/>
    <w:rsid w:val="00496A33"/>
    <w:rsid w:val="00496EA9"/>
    <w:rsid w:val="004A0027"/>
    <w:rsid w:val="004A2230"/>
    <w:rsid w:val="004A4168"/>
    <w:rsid w:val="004A4B38"/>
    <w:rsid w:val="004A5756"/>
    <w:rsid w:val="004A64EE"/>
    <w:rsid w:val="004A7B47"/>
    <w:rsid w:val="004B0DE2"/>
    <w:rsid w:val="004B10CD"/>
    <w:rsid w:val="004B4911"/>
    <w:rsid w:val="004B5888"/>
    <w:rsid w:val="004B7DFB"/>
    <w:rsid w:val="004C17DE"/>
    <w:rsid w:val="004C32DA"/>
    <w:rsid w:val="004D040A"/>
    <w:rsid w:val="004D0CEF"/>
    <w:rsid w:val="004D331D"/>
    <w:rsid w:val="004D3476"/>
    <w:rsid w:val="004D45C5"/>
    <w:rsid w:val="004D56B9"/>
    <w:rsid w:val="004D5F88"/>
    <w:rsid w:val="004D6D26"/>
    <w:rsid w:val="004D7678"/>
    <w:rsid w:val="004D777E"/>
    <w:rsid w:val="004D7BC4"/>
    <w:rsid w:val="004E0AE8"/>
    <w:rsid w:val="004E0C45"/>
    <w:rsid w:val="004E1C0E"/>
    <w:rsid w:val="004E2B34"/>
    <w:rsid w:val="004E38A8"/>
    <w:rsid w:val="004E40D1"/>
    <w:rsid w:val="004E5759"/>
    <w:rsid w:val="004F05EC"/>
    <w:rsid w:val="004F1796"/>
    <w:rsid w:val="004F254B"/>
    <w:rsid w:val="004F3A2F"/>
    <w:rsid w:val="004F4EE6"/>
    <w:rsid w:val="004F7D11"/>
    <w:rsid w:val="005031EB"/>
    <w:rsid w:val="005052ED"/>
    <w:rsid w:val="00507168"/>
    <w:rsid w:val="00507478"/>
    <w:rsid w:val="00511B33"/>
    <w:rsid w:val="00513333"/>
    <w:rsid w:val="00513DF8"/>
    <w:rsid w:val="00515D11"/>
    <w:rsid w:val="00517C76"/>
    <w:rsid w:val="00520116"/>
    <w:rsid w:val="00522382"/>
    <w:rsid w:val="00524C0A"/>
    <w:rsid w:val="00525C57"/>
    <w:rsid w:val="0052601F"/>
    <w:rsid w:val="00530CDC"/>
    <w:rsid w:val="0053329D"/>
    <w:rsid w:val="00533384"/>
    <w:rsid w:val="00534F0B"/>
    <w:rsid w:val="00536C99"/>
    <w:rsid w:val="00536D45"/>
    <w:rsid w:val="00540207"/>
    <w:rsid w:val="00540499"/>
    <w:rsid w:val="00542684"/>
    <w:rsid w:val="00543C09"/>
    <w:rsid w:val="00543F01"/>
    <w:rsid w:val="00544E04"/>
    <w:rsid w:val="00547F4D"/>
    <w:rsid w:val="00551756"/>
    <w:rsid w:val="00552662"/>
    <w:rsid w:val="005529AB"/>
    <w:rsid w:val="00552A46"/>
    <w:rsid w:val="00552B3A"/>
    <w:rsid w:val="005541FF"/>
    <w:rsid w:val="0055595C"/>
    <w:rsid w:val="00560596"/>
    <w:rsid w:val="00562A15"/>
    <w:rsid w:val="00562D71"/>
    <w:rsid w:val="00564D00"/>
    <w:rsid w:val="005663DA"/>
    <w:rsid w:val="00566795"/>
    <w:rsid w:val="0057194B"/>
    <w:rsid w:val="0057254B"/>
    <w:rsid w:val="00574E54"/>
    <w:rsid w:val="00575AB4"/>
    <w:rsid w:val="005767A4"/>
    <w:rsid w:val="00577AAB"/>
    <w:rsid w:val="005800D7"/>
    <w:rsid w:val="00580C88"/>
    <w:rsid w:val="0058312F"/>
    <w:rsid w:val="0058338B"/>
    <w:rsid w:val="00583E76"/>
    <w:rsid w:val="0058703C"/>
    <w:rsid w:val="00587048"/>
    <w:rsid w:val="005874B6"/>
    <w:rsid w:val="00590792"/>
    <w:rsid w:val="005910DE"/>
    <w:rsid w:val="00591946"/>
    <w:rsid w:val="00592ADE"/>
    <w:rsid w:val="00592E2D"/>
    <w:rsid w:val="005931FD"/>
    <w:rsid w:val="00593C70"/>
    <w:rsid w:val="00595902"/>
    <w:rsid w:val="00595AD6"/>
    <w:rsid w:val="00596795"/>
    <w:rsid w:val="005A0D83"/>
    <w:rsid w:val="005A125D"/>
    <w:rsid w:val="005A33EC"/>
    <w:rsid w:val="005A4F80"/>
    <w:rsid w:val="005A4FF8"/>
    <w:rsid w:val="005A5413"/>
    <w:rsid w:val="005A6822"/>
    <w:rsid w:val="005A6E90"/>
    <w:rsid w:val="005B0B86"/>
    <w:rsid w:val="005B12E6"/>
    <w:rsid w:val="005B153E"/>
    <w:rsid w:val="005B311E"/>
    <w:rsid w:val="005B3415"/>
    <w:rsid w:val="005B3E3D"/>
    <w:rsid w:val="005B3F89"/>
    <w:rsid w:val="005B3FB1"/>
    <w:rsid w:val="005B48C0"/>
    <w:rsid w:val="005B4A04"/>
    <w:rsid w:val="005B5757"/>
    <w:rsid w:val="005B5A75"/>
    <w:rsid w:val="005C1562"/>
    <w:rsid w:val="005C1F74"/>
    <w:rsid w:val="005C2239"/>
    <w:rsid w:val="005C23E3"/>
    <w:rsid w:val="005C3D96"/>
    <w:rsid w:val="005D1AEF"/>
    <w:rsid w:val="005D265E"/>
    <w:rsid w:val="005D3B38"/>
    <w:rsid w:val="005E00C1"/>
    <w:rsid w:val="005E05D4"/>
    <w:rsid w:val="005E09A2"/>
    <w:rsid w:val="005E1283"/>
    <w:rsid w:val="005E2338"/>
    <w:rsid w:val="005E28B4"/>
    <w:rsid w:val="005E2B84"/>
    <w:rsid w:val="005E4C2A"/>
    <w:rsid w:val="005E6D28"/>
    <w:rsid w:val="005E7BF2"/>
    <w:rsid w:val="005F1A81"/>
    <w:rsid w:val="005F7A2D"/>
    <w:rsid w:val="005F7CE0"/>
    <w:rsid w:val="00601C55"/>
    <w:rsid w:val="00603644"/>
    <w:rsid w:val="006039AA"/>
    <w:rsid w:val="0060440F"/>
    <w:rsid w:val="00606F9A"/>
    <w:rsid w:val="0060704C"/>
    <w:rsid w:val="00607DD7"/>
    <w:rsid w:val="0061091F"/>
    <w:rsid w:val="00612B78"/>
    <w:rsid w:val="00613409"/>
    <w:rsid w:val="00614A0C"/>
    <w:rsid w:val="00614F9E"/>
    <w:rsid w:val="00616FE5"/>
    <w:rsid w:val="00620A98"/>
    <w:rsid w:val="00620CFC"/>
    <w:rsid w:val="00622DC4"/>
    <w:rsid w:val="00623E50"/>
    <w:rsid w:val="00625BDA"/>
    <w:rsid w:val="00627484"/>
    <w:rsid w:val="0062793F"/>
    <w:rsid w:val="00630F57"/>
    <w:rsid w:val="00631F96"/>
    <w:rsid w:val="00633E5C"/>
    <w:rsid w:val="00633E5D"/>
    <w:rsid w:val="00633FBB"/>
    <w:rsid w:val="0063584E"/>
    <w:rsid w:val="00635F78"/>
    <w:rsid w:val="00635F81"/>
    <w:rsid w:val="00637D3D"/>
    <w:rsid w:val="00640092"/>
    <w:rsid w:val="0064106C"/>
    <w:rsid w:val="006411CD"/>
    <w:rsid w:val="00641A66"/>
    <w:rsid w:val="00642642"/>
    <w:rsid w:val="006448D3"/>
    <w:rsid w:val="00644FE1"/>
    <w:rsid w:val="006465B0"/>
    <w:rsid w:val="006472FD"/>
    <w:rsid w:val="006520B2"/>
    <w:rsid w:val="00652DE2"/>
    <w:rsid w:val="00653AA7"/>
    <w:rsid w:val="00654658"/>
    <w:rsid w:val="00654BFA"/>
    <w:rsid w:val="00655A13"/>
    <w:rsid w:val="00655C8D"/>
    <w:rsid w:val="00657737"/>
    <w:rsid w:val="00657CA0"/>
    <w:rsid w:val="00657DB3"/>
    <w:rsid w:val="00661E27"/>
    <w:rsid w:val="0066237C"/>
    <w:rsid w:val="0066302D"/>
    <w:rsid w:val="006640C8"/>
    <w:rsid w:val="00665BA5"/>
    <w:rsid w:val="00670B2E"/>
    <w:rsid w:val="006712D8"/>
    <w:rsid w:val="0067192D"/>
    <w:rsid w:val="00675453"/>
    <w:rsid w:val="006754AA"/>
    <w:rsid w:val="006764DC"/>
    <w:rsid w:val="006775CB"/>
    <w:rsid w:val="006805CD"/>
    <w:rsid w:val="006805CF"/>
    <w:rsid w:val="00681361"/>
    <w:rsid w:val="00682510"/>
    <w:rsid w:val="006825E6"/>
    <w:rsid w:val="00683E77"/>
    <w:rsid w:val="00684096"/>
    <w:rsid w:val="00684D8A"/>
    <w:rsid w:val="006938D6"/>
    <w:rsid w:val="0069495C"/>
    <w:rsid w:val="00694CE6"/>
    <w:rsid w:val="00696E5D"/>
    <w:rsid w:val="006978D8"/>
    <w:rsid w:val="006A027B"/>
    <w:rsid w:val="006A205A"/>
    <w:rsid w:val="006A3E08"/>
    <w:rsid w:val="006A3FD5"/>
    <w:rsid w:val="006A51C9"/>
    <w:rsid w:val="006A603A"/>
    <w:rsid w:val="006A64AC"/>
    <w:rsid w:val="006A6CCE"/>
    <w:rsid w:val="006A6DCC"/>
    <w:rsid w:val="006B0063"/>
    <w:rsid w:val="006B072C"/>
    <w:rsid w:val="006B0B06"/>
    <w:rsid w:val="006B1E89"/>
    <w:rsid w:val="006B2B73"/>
    <w:rsid w:val="006B52B4"/>
    <w:rsid w:val="006B5A4B"/>
    <w:rsid w:val="006B5EA0"/>
    <w:rsid w:val="006B768D"/>
    <w:rsid w:val="006B7C1E"/>
    <w:rsid w:val="006C26D9"/>
    <w:rsid w:val="006C3095"/>
    <w:rsid w:val="006C4BA3"/>
    <w:rsid w:val="006C5777"/>
    <w:rsid w:val="006C5854"/>
    <w:rsid w:val="006C63EE"/>
    <w:rsid w:val="006D1BA0"/>
    <w:rsid w:val="006D1DC1"/>
    <w:rsid w:val="006D2FF1"/>
    <w:rsid w:val="006D510C"/>
    <w:rsid w:val="006D520D"/>
    <w:rsid w:val="006D66CB"/>
    <w:rsid w:val="006D67FF"/>
    <w:rsid w:val="006D7FEA"/>
    <w:rsid w:val="006E0F96"/>
    <w:rsid w:val="006E0FCE"/>
    <w:rsid w:val="006E164D"/>
    <w:rsid w:val="006E66FF"/>
    <w:rsid w:val="006E6DC4"/>
    <w:rsid w:val="006F1C62"/>
    <w:rsid w:val="006F49C8"/>
    <w:rsid w:val="006F50D6"/>
    <w:rsid w:val="006F7B5E"/>
    <w:rsid w:val="0070010A"/>
    <w:rsid w:val="00702B4A"/>
    <w:rsid w:val="0070302C"/>
    <w:rsid w:val="007076A5"/>
    <w:rsid w:val="00707968"/>
    <w:rsid w:val="00707E6A"/>
    <w:rsid w:val="007102DA"/>
    <w:rsid w:val="0071055D"/>
    <w:rsid w:val="00712134"/>
    <w:rsid w:val="007130A1"/>
    <w:rsid w:val="00713766"/>
    <w:rsid w:val="007167D9"/>
    <w:rsid w:val="00716AF4"/>
    <w:rsid w:val="007201CD"/>
    <w:rsid w:val="00721741"/>
    <w:rsid w:val="0072311A"/>
    <w:rsid w:val="00723C2A"/>
    <w:rsid w:val="00725F41"/>
    <w:rsid w:val="007262F4"/>
    <w:rsid w:val="007267E2"/>
    <w:rsid w:val="00726B0E"/>
    <w:rsid w:val="00730E9D"/>
    <w:rsid w:val="00731B2F"/>
    <w:rsid w:val="00732BE2"/>
    <w:rsid w:val="007330D8"/>
    <w:rsid w:val="00733704"/>
    <w:rsid w:val="00733984"/>
    <w:rsid w:val="00735782"/>
    <w:rsid w:val="00735A4E"/>
    <w:rsid w:val="00735CF3"/>
    <w:rsid w:val="0073721D"/>
    <w:rsid w:val="00737952"/>
    <w:rsid w:val="007413F8"/>
    <w:rsid w:val="00741E8F"/>
    <w:rsid w:val="00742FB3"/>
    <w:rsid w:val="00743F22"/>
    <w:rsid w:val="00744471"/>
    <w:rsid w:val="007456C3"/>
    <w:rsid w:val="00745C16"/>
    <w:rsid w:val="007463D5"/>
    <w:rsid w:val="00746778"/>
    <w:rsid w:val="00746A53"/>
    <w:rsid w:val="00750B3C"/>
    <w:rsid w:val="007524AA"/>
    <w:rsid w:val="007542FA"/>
    <w:rsid w:val="0075547C"/>
    <w:rsid w:val="007559BB"/>
    <w:rsid w:val="00755F4C"/>
    <w:rsid w:val="00757E65"/>
    <w:rsid w:val="00761E78"/>
    <w:rsid w:val="00762AB3"/>
    <w:rsid w:val="007634A7"/>
    <w:rsid w:val="00763F43"/>
    <w:rsid w:val="00764AA1"/>
    <w:rsid w:val="00764DE3"/>
    <w:rsid w:val="0076677B"/>
    <w:rsid w:val="00767D34"/>
    <w:rsid w:val="007702C5"/>
    <w:rsid w:val="00770655"/>
    <w:rsid w:val="0077200F"/>
    <w:rsid w:val="007721D4"/>
    <w:rsid w:val="00772547"/>
    <w:rsid w:val="00776C7A"/>
    <w:rsid w:val="00776C88"/>
    <w:rsid w:val="007776EF"/>
    <w:rsid w:val="00785E58"/>
    <w:rsid w:val="00786CC5"/>
    <w:rsid w:val="00792764"/>
    <w:rsid w:val="00793381"/>
    <w:rsid w:val="00793401"/>
    <w:rsid w:val="007939FC"/>
    <w:rsid w:val="00793E20"/>
    <w:rsid w:val="00794438"/>
    <w:rsid w:val="00795166"/>
    <w:rsid w:val="00795813"/>
    <w:rsid w:val="007958BB"/>
    <w:rsid w:val="007A0780"/>
    <w:rsid w:val="007A162C"/>
    <w:rsid w:val="007A3504"/>
    <w:rsid w:val="007A472D"/>
    <w:rsid w:val="007A47C3"/>
    <w:rsid w:val="007A4AE7"/>
    <w:rsid w:val="007A572E"/>
    <w:rsid w:val="007A62E4"/>
    <w:rsid w:val="007A675C"/>
    <w:rsid w:val="007A7B42"/>
    <w:rsid w:val="007A7CFA"/>
    <w:rsid w:val="007B1FE8"/>
    <w:rsid w:val="007B3445"/>
    <w:rsid w:val="007B5F7F"/>
    <w:rsid w:val="007B726F"/>
    <w:rsid w:val="007B7C8F"/>
    <w:rsid w:val="007B7DED"/>
    <w:rsid w:val="007C1E48"/>
    <w:rsid w:val="007C2221"/>
    <w:rsid w:val="007C312B"/>
    <w:rsid w:val="007C535B"/>
    <w:rsid w:val="007C60C5"/>
    <w:rsid w:val="007C6516"/>
    <w:rsid w:val="007C7160"/>
    <w:rsid w:val="007C719B"/>
    <w:rsid w:val="007D2AEF"/>
    <w:rsid w:val="007D2EEC"/>
    <w:rsid w:val="007D3278"/>
    <w:rsid w:val="007D5A00"/>
    <w:rsid w:val="007D7639"/>
    <w:rsid w:val="007D78CA"/>
    <w:rsid w:val="007E1174"/>
    <w:rsid w:val="007E186F"/>
    <w:rsid w:val="007E1DB0"/>
    <w:rsid w:val="007E1F43"/>
    <w:rsid w:val="007E240C"/>
    <w:rsid w:val="007E29B3"/>
    <w:rsid w:val="007E319B"/>
    <w:rsid w:val="007E587C"/>
    <w:rsid w:val="007E6318"/>
    <w:rsid w:val="007E6A33"/>
    <w:rsid w:val="007E7292"/>
    <w:rsid w:val="007F02F1"/>
    <w:rsid w:val="007F5500"/>
    <w:rsid w:val="007F6F08"/>
    <w:rsid w:val="008010F4"/>
    <w:rsid w:val="0080232E"/>
    <w:rsid w:val="00803EAD"/>
    <w:rsid w:val="00804431"/>
    <w:rsid w:val="008056AF"/>
    <w:rsid w:val="00806BF6"/>
    <w:rsid w:val="00813099"/>
    <w:rsid w:val="0081400A"/>
    <w:rsid w:val="0081544C"/>
    <w:rsid w:val="00817865"/>
    <w:rsid w:val="00821660"/>
    <w:rsid w:val="00827C0D"/>
    <w:rsid w:val="00834BEC"/>
    <w:rsid w:val="00840561"/>
    <w:rsid w:val="00841D79"/>
    <w:rsid w:val="008555D6"/>
    <w:rsid w:val="00857270"/>
    <w:rsid w:val="00857310"/>
    <w:rsid w:val="00861B44"/>
    <w:rsid w:val="0086296B"/>
    <w:rsid w:val="00863172"/>
    <w:rsid w:val="0086347D"/>
    <w:rsid w:val="0086447B"/>
    <w:rsid w:val="0086607E"/>
    <w:rsid w:val="00866D20"/>
    <w:rsid w:val="00866D4E"/>
    <w:rsid w:val="00867BBA"/>
    <w:rsid w:val="00870CF1"/>
    <w:rsid w:val="00871073"/>
    <w:rsid w:val="00872A08"/>
    <w:rsid w:val="008744C9"/>
    <w:rsid w:val="00875345"/>
    <w:rsid w:val="0087770F"/>
    <w:rsid w:val="00880D05"/>
    <w:rsid w:val="008813C9"/>
    <w:rsid w:val="0088220F"/>
    <w:rsid w:val="008823EE"/>
    <w:rsid w:val="008839E4"/>
    <w:rsid w:val="00884EF1"/>
    <w:rsid w:val="008867B9"/>
    <w:rsid w:val="00887A6D"/>
    <w:rsid w:val="00887E1B"/>
    <w:rsid w:val="00890F11"/>
    <w:rsid w:val="00891B02"/>
    <w:rsid w:val="00891E64"/>
    <w:rsid w:val="00894FEF"/>
    <w:rsid w:val="00895292"/>
    <w:rsid w:val="008954F5"/>
    <w:rsid w:val="00895C8B"/>
    <w:rsid w:val="00896241"/>
    <w:rsid w:val="0089724E"/>
    <w:rsid w:val="00897848"/>
    <w:rsid w:val="008A0900"/>
    <w:rsid w:val="008A2719"/>
    <w:rsid w:val="008A2955"/>
    <w:rsid w:val="008A2F57"/>
    <w:rsid w:val="008A335A"/>
    <w:rsid w:val="008A70A2"/>
    <w:rsid w:val="008A794E"/>
    <w:rsid w:val="008B088C"/>
    <w:rsid w:val="008B1C92"/>
    <w:rsid w:val="008B3DAD"/>
    <w:rsid w:val="008B472B"/>
    <w:rsid w:val="008B5001"/>
    <w:rsid w:val="008B6B5D"/>
    <w:rsid w:val="008C08CB"/>
    <w:rsid w:val="008C0F44"/>
    <w:rsid w:val="008C27D0"/>
    <w:rsid w:val="008C3084"/>
    <w:rsid w:val="008C3FF5"/>
    <w:rsid w:val="008C4980"/>
    <w:rsid w:val="008C4C04"/>
    <w:rsid w:val="008C4EF0"/>
    <w:rsid w:val="008C5C5C"/>
    <w:rsid w:val="008C7CC3"/>
    <w:rsid w:val="008D05B1"/>
    <w:rsid w:val="008D0BA6"/>
    <w:rsid w:val="008D1574"/>
    <w:rsid w:val="008D1693"/>
    <w:rsid w:val="008D1D88"/>
    <w:rsid w:val="008D3EC2"/>
    <w:rsid w:val="008D5AED"/>
    <w:rsid w:val="008D6322"/>
    <w:rsid w:val="008D777F"/>
    <w:rsid w:val="008D7BB7"/>
    <w:rsid w:val="008D7BD1"/>
    <w:rsid w:val="008E03A8"/>
    <w:rsid w:val="008E2177"/>
    <w:rsid w:val="008E2DC7"/>
    <w:rsid w:val="008E59C2"/>
    <w:rsid w:val="008E6824"/>
    <w:rsid w:val="008F02BA"/>
    <w:rsid w:val="008F42F0"/>
    <w:rsid w:val="008F4780"/>
    <w:rsid w:val="008F4A10"/>
    <w:rsid w:val="008F5087"/>
    <w:rsid w:val="008F6146"/>
    <w:rsid w:val="008F77FC"/>
    <w:rsid w:val="008F79D1"/>
    <w:rsid w:val="009006BD"/>
    <w:rsid w:val="00902259"/>
    <w:rsid w:val="00902CCC"/>
    <w:rsid w:val="00902D0C"/>
    <w:rsid w:val="00902E20"/>
    <w:rsid w:val="00905D46"/>
    <w:rsid w:val="00906124"/>
    <w:rsid w:val="00906304"/>
    <w:rsid w:val="00906999"/>
    <w:rsid w:val="0091011F"/>
    <w:rsid w:val="00910136"/>
    <w:rsid w:val="009123C3"/>
    <w:rsid w:val="00913AD8"/>
    <w:rsid w:val="00914CCE"/>
    <w:rsid w:val="00915F97"/>
    <w:rsid w:val="009171CE"/>
    <w:rsid w:val="00920CFB"/>
    <w:rsid w:val="00926287"/>
    <w:rsid w:val="00926D33"/>
    <w:rsid w:val="00927F42"/>
    <w:rsid w:val="00931158"/>
    <w:rsid w:val="0093497A"/>
    <w:rsid w:val="00935066"/>
    <w:rsid w:val="00935ACC"/>
    <w:rsid w:val="00935B47"/>
    <w:rsid w:val="009366CC"/>
    <w:rsid w:val="00936D8F"/>
    <w:rsid w:val="00936E9A"/>
    <w:rsid w:val="00937101"/>
    <w:rsid w:val="0094350A"/>
    <w:rsid w:val="00943C37"/>
    <w:rsid w:val="00944836"/>
    <w:rsid w:val="0094631B"/>
    <w:rsid w:val="009470F2"/>
    <w:rsid w:val="00947532"/>
    <w:rsid w:val="00950541"/>
    <w:rsid w:val="00951D5D"/>
    <w:rsid w:val="00952714"/>
    <w:rsid w:val="00953622"/>
    <w:rsid w:val="0095376D"/>
    <w:rsid w:val="009545D1"/>
    <w:rsid w:val="00954CCE"/>
    <w:rsid w:val="0095638A"/>
    <w:rsid w:val="00956CFA"/>
    <w:rsid w:val="00960204"/>
    <w:rsid w:val="0096363D"/>
    <w:rsid w:val="00964E19"/>
    <w:rsid w:val="00965D24"/>
    <w:rsid w:val="00966B31"/>
    <w:rsid w:val="00971379"/>
    <w:rsid w:val="00972699"/>
    <w:rsid w:val="009748F3"/>
    <w:rsid w:val="0097499A"/>
    <w:rsid w:val="0097530B"/>
    <w:rsid w:val="009766F6"/>
    <w:rsid w:val="009802EE"/>
    <w:rsid w:val="00980403"/>
    <w:rsid w:val="00982D55"/>
    <w:rsid w:val="00987279"/>
    <w:rsid w:val="0099438A"/>
    <w:rsid w:val="00994449"/>
    <w:rsid w:val="00994CF7"/>
    <w:rsid w:val="00995433"/>
    <w:rsid w:val="00995579"/>
    <w:rsid w:val="00996621"/>
    <w:rsid w:val="0099684F"/>
    <w:rsid w:val="009A055C"/>
    <w:rsid w:val="009A062E"/>
    <w:rsid w:val="009A0979"/>
    <w:rsid w:val="009A0E97"/>
    <w:rsid w:val="009A5631"/>
    <w:rsid w:val="009A6605"/>
    <w:rsid w:val="009B05B5"/>
    <w:rsid w:val="009B13A5"/>
    <w:rsid w:val="009B1F36"/>
    <w:rsid w:val="009B267B"/>
    <w:rsid w:val="009B2D06"/>
    <w:rsid w:val="009B41E1"/>
    <w:rsid w:val="009B4813"/>
    <w:rsid w:val="009B53C2"/>
    <w:rsid w:val="009B5769"/>
    <w:rsid w:val="009B5874"/>
    <w:rsid w:val="009B66DC"/>
    <w:rsid w:val="009B6D54"/>
    <w:rsid w:val="009C2B78"/>
    <w:rsid w:val="009C44E2"/>
    <w:rsid w:val="009C5473"/>
    <w:rsid w:val="009C6BEB"/>
    <w:rsid w:val="009D0A10"/>
    <w:rsid w:val="009D27B0"/>
    <w:rsid w:val="009D391A"/>
    <w:rsid w:val="009D7302"/>
    <w:rsid w:val="009D746C"/>
    <w:rsid w:val="009E0A65"/>
    <w:rsid w:val="009E35D9"/>
    <w:rsid w:val="009E6239"/>
    <w:rsid w:val="009E6FAD"/>
    <w:rsid w:val="009F0565"/>
    <w:rsid w:val="009F6435"/>
    <w:rsid w:val="009F6534"/>
    <w:rsid w:val="009F68C5"/>
    <w:rsid w:val="00A0214D"/>
    <w:rsid w:val="00A0369A"/>
    <w:rsid w:val="00A03CE8"/>
    <w:rsid w:val="00A0458C"/>
    <w:rsid w:val="00A05E16"/>
    <w:rsid w:val="00A06384"/>
    <w:rsid w:val="00A06B82"/>
    <w:rsid w:val="00A074BB"/>
    <w:rsid w:val="00A0799E"/>
    <w:rsid w:val="00A07E95"/>
    <w:rsid w:val="00A10462"/>
    <w:rsid w:val="00A10D33"/>
    <w:rsid w:val="00A1151D"/>
    <w:rsid w:val="00A12207"/>
    <w:rsid w:val="00A15241"/>
    <w:rsid w:val="00A15E20"/>
    <w:rsid w:val="00A16675"/>
    <w:rsid w:val="00A17945"/>
    <w:rsid w:val="00A210BD"/>
    <w:rsid w:val="00A22F05"/>
    <w:rsid w:val="00A260A0"/>
    <w:rsid w:val="00A26B4E"/>
    <w:rsid w:val="00A278A4"/>
    <w:rsid w:val="00A31476"/>
    <w:rsid w:val="00A3187F"/>
    <w:rsid w:val="00A323AC"/>
    <w:rsid w:val="00A32C25"/>
    <w:rsid w:val="00A3432D"/>
    <w:rsid w:val="00A349FF"/>
    <w:rsid w:val="00A350F8"/>
    <w:rsid w:val="00A361CD"/>
    <w:rsid w:val="00A36CB3"/>
    <w:rsid w:val="00A37E03"/>
    <w:rsid w:val="00A453A5"/>
    <w:rsid w:val="00A45E3C"/>
    <w:rsid w:val="00A46D3C"/>
    <w:rsid w:val="00A50202"/>
    <w:rsid w:val="00A50A8C"/>
    <w:rsid w:val="00A50E90"/>
    <w:rsid w:val="00A55B5C"/>
    <w:rsid w:val="00A570DF"/>
    <w:rsid w:val="00A610D4"/>
    <w:rsid w:val="00A613B3"/>
    <w:rsid w:val="00A6444D"/>
    <w:rsid w:val="00A649F3"/>
    <w:rsid w:val="00A64C74"/>
    <w:rsid w:val="00A6550B"/>
    <w:rsid w:val="00A657DE"/>
    <w:rsid w:val="00A65978"/>
    <w:rsid w:val="00A660F4"/>
    <w:rsid w:val="00A66589"/>
    <w:rsid w:val="00A70533"/>
    <w:rsid w:val="00A7234E"/>
    <w:rsid w:val="00A73AC7"/>
    <w:rsid w:val="00A7525C"/>
    <w:rsid w:val="00A76BB8"/>
    <w:rsid w:val="00A77162"/>
    <w:rsid w:val="00A80585"/>
    <w:rsid w:val="00A81311"/>
    <w:rsid w:val="00A81584"/>
    <w:rsid w:val="00A82422"/>
    <w:rsid w:val="00A8257F"/>
    <w:rsid w:val="00A84595"/>
    <w:rsid w:val="00A8493D"/>
    <w:rsid w:val="00A8517F"/>
    <w:rsid w:val="00A875EC"/>
    <w:rsid w:val="00A90F13"/>
    <w:rsid w:val="00A9527F"/>
    <w:rsid w:val="00A97342"/>
    <w:rsid w:val="00AA12C1"/>
    <w:rsid w:val="00AA3473"/>
    <w:rsid w:val="00AA550B"/>
    <w:rsid w:val="00AA5535"/>
    <w:rsid w:val="00AA57ED"/>
    <w:rsid w:val="00AA78A6"/>
    <w:rsid w:val="00AB5B8A"/>
    <w:rsid w:val="00AB6933"/>
    <w:rsid w:val="00AC080C"/>
    <w:rsid w:val="00AC0CA4"/>
    <w:rsid w:val="00AC4B46"/>
    <w:rsid w:val="00AC5A2A"/>
    <w:rsid w:val="00AC6175"/>
    <w:rsid w:val="00AC65F7"/>
    <w:rsid w:val="00AC703A"/>
    <w:rsid w:val="00AD17A9"/>
    <w:rsid w:val="00AD1D91"/>
    <w:rsid w:val="00AD2BCA"/>
    <w:rsid w:val="00AE177D"/>
    <w:rsid w:val="00AE1973"/>
    <w:rsid w:val="00AE2861"/>
    <w:rsid w:val="00AE495A"/>
    <w:rsid w:val="00AE54FA"/>
    <w:rsid w:val="00AE5BD4"/>
    <w:rsid w:val="00AE67AB"/>
    <w:rsid w:val="00AE694F"/>
    <w:rsid w:val="00AF05B7"/>
    <w:rsid w:val="00AF2150"/>
    <w:rsid w:val="00AF50AB"/>
    <w:rsid w:val="00AF5D8A"/>
    <w:rsid w:val="00AF60EB"/>
    <w:rsid w:val="00AF616F"/>
    <w:rsid w:val="00B018DD"/>
    <w:rsid w:val="00B02D13"/>
    <w:rsid w:val="00B03E4E"/>
    <w:rsid w:val="00B04BFD"/>
    <w:rsid w:val="00B059C3"/>
    <w:rsid w:val="00B064BF"/>
    <w:rsid w:val="00B070B4"/>
    <w:rsid w:val="00B104CF"/>
    <w:rsid w:val="00B105E9"/>
    <w:rsid w:val="00B12160"/>
    <w:rsid w:val="00B1471B"/>
    <w:rsid w:val="00B14C6C"/>
    <w:rsid w:val="00B14FA1"/>
    <w:rsid w:val="00B16DD1"/>
    <w:rsid w:val="00B17A26"/>
    <w:rsid w:val="00B20ED2"/>
    <w:rsid w:val="00B21557"/>
    <w:rsid w:val="00B22735"/>
    <w:rsid w:val="00B2328D"/>
    <w:rsid w:val="00B24BFC"/>
    <w:rsid w:val="00B24FF0"/>
    <w:rsid w:val="00B25444"/>
    <w:rsid w:val="00B31819"/>
    <w:rsid w:val="00B33C1D"/>
    <w:rsid w:val="00B35212"/>
    <w:rsid w:val="00B3621D"/>
    <w:rsid w:val="00B405F2"/>
    <w:rsid w:val="00B42383"/>
    <w:rsid w:val="00B42A05"/>
    <w:rsid w:val="00B45FEE"/>
    <w:rsid w:val="00B50594"/>
    <w:rsid w:val="00B50A44"/>
    <w:rsid w:val="00B50B89"/>
    <w:rsid w:val="00B52ABE"/>
    <w:rsid w:val="00B52C4E"/>
    <w:rsid w:val="00B52E69"/>
    <w:rsid w:val="00B53250"/>
    <w:rsid w:val="00B55360"/>
    <w:rsid w:val="00B562DE"/>
    <w:rsid w:val="00B56E46"/>
    <w:rsid w:val="00B61E88"/>
    <w:rsid w:val="00B62878"/>
    <w:rsid w:val="00B63069"/>
    <w:rsid w:val="00B6310C"/>
    <w:rsid w:val="00B6343E"/>
    <w:rsid w:val="00B6411A"/>
    <w:rsid w:val="00B64158"/>
    <w:rsid w:val="00B644F9"/>
    <w:rsid w:val="00B64644"/>
    <w:rsid w:val="00B64646"/>
    <w:rsid w:val="00B64A23"/>
    <w:rsid w:val="00B666C4"/>
    <w:rsid w:val="00B66ED0"/>
    <w:rsid w:val="00B70130"/>
    <w:rsid w:val="00B70E9F"/>
    <w:rsid w:val="00B71005"/>
    <w:rsid w:val="00B717E8"/>
    <w:rsid w:val="00B7444C"/>
    <w:rsid w:val="00B74529"/>
    <w:rsid w:val="00B77D74"/>
    <w:rsid w:val="00B80D2C"/>
    <w:rsid w:val="00B82886"/>
    <w:rsid w:val="00B83024"/>
    <w:rsid w:val="00B834BB"/>
    <w:rsid w:val="00B836CF"/>
    <w:rsid w:val="00B851B3"/>
    <w:rsid w:val="00B85AEF"/>
    <w:rsid w:val="00B86627"/>
    <w:rsid w:val="00B86DBD"/>
    <w:rsid w:val="00B92202"/>
    <w:rsid w:val="00B923BF"/>
    <w:rsid w:val="00B929D2"/>
    <w:rsid w:val="00B942A8"/>
    <w:rsid w:val="00B95599"/>
    <w:rsid w:val="00B968F9"/>
    <w:rsid w:val="00BA007E"/>
    <w:rsid w:val="00BA0348"/>
    <w:rsid w:val="00BA0F1F"/>
    <w:rsid w:val="00BA21F7"/>
    <w:rsid w:val="00BA2B6B"/>
    <w:rsid w:val="00BA4780"/>
    <w:rsid w:val="00BB07B0"/>
    <w:rsid w:val="00BB0B4B"/>
    <w:rsid w:val="00BB1038"/>
    <w:rsid w:val="00BB1603"/>
    <w:rsid w:val="00BB5D05"/>
    <w:rsid w:val="00BB7286"/>
    <w:rsid w:val="00BC03A7"/>
    <w:rsid w:val="00BC03DE"/>
    <w:rsid w:val="00BC18FF"/>
    <w:rsid w:val="00BC44BA"/>
    <w:rsid w:val="00BC489B"/>
    <w:rsid w:val="00BC4C92"/>
    <w:rsid w:val="00BD050E"/>
    <w:rsid w:val="00BD146D"/>
    <w:rsid w:val="00BD15FC"/>
    <w:rsid w:val="00BD1CCF"/>
    <w:rsid w:val="00BD1DAA"/>
    <w:rsid w:val="00BD2009"/>
    <w:rsid w:val="00BD37E6"/>
    <w:rsid w:val="00BD4265"/>
    <w:rsid w:val="00BD7798"/>
    <w:rsid w:val="00BE00CB"/>
    <w:rsid w:val="00BE0383"/>
    <w:rsid w:val="00BE0555"/>
    <w:rsid w:val="00BE12A5"/>
    <w:rsid w:val="00BE1C4D"/>
    <w:rsid w:val="00BE2504"/>
    <w:rsid w:val="00BE4935"/>
    <w:rsid w:val="00BF18B2"/>
    <w:rsid w:val="00BF2B77"/>
    <w:rsid w:val="00BF2FA2"/>
    <w:rsid w:val="00BF342B"/>
    <w:rsid w:val="00C015EC"/>
    <w:rsid w:val="00C017F4"/>
    <w:rsid w:val="00C0430E"/>
    <w:rsid w:val="00C04BB8"/>
    <w:rsid w:val="00C04EB5"/>
    <w:rsid w:val="00C06362"/>
    <w:rsid w:val="00C1270D"/>
    <w:rsid w:val="00C166A4"/>
    <w:rsid w:val="00C16ECA"/>
    <w:rsid w:val="00C17B3E"/>
    <w:rsid w:val="00C20329"/>
    <w:rsid w:val="00C2234A"/>
    <w:rsid w:val="00C259EB"/>
    <w:rsid w:val="00C310B0"/>
    <w:rsid w:val="00C31FA6"/>
    <w:rsid w:val="00C31FB5"/>
    <w:rsid w:val="00C34A0D"/>
    <w:rsid w:val="00C351EC"/>
    <w:rsid w:val="00C36DE0"/>
    <w:rsid w:val="00C376BD"/>
    <w:rsid w:val="00C37B57"/>
    <w:rsid w:val="00C37C2A"/>
    <w:rsid w:val="00C422E7"/>
    <w:rsid w:val="00C454AC"/>
    <w:rsid w:val="00C47C89"/>
    <w:rsid w:val="00C5012A"/>
    <w:rsid w:val="00C5192C"/>
    <w:rsid w:val="00C51BBC"/>
    <w:rsid w:val="00C53213"/>
    <w:rsid w:val="00C53617"/>
    <w:rsid w:val="00C53B44"/>
    <w:rsid w:val="00C54017"/>
    <w:rsid w:val="00C54128"/>
    <w:rsid w:val="00C5441E"/>
    <w:rsid w:val="00C62F63"/>
    <w:rsid w:val="00C66CB2"/>
    <w:rsid w:val="00C72A99"/>
    <w:rsid w:val="00C72C4F"/>
    <w:rsid w:val="00C73B68"/>
    <w:rsid w:val="00C73F16"/>
    <w:rsid w:val="00C73F8C"/>
    <w:rsid w:val="00C74CD4"/>
    <w:rsid w:val="00C83103"/>
    <w:rsid w:val="00C85405"/>
    <w:rsid w:val="00C85934"/>
    <w:rsid w:val="00C871FB"/>
    <w:rsid w:val="00C87D57"/>
    <w:rsid w:val="00C91026"/>
    <w:rsid w:val="00C91051"/>
    <w:rsid w:val="00C9165F"/>
    <w:rsid w:val="00C921D9"/>
    <w:rsid w:val="00C93D27"/>
    <w:rsid w:val="00C95284"/>
    <w:rsid w:val="00CA102E"/>
    <w:rsid w:val="00CA20A4"/>
    <w:rsid w:val="00CA2D05"/>
    <w:rsid w:val="00CA36A2"/>
    <w:rsid w:val="00CA36AC"/>
    <w:rsid w:val="00CA3BDD"/>
    <w:rsid w:val="00CA3FF3"/>
    <w:rsid w:val="00CA425C"/>
    <w:rsid w:val="00CA433D"/>
    <w:rsid w:val="00CA44FE"/>
    <w:rsid w:val="00CA7331"/>
    <w:rsid w:val="00CB06C9"/>
    <w:rsid w:val="00CB08BD"/>
    <w:rsid w:val="00CC1CA4"/>
    <w:rsid w:val="00CC2370"/>
    <w:rsid w:val="00CC339F"/>
    <w:rsid w:val="00CC4EAF"/>
    <w:rsid w:val="00CC569D"/>
    <w:rsid w:val="00CC71DF"/>
    <w:rsid w:val="00CD29EA"/>
    <w:rsid w:val="00CD4C24"/>
    <w:rsid w:val="00CD6C51"/>
    <w:rsid w:val="00CD7200"/>
    <w:rsid w:val="00CD7698"/>
    <w:rsid w:val="00CE2242"/>
    <w:rsid w:val="00CE371F"/>
    <w:rsid w:val="00CE4608"/>
    <w:rsid w:val="00CE498F"/>
    <w:rsid w:val="00CE65F3"/>
    <w:rsid w:val="00CF57D6"/>
    <w:rsid w:val="00CF5CBE"/>
    <w:rsid w:val="00CF5FAA"/>
    <w:rsid w:val="00CF717B"/>
    <w:rsid w:val="00D0111A"/>
    <w:rsid w:val="00D02BAA"/>
    <w:rsid w:val="00D030A8"/>
    <w:rsid w:val="00D03227"/>
    <w:rsid w:val="00D04BC7"/>
    <w:rsid w:val="00D06D6E"/>
    <w:rsid w:val="00D10F88"/>
    <w:rsid w:val="00D12658"/>
    <w:rsid w:val="00D131FE"/>
    <w:rsid w:val="00D13271"/>
    <w:rsid w:val="00D13863"/>
    <w:rsid w:val="00D14A09"/>
    <w:rsid w:val="00D17FD9"/>
    <w:rsid w:val="00D20711"/>
    <w:rsid w:val="00D20A89"/>
    <w:rsid w:val="00D22D27"/>
    <w:rsid w:val="00D2618D"/>
    <w:rsid w:val="00D26511"/>
    <w:rsid w:val="00D278F2"/>
    <w:rsid w:val="00D30740"/>
    <w:rsid w:val="00D34030"/>
    <w:rsid w:val="00D36BE1"/>
    <w:rsid w:val="00D376FE"/>
    <w:rsid w:val="00D439E2"/>
    <w:rsid w:val="00D43AE6"/>
    <w:rsid w:val="00D445F4"/>
    <w:rsid w:val="00D44D16"/>
    <w:rsid w:val="00D4785D"/>
    <w:rsid w:val="00D47EE3"/>
    <w:rsid w:val="00D506D9"/>
    <w:rsid w:val="00D50EDE"/>
    <w:rsid w:val="00D51ACC"/>
    <w:rsid w:val="00D53F6B"/>
    <w:rsid w:val="00D549DC"/>
    <w:rsid w:val="00D54DC8"/>
    <w:rsid w:val="00D550BE"/>
    <w:rsid w:val="00D5661F"/>
    <w:rsid w:val="00D57002"/>
    <w:rsid w:val="00D6120C"/>
    <w:rsid w:val="00D62BE4"/>
    <w:rsid w:val="00D637F4"/>
    <w:rsid w:val="00D63DB3"/>
    <w:rsid w:val="00D64887"/>
    <w:rsid w:val="00D6549E"/>
    <w:rsid w:val="00D65575"/>
    <w:rsid w:val="00D66882"/>
    <w:rsid w:val="00D738A4"/>
    <w:rsid w:val="00D74359"/>
    <w:rsid w:val="00D74C28"/>
    <w:rsid w:val="00D75561"/>
    <w:rsid w:val="00D805B8"/>
    <w:rsid w:val="00D80FD1"/>
    <w:rsid w:val="00D81EA4"/>
    <w:rsid w:val="00D81F0A"/>
    <w:rsid w:val="00D83360"/>
    <w:rsid w:val="00D8372C"/>
    <w:rsid w:val="00D83AFF"/>
    <w:rsid w:val="00D83E56"/>
    <w:rsid w:val="00D84457"/>
    <w:rsid w:val="00D8525C"/>
    <w:rsid w:val="00D868D0"/>
    <w:rsid w:val="00D91115"/>
    <w:rsid w:val="00D9186A"/>
    <w:rsid w:val="00D9680F"/>
    <w:rsid w:val="00DA1FBF"/>
    <w:rsid w:val="00DA2408"/>
    <w:rsid w:val="00DA313E"/>
    <w:rsid w:val="00DA4E02"/>
    <w:rsid w:val="00DA5129"/>
    <w:rsid w:val="00DA5997"/>
    <w:rsid w:val="00DA66C8"/>
    <w:rsid w:val="00DA7476"/>
    <w:rsid w:val="00DB0B2D"/>
    <w:rsid w:val="00DB17A3"/>
    <w:rsid w:val="00DB18D6"/>
    <w:rsid w:val="00DB220D"/>
    <w:rsid w:val="00DB233E"/>
    <w:rsid w:val="00DB6FF5"/>
    <w:rsid w:val="00DB7D75"/>
    <w:rsid w:val="00DC2AA4"/>
    <w:rsid w:val="00DC35BE"/>
    <w:rsid w:val="00DC372D"/>
    <w:rsid w:val="00DC381A"/>
    <w:rsid w:val="00DC6643"/>
    <w:rsid w:val="00DD0B41"/>
    <w:rsid w:val="00DD3162"/>
    <w:rsid w:val="00DD4315"/>
    <w:rsid w:val="00DD505E"/>
    <w:rsid w:val="00DD51BD"/>
    <w:rsid w:val="00DD54FE"/>
    <w:rsid w:val="00DD5BEC"/>
    <w:rsid w:val="00DD6CB5"/>
    <w:rsid w:val="00DE050E"/>
    <w:rsid w:val="00DE0887"/>
    <w:rsid w:val="00DE208E"/>
    <w:rsid w:val="00DE3960"/>
    <w:rsid w:val="00DE3B54"/>
    <w:rsid w:val="00DE4DDC"/>
    <w:rsid w:val="00DE4F4C"/>
    <w:rsid w:val="00DE5437"/>
    <w:rsid w:val="00DE5EF5"/>
    <w:rsid w:val="00DE6E9D"/>
    <w:rsid w:val="00DF0D12"/>
    <w:rsid w:val="00DF0F36"/>
    <w:rsid w:val="00DF2E1C"/>
    <w:rsid w:val="00DF3040"/>
    <w:rsid w:val="00DF3645"/>
    <w:rsid w:val="00DF38E1"/>
    <w:rsid w:val="00DF784E"/>
    <w:rsid w:val="00E00132"/>
    <w:rsid w:val="00E001D4"/>
    <w:rsid w:val="00E01BC4"/>
    <w:rsid w:val="00E01C8E"/>
    <w:rsid w:val="00E026FF"/>
    <w:rsid w:val="00E03285"/>
    <w:rsid w:val="00E05771"/>
    <w:rsid w:val="00E05B56"/>
    <w:rsid w:val="00E10586"/>
    <w:rsid w:val="00E11377"/>
    <w:rsid w:val="00E11E98"/>
    <w:rsid w:val="00E13D8D"/>
    <w:rsid w:val="00E142AB"/>
    <w:rsid w:val="00E16142"/>
    <w:rsid w:val="00E165C0"/>
    <w:rsid w:val="00E17110"/>
    <w:rsid w:val="00E1766E"/>
    <w:rsid w:val="00E24ED3"/>
    <w:rsid w:val="00E27000"/>
    <w:rsid w:val="00E27829"/>
    <w:rsid w:val="00E3191B"/>
    <w:rsid w:val="00E33CAC"/>
    <w:rsid w:val="00E35A52"/>
    <w:rsid w:val="00E35E7B"/>
    <w:rsid w:val="00E37122"/>
    <w:rsid w:val="00E37B02"/>
    <w:rsid w:val="00E41597"/>
    <w:rsid w:val="00E425D6"/>
    <w:rsid w:val="00E426E6"/>
    <w:rsid w:val="00E42876"/>
    <w:rsid w:val="00E42C6B"/>
    <w:rsid w:val="00E44213"/>
    <w:rsid w:val="00E44435"/>
    <w:rsid w:val="00E45D11"/>
    <w:rsid w:val="00E45E57"/>
    <w:rsid w:val="00E46D9A"/>
    <w:rsid w:val="00E47577"/>
    <w:rsid w:val="00E47C7C"/>
    <w:rsid w:val="00E50368"/>
    <w:rsid w:val="00E50924"/>
    <w:rsid w:val="00E54354"/>
    <w:rsid w:val="00E557DD"/>
    <w:rsid w:val="00E57484"/>
    <w:rsid w:val="00E57E9E"/>
    <w:rsid w:val="00E60105"/>
    <w:rsid w:val="00E608A5"/>
    <w:rsid w:val="00E609C5"/>
    <w:rsid w:val="00E63E61"/>
    <w:rsid w:val="00E644D3"/>
    <w:rsid w:val="00E66AE4"/>
    <w:rsid w:val="00E66F99"/>
    <w:rsid w:val="00E70ECC"/>
    <w:rsid w:val="00E71314"/>
    <w:rsid w:val="00E71A69"/>
    <w:rsid w:val="00E738E4"/>
    <w:rsid w:val="00E75BC6"/>
    <w:rsid w:val="00E76459"/>
    <w:rsid w:val="00E80A14"/>
    <w:rsid w:val="00E81892"/>
    <w:rsid w:val="00E820F0"/>
    <w:rsid w:val="00E82ECE"/>
    <w:rsid w:val="00E84C74"/>
    <w:rsid w:val="00E84D0E"/>
    <w:rsid w:val="00E85608"/>
    <w:rsid w:val="00E87050"/>
    <w:rsid w:val="00E925B6"/>
    <w:rsid w:val="00E9283E"/>
    <w:rsid w:val="00E93D4A"/>
    <w:rsid w:val="00E94420"/>
    <w:rsid w:val="00E969BB"/>
    <w:rsid w:val="00EA0187"/>
    <w:rsid w:val="00EA0676"/>
    <w:rsid w:val="00EA1791"/>
    <w:rsid w:val="00EA4CF8"/>
    <w:rsid w:val="00EA543B"/>
    <w:rsid w:val="00EA5696"/>
    <w:rsid w:val="00EA60C0"/>
    <w:rsid w:val="00EB0F48"/>
    <w:rsid w:val="00EB11E3"/>
    <w:rsid w:val="00EB3413"/>
    <w:rsid w:val="00EB3AB5"/>
    <w:rsid w:val="00EB3B71"/>
    <w:rsid w:val="00EB429D"/>
    <w:rsid w:val="00EB66DE"/>
    <w:rsid w:val="00EC1328"/>
    <w:rsid w:val="00EC2CFB"/>
    <w:rsid w:val="00EC5D2C"/>
    <w:rsid w:val="00EC7AA0"/>
    <w:rsid w:val="00ED085D"/>
    <w:rsid w:val="00ED0DC8"/>
    <w:rsid w:val="00ED2412"/>
    <w:rsid w:val="00ED6948"/>
    <w:rsid w:val="00ED6B83"/>
    <w:rsid w:val="00EE00B6"/>
    <w:rsid w:val="00EE0540"/>
    <w:rsid w:val="00EE3333"/>
    <w:rsid w:val="00EE4E5C"/>
    <w:rsid w:val="00EE505E"/>
    <w:rsid w:val="00EE727A"/>
    <w:rsid w:val="00EF26D9"/>
    <w:rsid w:val="00EF76FD"/>
    <w:rsid w:val="00F0010A"/>
    <w:rsid w:val="00F025EB"/>
    <w:rsid w:val="00F03DE4"/>
    <w:rsid w:val="00F057CF"/>
    <w:rsid w:val="00F0666B"/>
    <w:rsid w:val="00F10DB0"/>
    <w:rsid w:val="00F1170D"/>
    <w:rsid w:val="00F139F2"/>
    <w:rsid w:val="00F15527"/>
    <w:rsid w:val="00F17C79"/>
    <w:rsid w:val="00F22AC5"/>
    <w:rsid w:val="00F22AEB"/>
    <w:rsid w:val="00F357A6"/>
    <w:rsid w:val="00F369EA"/>
    <w:rsid w:val="00F41B70"/>
    <w:rsid w:val="00F437C4"/>
    <w:rsid w:val="00F43D2A"/>
    <w:rsid w:val="00F44862"/>
    <w:rsid w:val="00F45B47"/>
    <w:rsid w:val="00F47CDC"/>
    <w:rsid w:val="00F47F05"/>
    <w:rsid w:val="00F503DB"/>
    <w:rsid w:val="00F505E5"/>
    <w:rsid w:val="00F54DFF"/>
    <w:rsid w:val="00F55559"/>
    <w:rsid w:val="00F5569D"/>
    <w:rsid w:val="00F57189"/>
    <w:rsid w:val="00F57D76"/>
    <w:rsid w:val="00F61A28"/>
    <w:rsid w:val="00F630AC"/>
    <w:rsid w:val="00F63291"/>
    <w:rsid w:val="00F64C8C"/>
    <w:rsid w:val="00F66C15"/>
    <w:rsid w:val="00F67546"/>
    <w:rsid w:val="00F71165"/>
    <w:rsid w:val="00F71D24"/>
    <w:rsid w:val="00F72648"/>
    <w:rsid w:val="00F73688"/>
    <w:rsid w:val="00F74E30"/>
    <w:rsid w:val="00F80FB9"/>
    <w:rsid w:val="00F82EEF"/>
    <w:rsid w:val="00F84FBB"/>
    <w:rsid w:val="00F862FB"/>
    <w:rsid w:val="00F865D1"/>
    <w:rsid w:val="00F8733B"/>
    <w:rsid w:val="00F91BDC"/>
    <w:rsid w:val="00F93FE3"/>
    <w:rsid w:val="00F948E9"/>
    <w:rsid w:val="00F95783"/>
    <w:rsid w:val="00F959C8"/>
    <w:rsid w:val="00FA0CE5"/>
    <w:rsid w:val="00FA12AB"/>
    <w:rsid w:val="00FA1DEC"/>
    <w:rsid w:val="00FA30D7"/>
    <w:rsid w:val="00FA31DF"/>
    <w:rsid w:val="00FA32E8"/>
    <w:rsid w:val="00FA371F"/>
    <w:rsid w:val="00FA59E9"/>
    <w:rsid w:val="00FA778E"/>
    <w:rsid w:val="00FB1244"/>
    <w:rsid w:val="00FB46C1"/>
    <w:rsid w:val="00FB5B67"/>
    <w:rsid w:val="00FB63F3"/>
    <w:rsid w:val="00FB7691"/>
    <w:rsid w:val="00FC01CA"/>
    <w:rsid w:val="00FC0719"/>
    <w:rsid w:val="00FC3DAD"/>
    <w:rsid w:val="00FC5432"/>
    <w:rsid w:val="00FC5628"/>
    <w:rsid w:val="00FC5729"/>
    <w:rsid w:val="00FC6D47"/>
    <w:rsid w:val="00FD1507"/>
    <w:rsid w:val="00FD24A6"/>
    <w:rsid w:val="00FD2949"/>
    <w:rsid w:val="00FD415F"/>
    <w:rsid w:val="00FD5628"/>
    <w:rsid w:val="00FE08A8"/>
    <w:rsid w:val="00FE2405"/>
    <w:rsid w:val="00FE290A"/>
    <w:rsid w:val="00FE4388"/>
    <w:rsid w:val="00FE641B"/>
    <w:rsid w:val="00FF1A6F"/>
    <w:rsid w:val="00FF1DC3"/>
    <w:rsid w:val="00FF3C89"/>
    <w:rsid w:val="00FF4BA3"/>
    <w:rsid w:val="00FF51D9"/>
    <w:rsid w:val="04556D28"/>
    <w:rsid w:val="78DE66F7"/>
  </w:rsids>
  <m:mathPr>
    <m:mathFont m:val="Cambria Math"/>
    <m:brkBin m:val="before"/>
    <m:brkBinSub m:val="--"/>
    <m:smallFrac m:val="0"/>
    <m:dispDef/>
    <m:lMargin m:val="0"/>
    <m:rMargin m:val="0"/>
    <m:defJc m:val="centerGroup"/>
    <m:wrapIndent m:val="1440"/>
    <m:intLim m:val="subSup"/>
    <m:naryLim m:val="undOvr"/>
  </m:mathPr>
  <w:themeFontLang w:val="en-US" w:eastAsia="zh-CN"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FEF708"/>
  <w15:docId w15:val="{B45E4158-DDB1-468C-9B2F-AB2592785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unhideWhenUsed="1" w:qFormat="1"/>
    <w:lsdException w:name="heading 4" w:uiPriority="0" w:unhideWhenUsed="1" w:qFormat="1"/>
    <w:lsdException w:name="heading 5" w:uiPriority="9"/>
    <w:lsdException w:name="heading 6" w:uiPriority="9" w:unhideWhenUsed="1" w:qFormat="1"/>
    <w:lsdException w:name="heading 7" w:uiPriority="9" w:unhideWhenUsed="1" w:qFormat="1"/>
    <w:lsdException w:name="heading 8" w:uiPriority="0" w:unhideWhenUsed="1"/>
    <w:lsdException w:name="heading 9"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qFormat="1"/>
    <w:lsdException w:name="toc 6" w:uiPriority="39" w:unhideWhenUsed="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uiPriority="0" w:unhideWhenUsed="1" w:qFormat="1"/>
    <w:lsdException w:name="annotation text" w:unhideWhenUsed="1"/>
    <w:lsdException w:name="header" w:unhideWhenUsed="1" w:qFormat="1"/>
    <w:lsdException w:name="footer" w:unhideWhenUsed="1" w:qFormat="1"/>
    <w:lsdException w:name="index heading" w:semiHidden="1" w:unhideWhenUsed="1"/>
    <w:lsdException w:name="caption" w:uiPriority="35" w:unhideWhenUsed="1" w:qFormat="1"/>
    <w:lsdException w:name="envelope address" w:semiHidden="1" w:unhideWhenUsed="1"/>
    <w:lsdException w:name="envelope return" w:semiHidden="1" w:unhideWhenUsed="1"/>
    <w:lsdException w:name="footnote reference" w:uiPriority="0" w:qFormat="1"/>
    <w:lsdException w:name="annotation reference" w:uiPriority="0" w:unhideWhenUsed="1"/>
    <w:lsdException w:name="line number" w:unhideWhenUsed="1"/>
    <w:lsdException w:name="page number" w:uiPriority="0"/>
    <w:lsdException w:name="endnote reference" w:unhideWhenUsed="1" w:qFormat="1"/>
    <w:lsdException w:name="endnote text" w:unhideWhenUsed="1" w:qFormat="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0"/>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unhideWhenUsed="1"/>
    <w:lsdException w:name="Body Text 3" w:semiHidden="1" w:unhideWhenUsed="1"/>
    <w:lsdException w:name="Body Text Indent 2" w:semiHidden="1" w:unhideWhenUsed="1"/>
    <w:lsdException w:name="Body Text Indent 3" w:uiPriority="0"/>
    <w:lsdException w:name="Block Text" w:uiPriority="0"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lsdException w:name="Plain Text" w:uiPriority="0"/>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39" w:qFormat="1"/>
    <w:lsdException w:name="Table Theme" w:semiHidden="1" w:uiPriority="0"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spacing w:after="200" w:line="276" w:lineRule="auto"/>
    </w:pPr>
    <w:rPr>
      <w:sz w:val="22"/>
      <w:szCs w:val="22"/>
      <w:lang w:bidi="fa-IR"/>
    </w:rPr>
  </w:style>
  <w:style w:type="paragraph" w:styleId="Heading1">
    <w:name w:val="heading 1"/>
    <w:basedOn w:val="Normal"/>
    <w:next w:val="Normal"/>
    <w:link w:val="Heading1Char"/>
    <w:uiPriority w:val="9"/>
    <w:qFormat/>
    <w:pPr>
      <w:keepNext/>
      <w:spacing w:after="0" w:line="240" w:lineRule="auto"/>
      <w:jc w:val="both"/>
      <w:outlineLvl w:val="0"/>
    </w:pPr>
    <w:rPr>
      <w:rFonts w:ascii="Times New Roman" w:eastAsia="Times New Roman" w:hAnsi="Times New Roman" w:cs="B Lotus"/>
      <w:b/>
      <w:bCs/>
      <w:sz w:val="24"/>
      <w:szCs w:val="24"/>
      <w:lang w:bidi="ar-SA"/>
    </w:rPr>
  </w:style>
  <w:style w:type="paragraph" w:styleId="Heading2">
    <w:name w:val="heading 2"/>
    <w:basedOn w:val="Normal"/>
    <w:next w:val="Normal"/>
    <w:link w:val="Heading2Char"/>
    <w:qFormat/>
    <w:pPr>
      <w:keepNext/>
      <w:spacing w:after="0" w:line="240" w:lineRule="auto"/>
      <w:jc w:val="both"/>
      <w:outlineLvl w:val="1"/>
    </w:pPr>
    <w:rPr>
      <w:rFonts w:ascii="Times New Roman" w:eastAsia="Times New Roman" w:hAnsi="Times New Roman" w:cs="B Lotus"/>
      <w:b/>
      <w:bCs/>
      <w:lang w:bidi="ar-SA"/>
    </w:rPr>
  </w:style>
  <w:style w:type="paragraph" w:styleId="Heading3">
    <w:name w:val="heading 3"/>
    <w:basedOn w:val="Normal"/>
    <w:next w:val="Normal"/>
    <w:link w:val="Heading3Char"/>
    <w:uiPriority w:val="9"/>
    <w:unhideWhenUsed/>
    <w:qFormat/>
    <w:pPr>
      <w:keepNext/>
      <w:bidi w:val="0"/>
      <w:spacing w:before="240" w:after="60"/>
      <w:outlineLvl w:val="2"/>
    </w:pPr>
    <w:rPr>
      <w:rFonts w:ascii="Calibri Light" w:eastAsia="Times New Roman" w:hAnsi="Calibri Light" w:cs="Times New Roman"/>
      <w:b/>
      <w:bCs/>
      <w:sz w:val="26"/>
      <w:szCs w:val="26"/>
      <w:lang w:bidi="ar-SA"/>
    </w:rPr>
  </w:style>
  <w:style w:type="paragraph" w:styleId="Heading4">
    <w:name w:val="heading 4"/>
    <w:basedOn w:val="Normal"/>
    <w:next w:val="Normal"/>
    <w:link w:val="Heading4Char"/>
    <w:unhideWhenUsed/>
    <w:qFormat/>
    <w:pPr>
      <w:keepNext/>
      <w:keepLines/>
      <w:bidi w:val="0"/>
      <w:spacing w:before="200" w:after="0" w:line="240" w:lineRule="auto"/>
      <w:outlineLvl w:val="3"/>
    </w:pPr>
    <w:rPr>
      <w:rFonts w:ascii="Calibri Light" w:eastAsia="Times New Roman" w:hAnsi="Calibri Light" w:cs="Times New Roman"/>
      <w:b/>
      <w:bCs/>
      <w:i/>
      <w:iCs/>
      <w:color w:val="5B9BD5"/>
      <w:sz w:val="24"/>
      <w:szCs w:val="24"/>
      <w:lang w:bidi="ar-SA"/>
    </w:rPr>
  </w:style>
  <w:style w:type="paragraph" w:styleId="Heading5">
    <w:name w:val="heading 5"/>
    <w:basedOn w:val="MScThesisBody"/>
    <w:next w:val="Normal"/>
    <w:link w:val="Heading5Char"/>
    <w:uiPriority w:val="9"/>
    <w:pPr>
      <w:outlineLvl w:val="4"/>
    </w:pPr>
    <w:rPr>
      <w:i/>
      <w:iCs/>
    </w:rPr>
  </w:style>
  <w:style w:type="paragraph" w:styleId="Heading6">
    <w:name w:val="heading 6"/>
    <w:basedOn w:val="Normal"/>
    <w:next w:val="Normal"/>
    <w:link w:val="Heading6Char"/>
    <w:uiPriority w:val="9"/>
    <w:unhideWhenUsed/>
    <w:qFormat/>
    <w:pPr>
      <w:bidi w:val="0"/>
      <w:spacing w:after="0" w:line="271" w:lineRule="auto"/>
      <w:outlineLvl w:val="5"/>
    </w:pPr>
    <w:rPr>
      <w:rFonts w:ascii="Calibri Light" w:eastAsia="Times New Roman" w:hAnsi="Calibri Light" w:cs="Times New Roman"/>
      <w:b/>
      <w:bCs/>
      <w:i/>
      <w:iCs/>
      <w:color w:val="7F7F7F"/>
      <w:lang w:bidi="ar-SA"/>
    </w:rPr>
  </w:style>
  <w:style w:type="paragraph" w:styleId="Heading7">
    <w:name w:val="heading 7"/>
    <w:basedOn w:val="Normal"/>
    <w:next w:val="Normal"/>
    <w:link w:val="Heading7Char"/>
    <w:uiPriority w:val="9"/>
    <w:unhideWhenUsed/>
    <w:qFormat/>
    <w:pPr>
      <w:keepNext/>
      <w:keepLines/>
      <w:bidi w:val="0"/>
      <w:spacing w:before="200" w:after="0" w:line="240" w:lineRule="auto"/>
      <w:outlineLvl w:val="6"/>
    </w:pPr>
    <w:rPr>
      <w:rFonts w:ascii="Calibri Light" w:eastAsia="Times New Roman" w:hAnsi="Calibri Light" w:cs="Times New Roman"/>
      <w:i/>
      <w:iCs/>
      <w:color w:val="404040"/>
      <w:sz w:val="24"/>
      <w:szCs w:val="24"/>
      <w:lang w:bidi="ar-SA"/>
    </w:rPr>
  </w:style>
  <w:style w:type="paragraph" w:styleId="Heading8">
    <w:name w:val="heading 8"/>
    <w:basedOn w:val="Normal"/>
    <w:next w:val="Normal"/>
    <w:link w:val="Heading8Char"/>
    <w:unhideWhenUsed/>
    <w:pPr>
      <w:bidi w:val="0"/>
      <w:spacing w:after="0"/>
      <w:outlineLvl w:val="7"/>
    </w:pPr>
    <w:rPr>
      <w:rFonts w:ascii="Calibri Light" w:eastAsia="Times New Roman" w:hAnsi="Calibri Light" w:cs="Times New Roman"/>
      <w:sz w:val="20"/>
      <w:szCs w:val="20"/>
      <w:lang w:bidi="ar-SA"/>
    </w:rPr>
  </w:style>
  <w:style w:type="paragraph" w:styleId="Heading9">
    <w:name w:val="heading 9"/>
    <w:basedOn w:val="Normal"/>
    <w:next w:val="Normal"/>
    <w:link w:val="Heading9Char"/>
    <w:uiPriority w:val="9"/>
    <w:unhideWhenUsed/>
    <w:pPr>
      <w:bidi w:val="0"/>
      <w:spacing w:after="0"/>
      <w:outlineLvl w:val="8"/>
    </w:pPr>
    <w:rPr>
      <w:rFonts w:ascii="Calibri Light" w:eastAsia="Times New Roman" w:hAnsi="Calibri Light" w:cs="Times New Roman"/>
      <w:i/>
      <w:iCs/>
      <w:spacing w:val="5"/>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cThesisBody">
    <w:name w:val="MSc Thesis Body"/>
    <w:basedOn w:val="Normal"/>
    <w:link w:val="MScThesisBodyChar"/>
    <w:pPr>
      <w:spacing w:after="0" w:line="360" w:lineRule="auto"/>
      <w:ind w:firstLine="720"/>
    </w:pPr>
    <w:rPr>
      <w:rFonts w:ascii="Times New Roman" w:eastAsia="Calibri" w:hAnsi="Times New Roman" w:cs="B Nazanin"/>
      <w:sz w:val="24"/>
      <w:szCs w:val="24"/>
      <w:lang w:bidi="ar-SA"/>
    </w:rPr>
  </w:style>
  <w:style w:type="paragraph" w:styleId="BalloonText">
    <w:name w:val="Balloon Text"/>
    <w:basedOn w:val="Normal"/>
    <w:link w:val="BalloonTextChar"/>
    <w:uiPriority w:val="99"/>
    <w:unhideWhenUsed/>
    <w:pPr>
      <w:spacing w:after="0" w:line="240" w:lineRule="auto"/>
    </w:pPr>
    <w:rPr>
      <w:rFonts w:ascii="Tahoma" w:hAnsi="Tahoma" w:cs="Tahoma"/>
      <w:sz w:val="16"/>
      <w:szCs w:val="16"/>
    </w:rPr>
  </w:style>
  <w:style w:type="paragraph" w:styleId="BlockText">
    <w:name w:val="Block Text"/>
    <w:basedOn w:val="Normal"/>
    <w:unhideWhenUsed/>
    <w:pPr>
      <w:spacing w:before="120" w:after="0" w:line="240" w:lineRule="auto"/>
      <w:ind w:right="288"/>
      <w:jc w:val="lowKashida"/>
    </w:pPr>
    <w:rPr>
      <w:rFonts w:ascii="Times New Roman" w:eastAsia="Times New Roman" w:hAnsi="Times New Roman" w:cs="Lotus"/>
      <w:sz w:val="20"/>
      <w:szCs w:val="20"/>
      <w:lang w:bidi="ar-SA"/>
    </w:rPr>
  </w:style>
  <w:style w:type="paragraph" w:styleId="BodyText">
    <w:name w:val="Body Text"/>
    <w:basedOn w:val="Normal"/>
    <w:link w:val="BodyTextChar"/>
    <w:uiPriority w:val="99"/>
    <w:unhideWhenUsed/>
    <w:pPr>
      <w:spacing w:after="120"/>
      <w:jc w:val="both"/>
    </w:pPr>
    <w:rPr>
      <w:rFonts w:ascii="B Lotus" w:eastAsia="Times New Roman" w:hAnsi="B Lotus" w:cs="B Lotus"/>
      <w:sz w:val="28"/>
      <w:szCs w:val="28"/>
      <w:lang w:bidi="ar-SA"/>
    </w:rPr>
  </w:style>
  <w:style w:type="paragraph" w:styleId="BodyText2">
    <w:name w:val="Body Text 2"/>
    <w:basedOn w:val="Normal"/>
    <w:link w:val="BodyText2Char"/>
    <w:unhideWhenUsed/>
    <w:pPr>
      <w:spacing w:after="120" w:line="480" w:lineRule="auto"/>
    </w:pPr>
    <w:rPr>
      <w:rFonts w:ascii="Calibri" w:eastAsia="Times New Roman" w:hAnsi="Calibri" w:cs="Arial"/>
    </w:rPr>
  </w:style>
  <w:style w:type="paragraph" w:styleId="BodyText3">
    <w:name w:val="Body Text 3"/>
    <w:basedOn w:val="Normal"/>
    <w:link w:val="BodyText3Char"/>
    <w:uiPriority w:val="99"/>
    <w:semiHidden/>
    <w:unhideWhenUsed/>
    <w:pPr>
      <w:spacing w:after="120"/>
      <w:jc w:val="both"/>
    </w:pPr>
    <w:rPr>
      <w:rFonts w:ascii="B Lotus" w:eastAsia="Times New Roman" w:hAnsi="B Lotus" w:cs="B Lotus"/>
      <w:sz w:val="16"/>
      <w:szCs w:val="16"/>
      <w:lang w:bidi="ar-SA"/>
    </w:rPr>
  </w:style>
  <w:style w:type="paragraph" w:styleId="BodyTextIndent">
    <w:name w:val="Body Text Indent"/>
    <w:basedOn w:val="Normal"/>
    <w:link w:val="BodyTextIndentChar"/>
    <w:uiPriority w:val="99"/>
    <w:pPr>
      <w:spacing w:after="0" w:line="560" w:lineRule="exact"/>
      <w:ind w:firstLine="720"/>
    </w:pPr>
    <w:rPr>
      <w:rFonts w:ascii="Abadi MT Condensed Light" w:eastAsia="Times New Roman" w:hAnsi="Abadi MT Condensed Light" w:cs="Traditional Arabic"/>
      <w:b/>
      <w:bCs/>
      <w:sz w:val="28"/>
      <w:szCs w:val="33"/>
      <w:lang w:bidi="ar-SA"/>
    </w:rPr>
  </w:style>
  <w:style w:type="paragraph" w:styleId="BodyTextIndent2">
    <w:name w:val="Body Text Indent 2"/>
    <w:basedOn w:val="Normal"/>
    <w:link w:val="BodyTextIndent2Char"/>
    <w:uiPriority w:val="99"/>
    <w:semiHidden/>
    <w:unhideWhenUsed/>
    <w:pPr>
      <w:spacing w:after="120" w:line="480" w:lineRule="auto"/>
      <w:ind w:left="283"/>
    </w:pPr>
    <w:rPr>
      <w:rFonts w:ascii="Calibri" w:eastAsia="Calibri" w:hAnsi="Calibri" w:cs="Arial"/>
    </w:rPr>
  </w:style>
  <w:style w:type="paragraph" w:styleId="BodyTextIndent3">
    <w:name w:val="Body Text Indent 3"/>
    <w:basedOn w:val="Normal"/>
    <w:link w:val="BodyTextIndent3Char"/>
    <w:pPr>
      <w:spacing w:before="120" w:after="0" w:line="240" w:lineRule="auto"/>
      <w:ind w:hanging="1"/>
      <w:jc w:val="center"/>
    </w:pPr>
    <w:rPr>
      <w:rFonts w:ascii="Times New Roman" w:eastAsia="Times New Roman" w:hAnsi="Times New Roman" w:cs="Yagut"/>
      <w:sz w:val="20"/>
      <w:szCs w:val="28"/>
      <w:lang w:bidi="ar-SA"/>
    </w:rPr>
  </w:style>
  <w:style w:type="paragraph" w:styleId="Caption">
    <w:name w:val="caption"/>
    <w:basedOn w:val="Normal"/>
    <w:next w:val="Normal"/>
    <w:uiPriority w:val="35"/>
    <w:unhideWhenUsed/>
    <w:qFormat/>
    <w:pPr>
      <w:spacing w:after="0" w:line="240" w:lineRule="auto"/>
    </w:pPr>
    <w:rPr>
      <w:rFonts w:ascii="Times New Roman" w:eastAsia="Times New Roman" w:hAnsi="Times New Roman" w:cs="Times New Roman"/>
      <w:b/>
      <w:bCs/>
      <w:sz w:val="20"/>
      <w:szCs w:val="20"/>
      <w:lang w:bidi="ar-SA"/>
    </w:rPr>
  </w:style>
  <w:style w:type="character" w:styleId="CommentReference">
    <w:name w:val="annotation reference"/>
    <w:unhideWhenUsed/>
    <w:rPr>
      <w:sz w:val="16"/>
      <w:szCs w:val="16"/>
    </w:rPr>
  </w:style>
  <w:style w:type="paragraph" w:styleId="CommentText">
    <w:name w:val="annotation text"/>
    <w:basedOn w:val="Normal"/>
    <w:link w:val="CommentTextChar"/>
    <w:uiPriority w:val="99"/>
    <w:unhideWhenUsed/>
    <w:pPr>
      <w:bidi w:val="0"/>
    </w:pPr>
    <w:rPr>
      <w:rFonts w:ascii="Calibri" w:eastAsia="Calibri" w:hAnsi="Calibri" w:cs="Arial"/>
      <w:sz w:val="20"/>
      <w:szCs w:val="20"/>
      <w:lang w:bidi="ar-SA"/>
    </w:rPr>
  </w:style>
  <w:style w:type="paragraph" w:styleId="CommentSubject">
    <w:name w:val="annotation subject"/>
    <w:basedOn w:val="CommentText"/>
    <w:next w:val="CommentText"/>
    <w:link w:val="CommentSubjectChar"/>
    <w:uiPriority w:val="99"/>
    <w:unhideWhenUsed/>
    <w:rPr>
      <w:b/>
      <w:bCs/>
    </w:rPr>
  </w:style>
  <w:style w:type="paragraph" w:styleId="DocumentMap">
    <w:name w:val="Document Map"/>
    <w:basedOn w:val="Normal"/>
    <w:link w:val="DocumentMapChar"/>
    <w:uiPriority w:val="99"/>
    <w:semiHidden/>
    <w:pPr>
      <w:shd w:val="clear" w:color="auto" w:fill="000080"/>
      <w:bidi w:val="0"/>
    </w:pPr>
    <w:rPr>
      <w:rFonts w:ascii="Tahoma" w:eastAsia="Calibri" w:hAnsi="Tahoma" w:cs="Tahoma"/>
      <w:sz w:val="20"/>
      <w:szCs w:val="20"/>
      <w:lang w:bidi="ar-SA"/>
    </w:rPr>
  </w:style>
  <w:style w:type="character" w:styleId="Emphasis">
    <w:name w:val="Emphasis"/>
    <w:uiPriority w:val="20"/>
    <w:qFormat/>
    <w:rPr>
      <w:i/>
      <w:iCs/>
    </w:rPr>
  </w:style>
  <w:style w:type="character" w:styleId="EndnoteReference">
    <w:name w:val="endnote reference"/>
    <w:uiPriority w:val="99"/>
    <w:unhideWhenUsed/>
    <w:qFormat/>
    <w:rPr>
      <w:vertAlign w:val="superscript"/>
    </w:rPr>
  </w:style>
  <w:style w:type="paragraph" w:styleId="EndnoteText">
    <w:name w:val="endnote text"/>
    <w:basedOn w:val="Normal"/>
    <w:link w:val="EndnoteTextChar"/>
    <w:uiPriority w:val="99"/>
    <w:unhideWhenUsed/>
    <w:qFormat/>
    <w:pPr>
      <w:bidi w:val="0"/>
      <w:spacing w:after="0" w:line="240" w:lineRule="auto"/>
    </w:pPr>
    <w:rPr>
      <w:rFonts w:ascii="Calibri" w:eastAsia="Calibri" w:hAnsi="Calibri" w:cs="Arial"/>
      <w:sz w:val="20"/>
      <w:szCs w:val="20"/>
      <w:lang w:bidi="ar-SA"/>
    </w:rPr>
  </w:style>
  <w:style w:type="character" w:styleId="FollowedHyperlink">
    <w:name w:val="FollowedHyperlink"/>
    <w:uiPriority w:val="99"/>
    <w:unhideWhenUsed/>
    <w:qFormat/>
    <w:rPr>
      <w:color w:val="800080"/>
      <w:u w:val="single"/>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character" w:styleId="FootnoteReference">
    <w:name w:val="footnote reference"/>
    <w:aliases w:val="شماره زيرنويس,پاورقی, Char Char1 Char,مرجع پاورقي,Char Char1 Char,Omid Footnote,Footnote,ماخذ,ÔãÇÑå ÒíÑäæíÓ,شماره,علامت پاورقی,مرجع  من,ãÑÌÚ ÇæÑÞí,شماره زيرنويس1,شماره زيرنويس2,شماره زيرنويس3,شماره زيرنويس11,شماره زيرنويس21,heading1"/>
    <w:qFormat/>
    <w:rPr>
      <w:vertAlign w:val="superscript"/>
    </w:rPr>
  </w:style>
  <w:style w:type="paragraph" w:styleId="FootnoteText">
    <w:name w:val="footnote text"/>
    <w:aliases w:val=" Char,Char,Footnote Text Char Char Char Char,Footnote Text1 Char,Footnote Text2,Footnote Text Char Char Char Char1,zie nevis,متن زيرنويس,Footnote Text Char Char Char,Footnote Text Char Char1,Footnote Text Char Char,Char Char Char Char"/>
    <w:basedOn w:val="Normal"/>
    <w:link w:val="FootnoteTextChar"/>
    <w:unhideWhenUsed/>
    <w:qFormat/>
    <w:pPr>
      <w:spacing w:after="0" w:line="240" w:lineRule="auto"/>
    </w:pPr>
    <w:rPr>
      <w:rFonts w:ascii="Calibri" w:eastAsia="Calibri" w:hAnsi="Calibri" w:cs="Arial"/>
      <w:sz w:val="20"/>
      <w:szCs w:val="20"/>
    </w:rPr>
  </w:style>
  <w:style w:type="paragraph" w:styleId="Header">
    <w:name w:val="header"/>
    <w:basedOn w:val="Normal"/>
    <w:link w:val="HeaderChar"/>
    <w:uiPriority w:val="99"/>
    <w:unhideWhenUsed/>
    <w:qFormat/>
    <w:pPr>
      <w:tabs>
        <w:tab w:val="center" w:pos="4513"/>
        <w:tab w:val="right" w:pos="9026"/>
      </w:tabs>
      <w:spacing w:after="0" w:line="240" w:lineRule="auto"/>
    </w:pPr>
  </w:style>
  <w:style w:type="paragraph" w:styleId="HTMLPreformatted">
    <w:name w:val="HTML Preformatted"/>
    <w:basedOn w:val="Normal"/>
    <w:link w:val="HTMLPreformattedChar"/>
    <w:uiPriority w:val="99"/>
    <w:unhideWhenUsed/>
    <w:pPr>
      <w:bidi w:val="0"/>
      <w:spacing w:after="0" w:line="240" w:lineRule="auto"/>
    </w:pPr>
    <w:rPr>
      <w:rFonts w:ascii="Consolas" w:eastAsia="Calibri" w:hAnsi="Consolas" w:cs="Arial"/>
      <w:sz w:val="20"/>
      <w:szCs w:val="20"/>
      <w:lang w:bidi="ar-SA"/>
    </w:rPr>
  </w:style>
  <w:style w:type="character" w:styleId="Hyperlink">
    <w:name w:val="Hyperlink"/>
    <w:uiPriority w:val="99"/>
    <w:unhideWhenUsed/>
    <w:qFormat/>
    <w:rPr>
      <w:color w:val="0563C1"/>
      <w:u w:val="single"/>
    </w:rPr>
  </w:style>
  <w:style w:type="character" w:styleId="LineNumber">
    <w:name w:val="line number"/>
    <w:uiPriority w:val="99"/>
    <w:unhideWhenUsed/>
  </w:style>
  <w:style w:type="paragraph" w:styleId="List">
    <w:name w:val="List"/>
    <w:basedOn w:val="Textbody"/>
    <w:rPr>
      <w:rFonts w:cs="Lohit Hindi"/>
    </w:rPr>
  </w:style>
  <w:style w:type="paragraph" w:customStyle="1" w:styleId="Textbody">
    <w:name w:val="Text body"/>
    <w:basedOn w:val="Normal"/>
    <w:pPr>
      <w:suppressAutoHyphens/>
      <w:spacing w:after="120"/>
      <w:jc w:val="right"/>
    </w:pPr>
    <w:rPr>
      <w:rFonts w:ascii="Calibri" w:eastAsia="Calibri" w:hAnsi="Calibri" w:cs="Arial"/>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bidi w:val="0"/>
      <w:ind w:left="1134" w:hanging="1134"/>
    </w:pPr>
    <w:rPr>
      <w:rFonts w:ascii="Arial" w:eastAsia="Calibri" w:hAnsi="Arial" w:cs="Arial"/>
      <w:sz w:val="24"/>
      <w:szCs w:val="24"/>
      <w:lang w:bidi="ar-SA"/>
    </w:rPr>
  </w:style>
  <w:style w:type="paragraph" w:styleId="NormalWeb">
    <w:name w:val="Normal (Web)"/>
    <w:basedOn w:val="Normal"/>
    <w:uiPriority w:val="99"/>
    <w:unhideWhenUsed/>
    <w:pPr>
      <w:bidi w:val="0"/>
      <w:spacing w:after="160" w:line="259" w:lineRule="auto"/>
    </w:pPr>
    <w:rPr>
      <w:rFonts w:ascii="Times New Roman" w:eastAsia="Calibri" w:hAnsi="Times New Roman" w:cs="Times New Roman"/>
      <w:sz w:val="24"/>
      <w:szCs w:val="24"/>
      <w:lang w:bidi="ar-SA"/>
    </w:rPr>
  </w:style>
  <w:style w:type="character" w:styleId="PageNumber">
    <w:name w:val="page number"/>
    <w:basedOn w:val="DefaultParagraphFont"/>
  </w:style>
  <w:style w:type="paragraph" w:styleId="PlainText">
    <w:name w:val="Plain Text"/>
    <w:basedOn w:val="Normal"/>
    <w:link w:val="PlainTextChar"/>
    <w:pPr>
      <w:spacing w:before="120" w:after="0" w:line="240" w:lineRule="auto"/>
      <w:jc w:val="lowKashida"/>
    </w:pPr>
    <w:rPr>
      <w:rFonts w:ascii="Courier New" w:eastAsia="Times New Roman" w:hAnsi="Courier New" w:cs="Times New Roman"/>
      <w:b/>
      <w:bCs/>
      <w:color w:val="000080"/>
      <w:sz w:val="20"/>
      <w:szCs w:val="20"/>
      <w:lang w:bidi="ar-SA"/>
    </w:rPr>
  </w:style>
  <w:style w:type="character" w:styleId="Strong">
    <w:name w:val="Strong"/>
    <w:uiPriority w:val="22"/>
    <w:qFormat/>
    <w:rPr>
      <w:b/>
      <w:bCs/>
    </w:rPr>
  </w:style>
  <w:style w:type="paragraph" w:styleId="Subtitle">
    <w:name w:val="Subtitle"/>
    <w:basedOn w:val="Normal"/>
    <w:next w:val="Normal"/>
    <w:link w:val="SubtitleChar"/>
    <w:uiPriority w:val="11"/>
    <w:qFormat/>
    <w:pPr>
      <w:bidi w:val="0"/>
    </w:pPr>
    <w:rPr>
      <w:rFonts w:ascii="Calibri Light" w:eastAsia="Times New Roman" w:hAnsi="Calibri Light" w:cs="Times New Roman"/>
      <w:i/>
      <w:iCs/>
      <w:color w:val="5B9BD5"/>
      <w:spacing w:val="15"/>
      <w:sz w:val="24"/>
      <w:szCs w:val="24"/>
      <w:lang w:bidi="ar-SA"/>
    </w:rPr>
  </w:style>
  <w:style w:type="table" w:styleId="TableElegant">
    <w:name w:val="Table Elegant"/>
    <w:basedOn w:val="TableNormal"/>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pPr>
      <w:bidi w:val="0"/>
    </w:pPr>
    <w:rPr>
      <w:rFonts w:ascii="Calibri" w:eastAsia="Calibri" w:hAnsi="Calibri" w:cs="Arial"/>
      <w:lang w:bidi="ar-SA"/>
    </w:rPr>
  </w:style>
  <w:style w:type="table" w:styleId="TableTheme">
    <w:name w:val="Table Theme"/>
    <w:basedOn w:val="TableNormal"/>
    <w:pPr>
      <w:bidi/>
    </w:pPr>
    <w:rPr>
      <w:rFonts w:ascii="Times New Roman" w:eastAsia="Times New Roman" w:hAnsi="Times New Roman"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itle">
    <w:name w:val="Title"/>
    <w:basedOn w:val="Normal"/>
    <w:link w:val="TitleChar"/>
    <w:qFormat/>
    <w:pPr>
      <w:spacing w:after="0" w:line="240" w:lineRule="auto"/>
      <w:jc w:val="center"/>
    </w:pPr>
    <w:rPr>
      <w:rFonts w:ascii="B Nazanin" w:eastAsia="Times New Roman" w:hAnsi="B Nazanin" w:cs="B Nazanin"/>
      <w:b/>
      <w:sz w:val="24"/>
      <w:szCs w:val="24"/>
      <w:lang w:bidi="ar-SA"/>
    </w:rPr>
  </w:style>
  <w:style w:type="paragraph" w:styleId="TOC1">
    <w:name w:val="toc 1"/>
    <w:basedOn w:val="Normal"/>
    <w:next w:val="Normal"/>
    <w:autoRedefine/>
    <w:uiPriority w:val="39"/>
    <w:unhideWhenUsed/>
    <w:pPr>
      <w:spacing w:before="120" w:after="120"/>
    </w:pPr>
    <w:rPr>
      <w:rFonts w:cs="Times New Roman"/>
      <w:b/>
      <w:bCs/>
      <w:caps/>
      <w:sz w:val="20"/>
      <w:szCs w:val="24"/>
    </w:rPr>
  </w:style>
  <w:style w:type="paragraph" w:styleId="TOC2">
    <w:name w:val="toc 2"/>
    <w:basedOn w:val="Normal"/>
    <w:next w:val="Normal"/>
    <w:autoRedefine/>
    <w:uiPriority w:val="39"/>
    <w:unhideWhenUsed/>
    <w:pPr>
      <w:spacing w:after="0"/>
      <w:ind w:left="220"/>
    </w:pPr>
    <w:rPr>
      <w:rFonts w:cs="Times New Roman"/>
      <w:smallCaps/>
      <w:sz w:val="20"/>
      <w:szCs w:val="24"/>
    </w:rPr>
  </w:style>
  <w:style w:type="paragraph" w:styleId="TOC3">
    <w:name w:val="toc 3"/>
    <w:basedOn w:val="Normal"/>
    <w:next w:val="Normal"/>
    <w:autoRedefine/>
    <w:uiPriority w:val="39"/>
    <w:unhideWhenUsed/>
    <w:pPr>
      <w:spacing w:after="0"/>
      <w:ind w:left="440"/>
    </w:pPr>
    <w:rPr>
      <w:rFonts w:cs="Times New Roman"/>
      <w:i/>
      <w:iCs/>
      <w:sz w:val="20"/>
      <w:szCs w:val="24"/>
    </w:rPr>
  </w:style>
  <w:style w:type="paragraph" w:styleId="TOC4">
    <w:name w:val="toc 4"/>
    <w:basedOn w:val="Normal"/>
    <w:next w:val="Normal"/>
    <w:autoRedefine/>
    <w:uiPriority w:val="39"/>
    <w:unhideWhenUsed/>
    <w:pPr>
      <w:spacing w:after="0"/>
      <w:ind w:left="660"/>
    </w:pPr>
    <w:rPr>
      <w:rFonts w:cs="Times New Roman"/>
      <w:sz w:val="18"/>
      <w:szCs w:val="21"/>
    </w:rPr>
  </w:style>
  <w:style w:type="paragraph" w:styleId="TOC5">
    <w:name w:val="toc 5"/>
    <w:basedOn w:val="Normal"/>
    <w:next w:val="Normal"/>
    <w:autoRedefine/>
    <w:uiPriority w:val="39"/>
    <w:unhideWhenUsed/>
    <w:qFormat/>
    <w:pPr>
      <w:spacing w:after="0"/>
      <w:ind w:left="880"/>
    </w:pPr>
    <w:rPr>
      <w:rFonts w:cs="Times New Roman"/>
      <w:sz w:val="18"/>
      <w:szCs w:val="21"/>
    </w:rPr>
  </w:style>
  <w:style w:type="paragraph" w:styleId="TOC6">
    <w:name w:val="toc 6"/>
    <w:basedOn w:val="Normal"/>
    <w:next w:val="Normal"/>
    <w:autoRedefine/>
    <w:uiPriority w:val="39"/>
    <w:unhideWhenUsed/>
    <w:pPr>
      <w:spacing w:after="0"/>
      <w:ind w:left="1100"/>
    </w:pPr>
    <w:rPr>
      <w:rFonts w:cs="Times New Roman"/>
      <w:sz w:val="18"/>
      <w:szCs w:val="21"/>
    </w:rPr>
  </w:style>
  <w:style w:type="paragraph" w:styleId="TOC7">
    <w:name w:val="toc 7"/>
    <w:basedOn w:val="Normal"/>
    <w:next w:val="Normal"/>
    <w:autoRedefine/>
    <w:uiPriority w:val="39"/>
    <w:unhideWhenUsed/>
    <w:qFormat/>
    <w:pPr>
      <w:spacing w:after="0"/>
      <w:ind w:left="1320"/>
    </w:pPr>
    <w:rPr>
      <w:rFonts w:cs="Times New Roman"/>
      <w:sz w:val="18"/>
      <w:szCs w:val="21"/>
    </w:rPr>
  </w:style>
  <w:style w:type="paragraph" w:styleId="TOC8">
    <w:name w:val="toc 8"/>
    <w:basedOn w:val="Normal"/>
    <w:next w:val="Normal"/>
    <w:autoRedefine/>
    <w:uiPriority w:val="39"/>
    <w:unhideWhenUsed/>
    <w:qFormat/>
    <w:pPr>
      <w:spacing w:after="0"/>
      <w:ind w:left="1540"/>
    </w:pPr>
    <w:rPr>
      <w:rFonts w:cs="Times New Roman"/>
      <w:sz w:val="18"/>
      <w:szCs w:val="21"/>
    </w:rPr>
  </w:style>
  <w:style w:type="paragraph" w:styleId="TOC9">
    <w:name w:val="toc 9"/>
    <w:basedOn w:val="Normal"/>
    <w:next w:val="Normal"/>
    <w:autoRedefine/>
    <w:uiPriority w:val="39"/>
    <w:unhideWhenUsed/>
    <w:qFormat/>
    <w:pPr>
      <w:spacing w:after="0"/>
      <w:ind w:left="1760"/>
    </w:pPr>
    <w:rPr>
      <w:rFonts w:cs="Times New Roman"/>
      <w:sz w:val="18"/>
      <w:szCs w:val="21"/>
    </w:rPr>
  </w:style>
  <w:style w:type="table" w:styleId="LightShading">
    <w:name w:val="Light Shading"/>
    <w:basedOn w:val="TableNormal"/>
    <w:uiPriority w:val="60"/>
    <w:rPr>
      <w:rFonts w:ascii="Calibri" w:eastAsia="Calibri" w:hAnsi="Calibri" w:cs="Arial"/>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Pr>
      <w:rFonts w:ascii="Calibri" w:eastAsia="Calibri" w:hAnsi="Calibri" w:cs="Arial"/>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Pr>
      <w:rFonts w:ascii="Calibri" w:eastAsia="Calibri" w:hAnsi="Calibri" w:cs="Arial"/>
      <w:color w:val="943634"/>
    </w:rPr>
    <w:tblPr>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Pr>
      <w:rFonts w:ascii="Calibri" w:eastAsia="Calibri" w:hAnsi="Calibri" w:cs="Arial"/>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Pr>
      <w:rFonts w:ascii="Calibri" w:eastAsia="Calibri" w:hAnsi="Calibri" w:cs="Arial"/>
      <w:color w:val="5F497A"/>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Pr>
      <w:rFonts w:ascii="Calibri" w:eastAsia="Calibri" w:hAnsi="Calibri" w:cs="Arial"/>
      <w:color w:val="31849B"/>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List-Accent2">
    <w:name w:val="Light List Accent 2"/>
    <w:basedOn w:val="TableNormal"/>
    <w:uiPriority w:val="61"/>
    <w:rPr>
      <w:rFonts w:ascii="Calibri" w:eastAsia="Calibri" w:hAnsi="Calibri" w:cs="Arial"/>
    </w:rPr>
    <w:tblPr>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4">
    <w:name w:val="Light List Accent 4"/>
    <w:basedOn w:val="TableNormal"/>
    <w:uiPriority w:val="61"/>
    <w:rPr>
      <w:rFonts w:ascii="Calibri" w:eastAsia="Calibri" w:hAnsi="Calibri" w:cs="Arial"/>
    </w:rPr>
    <w:tblPr>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Pr>
      <w:rFonts w:ascii="Calibri" w:eastAsia="Times New Roman" w:hAnsi="Calibri" w:cs="Arial"/>
    </w:rPr>
    <w:tblPr>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LightGrid">
    <w:name w:val="Light Grid"/>
    <w:basedOn w:val="TableNormal"/>
    <w:uiPriority w:val="62"/>
    <w:rPr>
      <w:rFonts w:ascii="Calibri" w:eastAsia="Times New Roman" w:hAnsi="Calibri" w:cs="Arial"/>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Light SemiConde" w:eastAsia="Times New Roman" w:hAnsi="Bahnschrift SemiLight SemiCond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auto"/>
        </w:tcBorders>
      </w:tcPr>
    </w:tblStylePr>
    <w:tblStylePr w:type="lastRow">
      <w:pPr>
        <w:spacing w:before="0" w:after="0" w:line="240" w:lineRule="auto"/>
      </w:pPr>
      <w:rPr>
        <w:rFonts w:ascii="Bahnschrift SemiLight SemiConde" w:eastAsia="Times New Roman" w:hAnsi="Bahnschrift SemiLight SemiCond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ascii="Bahnschrift SemiLight SemiConde" w:eastAsia="Times New Roman" w:hAnsi="Bahnschrift SemiLight SemiConde" w:cs="Times New Roman"/>
        <w:b/>
        <w:bCs/>
      </w:rPr>
    </w:tblStylePr>
    <w:tblStylePr w:type="lastCol">
      <w:rPr>
        <w:rFonts w:ascii="Bahnschrift SemiLight SemiConde" w:eastAsia="Times New Roman" w:hAnsi="Bahnschrift SemiLight SemiCond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unhideWhenUsed/>
    <w:rPr>
      <w:rFonts w:ascii="Calibri" w:eastAsia="Times New Roman" w:hAnsi="Calibri" w:cs="Arial"/>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ahnschrift Light Condensed" w:eastAsia="Times New Roman" w:hAnsi="Bahnschrift Light Condensed"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Lines="0" w:before="0" w:beforeAutospacing="0" w:afterLines="0" w:after="0" w:afterAutospacing="0" w:line="240" w:lineRule="auto"/>
      </w:pPr>
      <w:rPr>
        <w:rFonts w:ascii="Bahnschrift Light Condensed" w:eastAsia="Times New Roman" w:hAnsi="Bahnschrift Light Condensed"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Bahnschrift Light Condensed" w:eastAsia="Times New Roman" w:hAnsi="Bahnschrift Light Condensed" w:cs="Times New Roman" w:hint="default"/>
        <w:b/>
        <w:bCs/>
      </w:rPr>
    </w:tblStylePr>
    <w:tblStylePr w:type="lastCol">
      <w:rPr>
        <w:rFonts w:ascii="Bahnschrift Light Condensed" w:eastAsia="Times New Roman" w:hAnsi="Bahnschrift Light Condensed"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rPr>
      <w:rFonts w:ascii="Calibri" w:eastAsia="Times New Roman" w:hAnsi="Calibri" w:cs="Arial"/>
    </w:rPr>
    <w:tblPr>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Arial Black" w:eastAsia="Times New Roman" w:hAnsi="Arial Black"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auto"/>
        </w:tcBorders>
      </w:tcPr>
    </w:tblStylePr>
    <w:tblStylePr w:type="lastRow">
      <w:pPr>
        <w:spacing w:before="0" w:after="0" w:line="240" w:lineRule="auto"/>
      </w:pPr>
      <w:rPr>
        <w:rFonts w:ascii="Arial Black" w:eastAsia="Times New Roman" w:hAnsi="Arial Black"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auto"/>
        </w:tcBorders>
      </w:tcPr>
    </w:tblStylePr>
    <w:tblStylePr w:type="firstCol">
      <w:rPr>
        <w:rFonts w:ascii="Arial Black" w:eastAsia="Times New Roman" w:hAnsi="Arial Black" w:cs="Times New Roman"/>
        <w:b/>
        <w:bCs/>
      </w:rPr>
    </w:tblStylePr>
    <w:tblStylePr w:type="lastCol">
      <w:rPr>
        <w:rFonts w:ascii="Arial Black" w:eastAsia="Times New Roman" w:hAnsi="Arial Black"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auto"/>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auto"/>
        </w:tcBorders>
      </w:tcPr>
    </w:tblStylePr>
  </w:style>
  <w:style w:type="table" w:styleId="LightGrid-Accent3">
    <w:name w:val="Light Grid Accent 3"/>
    <w:basedOn w:val="TableNormal"/>
    <w:uiPriority w:val="62"/>
    <w:rPr>
      <w:rFonts w:ascii="Calibri" w:eastAsia="Times New Roman" w:hAnsi="Calibri" w:cs="Arial"/>
    </w:rPr>
    <w:tblPr>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Arial Black" w:eastAsia="Times New Roman" w:hAnsi="Arial Black"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uto"/>
        </w:tcBorders>
      </w:tcPr>
    </w:tblStylePr>
    <w:tblStylePr w:type="lastRow">
      <w:pPr>
        <w:spacing w:before="0" w:after="0" w:line="240" w:lineRule="auto"/>
      </w:pPr>
      <w:rPr>
        <w:rFonts w:ascii="Arial Black" w:eastAsia="Times New Roman" w:hAnsi="Arial Black"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uto"/>
        </w:tcBorders>
      </w:tcPr>
    </w:tblStylePr>
    <w:tblStylePr w:type="firstCol">
      <w:rPr>
        <w:rFonts w:ascii="Arial Black" w:eastAsia="Times New Roman" w:hAnsi="Arial Black" w:cs="Times New Roman"/>
        <w:b/>
        <w:bCs/>
      </w:rPr>
    </w:tblStylePr>
    <w:tblStylePr w:type="lastCol">
      <w:rPr>
        <w:rFonts w:ascii="Arial Black" w:eastAsia="Times New Roman" w:hAnsi="Arial Black"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uto"/>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uto"/>
        </w:tcBorders>
      </w:tcPr>
    </w:tblStylePr>
  </w:style>
  <w:style w:type="table" w:styleId="LightGrid-Accent4">
    <w:name w:val="Light Grid Accent 4"/>
    <w:basedOn w:val="TableNormal"/>
    <w:uiPriority w:val="62"/>
    <w:rPr>
      <w:rFonts w:ascii="Calibri" w:eastAsia="Times New Roman" w:hAnsi="Calibri" w:cs="Arial"/>
    </w:rPr>
    <w:tblPr>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Arial Black" w:eastAsia="Times New Roman" w:hAnsi="Arial Black"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auto"/>
        </w:tcBorders>
      </w:tcPr>
    </w:tblStylePr>
    <w:tblStylePr w:type="lastRow">
      <w:pPr>
        <w:spacing w:before="0" w:after="0" w:line="240" w:lineRule="auto"/>
      </w:pPr>
      <w:rPr>
        <w:rFonts w:ascii="Arial Black" w:eastAsia="Times New Roman" w:hAnsi="Arial Black"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auto"/>
        </w:tcBorders>
      </w:tcPr>
    </w:tblStylePr>
    <w:tblStylePr w:type="firstCol">
      <w:rPr>
        <w:rFonts w:ascii="Arial Black" w:eastAsia="Times New Roman" w:hAnsi="Arial Black" w:cs="Times New Roman"/>
        <w:b/>
        <w:bCs/>
      </w:rPr>
    </w:tblStylePr>
    <w:tblStylePr w:type="lastCol">
      <w:rPr>
        <w:rFonts w:ascii="Arial Black" w:eastAsia="Times New Roman" w:hAnsi="Arial Black"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auto"/>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auto"/>
        </w:tcBorders>
      </w:tcPr>
    </w:tblStylePr>
  </w:style>
  <w:style w:type="table" w:styleId="LightGrid-Accent5">
    <w:name w:val="Light Grid Accent 5"/>
    <w:basedOn w:val="TableNormal"/>
    <w:uiPriority w:val="62"/>
    <w:rPr>
      <w:rFonts w:ascii="Calibri" w:eastAsia="Calibri" w:hAnsi="Calibri" w:cs="Arial"/>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omic Sans MS" w:eastAsia="Times New Roman" w:hAnsi="Comic Sans MS"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auto"/>
        </w:tcBorders>
      </w:tcPr>
    </w:tblStylePr>
    <w:tblStylePr w:type="lastRow">
      <w:pPr>
        <w:spacing w:before="0" w:after="0" w:line="240" w:lineRule="auto"/>
      </w:pPr>
      <w:rPr>
        <w:rFonts w:ascii="Comic Sans MS" w:eastAsia="Times New Roman" w:hAnsi="Comic Sans M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ascii="Comic Sans MS" w:eastAsia="Times New Roman" w:hAnsi="Comic Sans MS" w:cs="Times New Roman"/>
        <w:b/>
        <w:bCs/>
      </w:rPr>
    </w:tblStylePr>
    <w:tblStylePr w:type="lastCol">
      <w:rPr>
        <w:rFonts w:ascii="Comic Sans MS" w:eastAsia="Times New Roman" w:hAnsi="Comic Sans M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rPr>
      <w:rFonts w:ascii="Calibri" w:eastAsia="Calibri" w:hAnsi="Calibri" w:cs="Arial"/>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Bahnschrift" w:eastAsia="Times New Roman" w:hAnsi="Bahnschrif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Bahnschrift" w:eastAsia="Times New Roman" w:hAnsi="Bahnschrif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Bahnschrift" w:eastAsia="Times New Roman" w:hAnsi="Bahnschrift" w:cs="Times New Roman"/>
        <w:b/>
        <w:bCs/>
      </w:rPr>
    </w:tblStylePr>
    <w:tblStylePr w:type="lastCol">
      <w:rPr>
        <w:rFonts w:ascii="Bahnschrift" w:eastAsia="Times New Roman" w:hAnsi="Bahnschrif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Accent2">
    <w:name w:val="Medium Shading 1 Accent 2"/>
    <w:basedOn w:val="TableNormal"/>
    <w:uiPriority w:val="63"/>
    <w:rPr>
      <w:rFonts w:ascii="Calibri" w:eastAsia="Calibri" w:hAnsi="Calibri" w:cs="Arial"/>
    </w:rPr>
    <w:tblPr>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Pr>
      <w:rFonts w:ascii="Calibri" w:eastAsia="Calibri" w:hAnsi="Calibri" w:cs="Arial"/>
    </w:rPr>
    <w:tblPr>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Pr>
      <w:rFonts w:ascii="Calibri" w:eastAsia="Calibri" w:hAnsi="Calibri" w:cs="Arial"/>
    </w:rPr>
    <w:tblPr>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2-Accent2">
    <w:name w:val="Medium Shading 2 Accent 2"/>
    <w:basedOn w:val="TableNormal"/>
    <w:uiPriority w:val="64"/>
    <w:rPr>
      <w:rFonts w:ascii="Calibri" w:eastAsia="Calibri" w:hAnsi="Calibri" w:cs="Arial"/>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Pr>
      <w:rFonts w:ascii="Calibri" w:eastAsia="Times New Roman" w:hAnsi="Calibri" w:cs="Arial"/>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Pr>
      <w:rFonts w:ascii="Calibri" w:eastAsia="Calibri" w:hAnsi="Calibri" w:cs="Arial"/>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2-Accent4">
    <w:name w:val="Medium List 2 Accent 4"/>
    <w:basedOn w:val="TableNormal"/>
    <w:uiPriority w:val="66"/>
    <w:rPr>
      <w:rFonts w:ascii="Cambria" w:eastAsia="Times New Roman" w:hAnsi="Cambria" w:cs="Times New Roman"/>
      <w:color w:val="000000"/>
    </w:rPr>
    <w:tblPr>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Pr>
      <w:rFonts w:ascii="Cambria" w:eastAsia="Times New Roman" w:hAnsi="Cambria" w:cs="Times New Roman"/>
      <w:color w:val="000000"/>
    </w:rPr>
    <w:tblPr>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Pr>
      <w:rFonts w:ascii="Cambria" w:eastAsia="Times New Roman" w:hAnsi="Cambria" w:cs="Times New Roman"/>
      <w:color w:val="000000"/>
    </w:rPr>
    <w:tblPr>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Accent2">
    <w:name w:val="Medium Grid 1 Accent 2"/>
    <w:basedOn w:val="TableNormal"/>
    <w:uiPriority w:val="67"/>
    <w:rPr>
      <w:rFonts w:ascii="Calibri" w:eastAsia="Calibri" w:hAnsi="Calibri" w:cs="Arial"/>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Pr>
      <w:rFonts w:ascii="Calibri" w:eastAsia="Calibri" w:hAnsi="Calibri" w:cs="Arial"/>
    </w:rPr>
    <w:tblPr>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5">
    <w:name w:val="Medium Grid 1 Accent 5"/>
    <w:basedOn w:val="TableNormal"/>
    <w:uiPriority w:val="67"/>
    <w:rPr>
      <w:rFonts w:ascii="Calibri" w:eastAsia="Calibri" w:hAnsi="Calibri" w:cs="Arial"/>
    </w:rPr>
    <w:tblPr>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3-Accent5">
    <w:name w:val="Medium Grid 3 Accent 5"/>
    <w:basedOn w:val="TableNormal"/>
    <w:uiPriority w:val="69"/>
    <w:rPr>
      <w:rFonts w:ascii="Calibri" w:eastAsia="Times New Roman" w:hAnsi="Calibri" w:cs="Arial"/>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1B8E1"/>
      </w:tcPr>
    </w:tblStylePr>
  </w:style>
  <w:style w:type="table" w:styleId="MediumGrid3-Accent6">
    <w:name w:val="Medium Grid 3 Accent 6"/>
    <w:basedOn w:val="TableNormal"/>
    <w:uiPriority w:val="69"/>
    <w:rPr>
      <w:rFonts w:ascii="Calibri" w:eastAsia="Calibri" w:hAnsi="Calibri" w:cs="Arial"/>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ColorfulShading-Accent3">
    <w:name w:val="Colorful Shading Accent 3"/>
    <w:basedOn w:val="TableNormal"/>
    <w:uiPriority w:val="71"/>
    <w:rPr>
      <w:rFonts w:ascii="Calibri" w:eastAsia="Times New Roman" w:hAnsi="Calibri" w:cs="Arial"/>
      <w:color w:val="000000"/>
    </w:rPr>
    <w:tblPr>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auto"/>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styleId="ColorfulShading-Accent4">
    <w:name w:val="Colorful Shading Accent 4"/>
    <w:basedOn w:val="TableNormal"/>
    <w:uiPriority w:val="71"/>
    <w:rPr>
      <w:rFonts w:ascii="Calibri" w:eastAsia="Times New Roman" w:hAnsi="Calibri" w:cs="Arial"/>
      <w:color w:val="000000"/>
    </w:rPr>
    <w:tblPr>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auto"/>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character" w:customStyle="1" w:styleId="FootnoteTextChar">
    <w:name w:val="Footnote Text Char"/>
    <w:aliases w:val=" Char Char,Char Char,Footnote Text Char Char Char Char Char,Footnote Text1 Char Char,Footnote Text2 Char,Footnote Text Char Char Char Char1 Char,zie nevis Char,متن زيرنويس Char,Footnote Text Char Char Char Char2"/>
    <w:basedOn w:val="DefaultParagraphFont"/>
    <w:link w:val="FootnoteText"/>
    <w:qFormat/>
    <w:rPr>
      <w:rFonts w:ascii="Calibri" w:eastAsia="Calibri" w:hAnsi="Calibri" w:cs="Arial"/>
      <w:sz w:val="20"/>
      <w:szCs w:val="20"/>
    </w:rPr>
  </w:style>
  <w:style w:type="character" w:customStyle="1" w:styleId="shorttext">
    <w:name w:val="short_text"/>
    <w:qFormat/>
  </w:style>
  <w:style w:type="paragraph" w:styleId="ListParagraph">
    <w:name w:val="List Paragraph"/>
    <w:basedOn w:val="Normal"/>
    <w:link w:val="ListParagraphChar"/>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style>
  <w:style w:type="character" w:customStyle="1" w:styleId="hps">
    <w:name w:val="hps"/>
  </w:style>
  <w:style w:type="character" w:customStyle="1" w:styleId="BalloonTextChar">
    <w:name w:val="Balloon Text Char"/>
    <w:basedOn w:val="DefaultParagraphFont"/>
    <w:link w:val="BalloonText"/>
    <w:uiPriority w:val="99"/>
    <w:rPr>
      <w:rFonts w:ascii="Tahoma" w:hAnsi="Tahoma" w:cs="Tahoma"/>
      <w:sz w:val="16"/>
      <w:szCs w:val="16"/>
    </w:rPr>
  </w:style>
  <w:style w:type="character" w:customStyle="1" w:styleId="Heading1Char">
    <w:name w:val="Heading 1 Char"/>
    <w:basedOn w:val="DefaultParagraphFont"/>
    <w:link w:val="Heading1"/>
    <w:uiPriority w:val="9"/>
    <w:rPr>
      <w:rFonts w:ascii="Times New Roman" w:eastAsia="Times New Roman" w:hAnsi="Times New Roman" w:cs="B Lotus"/>
      <w:b/>
      <w:bCs/>
      <w:sz w:val="24"/>
      <w:szCs w:val="24"/>
      <w:lang w:bidi="ar-SA"/>
    </w:rPr>
  </w:style>
  <w:style w:type="character" w:customStyle="1" w:styleId="Heading2Char">
    <w:name w:val="Heading 2 Char"/>
    <w:basedOn w:val="DefaultParagraphFont"/>
    <w:link w:val="Heading2"/>
    <w:rPr>
      <w:rFonts w:ascii="Times New Roman" w:eastAsia="Times New Roman" w:hAnsi="Times New Roman" w:cs="B Lotus"/>
      <w:b/>
      <w:bCs/>
      <w:lang w:bidi="ar-SA"/>
    </w:rPr>
  </w:style>
  <w:style w:type="character" w:customStyle="1" w:styleId="Heading3Char">
    <w:name w:val="Heading 3 Char"/>
    <w:basedOn w:val="DefaultParagraphFont"/>
    <w:link w:val="Heading3"/>
    <w:uiPriority w:val="9"/>
    <w:rPr>
      <w:rFonts w:ascii="Calibri Light" w:eastAsia="Times New Roman" w:hAnsi="Calibri Light" w:cs="Times New Roman"/>
      <w:b/>
      <w:bCs/>
      <w:sz w:val="26"/>
      <w:szCs w:val="26"/>
      <w:lang w:bidi="ar-SA"/>
    </w:rPr>
  </w:style>
  <w:style w:type="character" w:customStyle="1" w:styleId="Heading4Char">
    <w:name w:val="Heading 4 Char"/>
    <w:basedOn w:val="DefaultParagraphFont"/>
    <w:link w:val="Heading4"/>
    <w:rPr>
      <w:rFonts w:ascii="Calibri Light" w:eastAsia="Times New Roman" w:hAnsi="Calibri Light" w:cs="Times New Roman"/>
      <w:b/>
      <w:bCs/>
      <w:i/>
      <w:iCs/>
      <w:color w:val="5B9BD5"/>
      <w:sz w:val="24"/>
      <w:szCs w:val="24"/>
      <w:lang w:bidi="ar-SA"/>
    </w:rPr>
  </w:style>
  <w:style w:type="character" w:customStyle="1" w:styleId="Heading7Char">
    <w:name w:val="Heading 7 Char"/>
    <w:basedOn w:val="DefaultParagraphFont"/>
    <w:link w:val="Heading7"/>
    <w:uiPriority w:val="9"/>
    <w:rPr>
      <w:rFonts w:ascii="Calibri Light" w:eastAsia="Times New Roman" w:hAnsi="Calibri Light" w:cs="Times New Roman"/>
      <w:i/>
      <w:iCs/>
      <w:color w:val="404040"/>
      <w:sz w:val="24"/>
      <w:szCs w:val="24"/>
      <w:lang w:bidi="ar-SA"/>
    </w:rPr>
  </w:style>
  <w:style w:type="character" w:customStyle="1" w:styleId="SubtitleChar">
    <w:name w:val="Subtitle Char"/>
    <w:basedOn w:val="DefaultParagraphFont"/>
    <w:link w:val="Subtitle"/>
    <w:uiPriority w:val="11"/>
    <w:rPr>
      <w:rFonts w:ascii="Calibri Light" w:eastAsia="Times New Roman" w:hAnsi="Calibri Light" w:cs="Times New Roman"/>
      <w:i/>
      <w:iCs/>
      <w:color w:val="5B9BD5"/>
      <w:spacing w:val="15"/>
      <w:sz w:val="24"/>
      <w:szCs w:val="24"/>
      <w:lang w:bidi="ar-SA"/>
    </w:rPr>
  </w:style>
  <w:style w:type="table" w:customStyle="1" w:styleId="TableGrid1">
    <w:name w:val="Table Grid1"/>
    <w:basedOn w:val="TableNormal"/>
    <w:uiPriority w:val="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
    <w:name w:val="فهرست"/>
    <w:basedOn w:val="Normal"/>
    <w:qFormat/>
    <w:pPr>
      <w:spacing w:after="0" w:line="360" w:lineRule="auto"/>
      <w:jc w:val="both"/>
    </w:pPr>
    <w:rPr>
      <w:rFonts w:ascii="B Nazanin" w:eastAsia="Times New Roman" w:hAnsi="B Nazanin" w:cs="B Nazanin"/>
      <w:b/>
      <w:bCs/>
      <w:sz w:val="28"/>
      <w:szCs w:val="28"/>
    </w:rPr>
  </w:style>
  <w:style w:type="paragraph" w:styleId="NoSpacing">
    <w:name w:val="No Spacing"/>
    <w:link w:val="NoSpacingChar"/>
    <w:qFormat/>
    <w:rPr>
      <w:rFonts w:ascii="Calibri" w:eastAsia="Calibri" w:hAnsi="Calibri" w:cs="Arial"/>
      <w:sz w:val="22"/>
      <w:szCs w:val="22"/>
    </w:rPr>
  </w:style>
  <w:style w:type="character" w:customStyle="1" w:styleId="TitleChar">
    <w:name w:val="Title Char"/>
    <w:basedOn w:val="DefaultParagraphFont"/>
    <w:link w:val="Title"/>
    <w:qFormat/>
    <w:rPr>
      <w:rFonts w:ascii="B Nazanin" w:eastAsia="Times New Roman" w:hAnsi="B Nazanin" w:cs="B Nazanin"/>
      <w:b/>
      <w:sz w:val="24"/>
      <w:szCs w:val="24"/>
      <w:lang w:bidi="ar-SA"/>
    </w:rPr>
  </w:style>
  <w:style w:type="character" w:customStyle="1" w:styleId="apple-converted-space">
    <w:name w:val="apple-converted-space"/>
  </w:style>
  <w:style w:type="character" w:customStyle="1" w:styleId="BodyText2Char">
    <w:name w:val="Body Text 2 Char"/>
    <w:basedOn w:val="DefaultParagraphFont"/>
    <w:link w:val="BodyText2"/>
    <w:qFormat/>
    <w:rPr>
      <w:rFonts w:ascii="Calibri" w:eastAsia="Times New Roman" w:hAnsi="Calibri" w:cs="Arial"/>
    </w:rPr>
  </w:style>
  <w:style w:type="character" w:customStyle="1" w:styleId="NoSpacingChar">
    <w:name w:val="No Spacing Char"/>
    <w:link w:val="NoSpacing"/>
    <w:locked/>
    <w:rPr>
      <w:rFonts w:ascii="Calibri" w:eastAsia="Calibri" w:hAnsi="Calibri" w:cs="Arial"/>
      <w:lang w:bidi="ar-SA"/>
    </w:rPr>
  </w:style>
  <w:style w:type="character" w:customStyle="1" w:styleId="EndnoteTextChar">
    <w:name w:val="Endnote Text Char"/>
    <w:basedOn w:val="DefaultParagraphFont"/>
    <w:link w:val="EndnoteText"/>
    <w:uiPriority w:val="99"/>
    <w:qFormat/>
    <w:rPr>
      <w:rFonts w:ascii="Calibri" w:eastAsia="Calibri" w:hAnsi="Calibri" w:cs="Arial"/>
      <w:sz w:val="20"/>
      <w:szCs w:val="20"/>
      <w:lang w:bidi="ar-SA"/>
    </w:rPr>
  </w:style>
  <w:style w:type="character" w:customStyle="1" w:styleId="CommentTextChar">
    <w:name w:val="Comment Text Char"/>
    <w:basedOn w:val="DefaultParagraphFont"/>
    <w:link w:val="CommentText"/>
    <w:uiPriority w:val="99"/>
    <w:rPr>
      <w:rFonts w:ascii="Calibri" w:eastAsia="Calibri" w:hAnsi="Calibri" w:cs="Arial"/>
      <w:sz w:val="20"/>
      <w:szCs w:val="20"/>
      <w:lang w:bidi="ar-SA"/>
    </w:rPr>
  </w:style>
  <w:style w:type="character" w:customStyle="1" w:styleId="CommentSubjectChar">
    <w:name w:val="Comment Subject Char"/>
    <w:basedOn w:val="CommentTextChar"/>
    <w:link w:val="CommentSubject"/>
    <w:uiPriority w:val="99"/>
    <w:rPr>
      <w:rFonts w:ascii="Calibri" w:eastAsia="Calibri" w:hAnsi="Calibri" w:cs="Arial"/>
      <w:b/>
      <w:bCs/>
      <w:sz w:val="20"/>
      <w:szCs w:val="20"/>
      <w:lang w:bidi="ar-SA"/>
    </w:rPr>
  </w:style>
  <w:style w:type="character" w:styleId="PlaceholderText">
    <w:name w:val="Placeholder Text"/>
    <w:uiPriority w:val="99"/>
    <w:semiHidden/>
    <w:rPr>
      <w:color w:val="808080"/>
    </w:rPr>
  </w:style>
  <w:style w:type="paragraph" w:customStyle="1" w:styleId="a3">
    <w:name w:val="فهرست ابوطالبی"/>
    <w:basedOn w:val="Normal"/>
    <w:pPr>
      <w:spacing w:after="0" w:line="360" w:lineRule="auto"/>
    </w:pPr>
    <w:rPr>
      <w:rFonts w:ascii="Calibri" w:eastAsia="Calibri" w:hAnsi="Calibri" w:cs="B Lotus"/>
      <w:b/>
      <w:bCs/>
      <w:color w:val="000000"/>
      <w:sz w:val="28"/>
      <w:szCs w:val="28"/>
      <w:lang w:bidi="ar-SA"/>
    </w:rPr>
  </w:style>
  <w:style w:type="paragraph" w:customStyle="1" w:styleId="a4">
    <w:name w:val="جدول ابوطالبی"/>
    <w:basedOn w:val="Normal"/>
    <w:pPr>
      <w:spacing w:after="0" w:line="360" w:lineRule="auto"/>
      <w:jc w:val="center"/>
    </w:pPr>
    <w:rPr>
      <w:rFonts w:ascii="Calibri" w:eastAsia="Calibri" w:hAnsi="Calibri" w:cs="B Lotus"/>
      <w:color w:val="000000"/>
      <w:sz w:val="28"/>
      <w:szCs w:val="24"/>
      <w:lang w:bidi="ar-SA"/>
    </w:rPr>
  </w:style>
  <w:style w:type="paragraph" w:customStyle="1" w:styleId="a5">
    <w:name w:val="فهرست مطالب"/>
    <w:basedOn w:val="Normal"/>
    <w:pPr>
      <w:spacing w:after="0" w:line="360" w:lineRule="auto"/>
    </w:pPr>
    <w:rPr>
      <w:rFonts w:ascii="B Lotus" w:eastAsia="Calibri" w:hAnsi="B Lotus" w:cs="B Lotus"/>
      <w:b/>
      <w:bCs/>
      <w:sz w:val="28"/>
      <w:szCs w:val="28"/>
    </w:rPr>
  </w:style>
  <w:style w:type="paragraph" w:customStyle="1" w:styleId="a6">
    <w:name w:val="فهرست سوزی"/>
    <w:basedOn w:val="a2"/>
    <w:rPr>
      <w:rFonts w:ascii="IranNastaliq" w:hAnsi="IranNastaliq" w:cs="B Lotus"/>
      <w:color w:val="000000"/>
    </w:rPr>
  </w:style>
  <w:style w:type="paragraph" w:customStyle="1" w:styleId="a7">
    <w:name w:val="پانویس"/>
    <w:basedOn w:val="FootnoteText"/>
    <w:link w:val="Char"/>
    <w:pPr>
      <w:bidi w:val="0"/>
    </w:pPr>
    <w:rPr>
      <w:rFonts w:ascii="Times New Roman" w:hAnsi="Times New Roman" w:cs="Times New Roman"/>
      <w:sz w:val="24"/>
      <w:szCs w:val="24"/>
    </w:rPr>
  </w:style>
  <w:style w:type="character" w:customStyle="1" w:styleId="Char">
    <w:name w:val="پانویس Char"/>
    <w:link w:val="a7"/>
    <w:rPr>
      <w:rFonts w:ascii="Times New Roman" w:eastAsia="Calibri" w:hAnsi="Times New Roman" w:cs="Times New Roman"/>
      <w:sz w:val="24"/>
      <w:szCs w:val="24"/>
    </w:rPr>
  </w:style>
  <w:style w:type="character" w:customStyle="1" w:styleId="SubtleReference1">
    <w:name w:val="Subtle Reference1"/>
    <w:uiPriority w:val="31"/>
    <w:qFormat/>
    <w:rPr>
      <w:smallCaps/>
      <w:color w:val="C0504D"/>
      <w:u w:val="single"/>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rFonts w:ascii="Calibri" w:eastAsia="Times New Roman" w:hAnsi="Calibri" w:cs="Arial"/>
      <w:b/>
      <w:bCs/>
      <w:i/>
      <w:iCs/>
      <w:color w:val="4F81BD"/>
    </w:rPr>
  </w:style>
  <w:style w:type="character" w:customStyle="1" w:styleId="IntenseQuoteChar">
    <w:name w:val="Intense Quote Char"/>
    <w:basedOn w:val="DefaultParagraphFont"/>
    <w:link w:val="IntenseQuote"/>
    <w:uiPriority w:val="30"/>
    <w:rPr>
      <w:rFonts w:ascii="Calibri" w:eastAsia="Times New Roman" w:hAnsi="Calibri" w:cs="Arial"/>
      <w:b/>
      <w:bCs/>
      <w:i/>
      <w:iCs/>
      <w:color w:val="4F81BD"/>
    </w:rPr>
  </w:style>
  <w:style w:type="paragraph" w:styleId="Quote">
    <w:name w:val="Quote"/>
    <w:basedOn w:val="Normal"/>
    <w:next w:val="Normal"/>
    <w:link w:val="QuoteChar"/>
    <w:uiPriority w:val="29"/>
    <w:qFormat/>
    <w:rPr>
      <w:rFonts w:ascii="Calibri" w:eastAsia="Times New Roman" w:hAnsi="Calibri" w:cs="Arial"/>
      <w:i/>
      <w:iCs/>
      <w:color w:val="000000"/>
    </w:rPr>
  </w:style>
  <w:style w:type="character" w:customStyle="1" w:styleId="QuoteChar">
    <w:name w:val="Quote Char"/>
    <w:basedOn w:val="DefaultParagraphFont"/>
    <w:link w:val="Quote"/>
    <w:uiPriority w:val="29"/>
    <w:rPr>
      <w:rFonts w:ascii="Calibri" w:eastAsia="Times New Roman" w:hAnsi="Calibri" w:cs="Arial"/>
      <w:i/>
      <w:iCs/>
      <w:color w:val="000000"/>
    </w:rPr>
  </w:style>
  <w:style w:type="character" w:customStyle="1" w:styleId="IntenseEmphasis1">
    <w:name w:val="Intense Emphasis1"/>
    <w:uiPriority w:val="21"/>
    <w:qFormat/>
    <w:rPr>
      <w:b/>
      <w:bCs/>
      <w:i/>
      <w:iCs/>
      <w:color w:val="4F81BD"/>
    </w:rPr>
  </w:style>
  <w:style w:type="paragraph" w:customStyle="1" w:styleId="a8">
    <w:name w:val="فهرست طیبه"/>
    <w:basedOn w:val="Normal"/>
    <w:qFormat/>
    <w:pPr>
      <w:bidi w:val="0"/>
      <w:spacing w:after="0" w:line="240" w:lineRule="auto"/>
    </w:pPr>
    <w:rPr>
      <w:rFonts w:ascii="B Lotus" w:eastAsia="Calibri" w:hAnsi="B Lotus" w:cs="B Lotus"/>
      <w:bCs/>
      <w:sz w:val="28"/>
      <w:szCs w:val="28"/>
    </w:rPr>
  </w:style>
  <w:style w:type="paragraph" w:customStyle="1" w:styleId="a9">
    <w:name w:val="جدول طیبه"/>
    <w:basedOn w:val="Normal"/>
    <w:qFormat/>
    <w:pPr>
      <w:bidi w:val="0"/>
      <w:spacing w:after="0" w:line="240" w:lineRule="auto"/>
    </w:pPr>
    <w:rPr>
      <w:rFonts w:ascii="B Lotus Bold" w:eastAsia="Calibri" w:hAnsi="B Lotus Bold" w:cs="B Lotus"/>
      <w:b/>
      <w:color w:val="000000"/>
      <w:sz w:val="24"/>
      <w:szCs w:val="24"/>
    </w:rPr>
  </w:style>
  <w:style w:type="paragraph" w:customStyle="1" w:styleId="aa">
    <w:name w:val="جداول مرواری"/>
    <w:basedOn w:val="Normal"/>
    <w:pPr>
      <w:spacing w:after="0" w:line="360" w:lineRule="auto"/>
      <w:jc w:val="center"/>
    </w:pPr>
    <w:rPr>
      <w:rFonts w:ascii="B Zar" w:eastAsia="Times New Roman" w:hAnsi="B Zar" w:cs="B Lotus"/>
      <w:color w:val="000000"/>
      <w:kern w:val="32"/>
      <w:sz w:val="28"/>
      <w:szCs w:val="28"/>
    </w:rPr>
  </w:style>
  <w:style w:type="paragraph" w:customStyle="1" w:styleId="ab">
    <w:name w:val="فهرست مرواری"/>
    <w:basedOn w:val="ListParagraph"/>
    <w:pPr>
      <w:spacing w:after="0" w:line="360" w:lineRule="auto"/>
      <w:ind w:left="4"/>
      <w:jc w:val="both"/>
    </w:pPr>
    <w:rPr>
      <w:rFonts w:ascii="Times New Roman" w:eastAsia="Calibri" w:hAnsi="Times New Roman" w:cs="B Lotus"/>
      <w:b/>
      <w:bCs/>
      <w:sz w:val="28"/>
      <w:szCs w:val="28"/>
    </w:rPr>
  </w:style>
  <w:style w:type="paragraph" w:customStyle="1" w:styleId="ac">
    <w:name w:val="فهرست ندا محمدی"/>
    <w:basedOn w:val="Normal"/>
    <w:pPr>
      <w:spacing w:after="0" w:line="360" w:lineRule="auto"/>
      <w:jc w:val="both"/>
    </w:pPr>
    <w:rPr>
      <w:rFonts w:ascii="IranNastaliq" w:eastAsia="Calibri" w:hAnsi="IranNastaliq" w:cs="B Lotus"/>
      <w:b/>
      <w:bCs/>
      <w:sz w:val="28"/>
      <w:szCs w:val="28"/>
    </w:rPr>
  </w:style>
  <w:style w:type="paragraph" w:customStyle="1" w:styleId="ad">
    <w:name w:val="جداول ندا محمدی"/>
    <w:basedOn w:val="Normal"/>
    <w:pPr>
      <w:spacing w:after="0" w:line="360" w:lineRule="auto"/>
      <w:jc w:val="center"/>
    </w:pPr>
    <w:rPr>
      <w:rFonts w:ascii="Calibri" w:eastAsia="Calibri" w:hAnsi="Calibri" w:cs="B Lotus"/>
      <w:sz w:val="28"/>
      <w:szCs w:val="28"/>
      <w:lang w:bidi="ar-SA"/>
    </w:rPr>
  </w:style>
  <w:style w:type="paragraph" w:customStyle="1" w:styleId="ae">
    <w:name w:val="فهرستتتتتتتتتتتت"/>
    <w:basedOn w:val="Normal"/>
    <w:pPr>
      <w:spacing w:after="0" w:line="360" w:lineRule="auto"/>
    </w:pPr>
    <w:rPr>
      <w:rFonts w:ascii="Calibri" w:eastAsia="Calibri" w:hAnsi="Calibri" w:cs="B Lotus"/>
      <w:b/>
      <w:bCs/>
      <w:color w:val="000000"/>
      <w:sz w:val="28"/>
      <w:szCs w:val="28"/>
    </w:rPr>
  </w:style>
  <w:style w:type="paragraph" w:customStyle="1" w:styleId="af">
    <w:name w:val="فهرست سراقی"/>
    <w:basedOn w:val="ListParagraph"/>
    <w:pPr>
      <w:spacing w:after="0" w:line="360" w:lineRule="auto"/>
      <w:ind w:left="0"/>
      <w:jc w:val="both"/>
    </w:pPr>
    <w:rPr>
      <w:rFonts w:ascii="Times New Roman" w:eastAsia="Calibri" w:hAnsi="Times New Roman" w:cs="B Lotus"/>
      <w:b/>
      <w:bCs/>
      <w:color w:val="000000"/>
      <w:sz w:val="28"/>
      <w:szCs w:val="28"/>
    </w:rPr>
  </w:style>
  <w:style w:type="paragraph" w:customStyle="1" w:styleId="af0">
    <w:name w:val="جداول گلناز"/>
    <w:basedOn w:val="Normal"/>
    <w:pPr>
      <w:spacing w:after="0" w:line="360" w:lineRule="auto"/>
      <w:jc w:val="center"/>
    </w:pPr>
    <w:rPr>
      <w:rFonts w:ascii="B Zar" w:eastAsia="Times New Roman" w:hAnsi="B Zar" w:cs="B Lotus"/>
      <w:color w:val="000000"/>
      <w:kern w:val="32"/>
      <w:sz w:val="24"/>
      <w:szCs w:val="24"/>
    </w:rPr>
  </w:style>
  <w:style w:type="paragraph" w:customStyle="1" w:styleId="af1">
    <w:name w:val="فهرست گلناز تقدیری"/>
    <w:basedOn w:val="Normal"/>
    <w:pPr>
      <w:spacing w:after="0" w:line="360" w:lineRule="auto"/>
      <w:jc w:val="both"/>
    </w:pPr>
    <w:rPr>
      <w:rFonts w:ascii="Times New Roman" w:eastAsia="Calibri" w:hAnsi="Times New Roman" w:cs="B Lotus"/>
      <w:b/>
      <w:bCs/>
      <w:sz w:val="28"/>
      <w:szCs w:val="28"/>
    </w:rPr>
  </w:style>
  <w:style w:type="paragraph" w:customStyle="1" w:styleId="af2">
    <w:name w:val="فهرست منشیییییییی"/>
    <w:basedOn w:val="Normal"/>
    <w:pPr>
      <w:spacing w:after="0" w:line="360" w:lineRule="auto"/>
      <w:jc w:val="both"/>
    </w:pPr>
    <w:rPr>
      <w:rFonts w:ascii="IranNastaliq" w:eastAsia="Calibri" w:hAnsi="IranNastaliq" w:cs="B Lotus"/>
      <w:b/>
      <w:bCs/>
      <w:sz w:val="28"/>
      <w:szCs w:val="28"/>
    </w:rPr>
  </w:style>
  <w:style w:type="paragraph" w:customStyle="1" w:styleId="af3">
    <w:name w:val="فهرست پررررررررررستو"/>
    <w:basedOn w:val="af2"/>
    <w:qFormat/>
  </w:style>
  <w:style w:type="paragraph" w:customStyle="1" w:styleId="af4">
    <w:name w:val="جدول پررستو"/>
    <w:basedOn w:val="ae"/>
    <w:pPr>
      <w:jc w:val="center"/>
    </w:pPr>
    <w:rPr>
      <w:rFonts w:ascii="Times New Roman" w:hAnsi="Times New Roman"/>
      <w:b w:val="0"/>
      <w:bCs w:val="0"/>
      <w:color w:val="auto"/>
      <w:sz w:val="24"/>
    </w:rPr>
  </w:style>
  <w:style w:type="paragraph" w:customStyle="1" w:styleId="af5">
    <w:name w:val="فهرست فرناز"/>
    <w:basedOn w:val="Normal"/>
    <w:pPr>
      <w:spacing w:after="0" w:line="360" w:lineRule="auto"/>
      <w:jc w:val="both"/>
    </w:pPr>
    <w:rPr>
      <w:rFonts w:ascii="Times New Roman" w:eastAsia="Times New Roman" w:hAnsi="Times New Roman" w:cs="B Lotus"/>
      <w:b/>
      <w:bCs/>
      <w:sz w:val="6"/>
      <w:szCs w:val="28"/>
    </w:rPr>
  </w:style>
  <w:style w:type="character" w:customStyle="1" w:styleId="BookTitle1">
    <w:name w:val="Book Title1"/>
    <w:uiPriority w:val="33"/>
    <w:rPr>
      <w:b/>
      <w:bCs/>
      <w:i/>
      <w:iCs/>
      <w:spacing w:val="5"/>
    </w:rPr>
  </w:style>
  <w:style w:type="paragraph" w:customStyle="1" w:styleId="JADVAL">
    <w:name w:val="JADVAL"/>
    <w:basedOn w:val="Normal"/>
    <w:pPr>
      <w:bidi w:val="0"/>
      <w:spacing w:after="120"/>
      <w:jc w:val="center"/>
    </w:pPr>
    <w:rPr>
      <w:rFonts w:ascii="B Nazanin" w:eastAsia="Times New Roman" w:hAnsi="B Nazanin" w:cs="B Lotus"/>
      <w:b/>
      <w:sz w:val="24"/>
      <w:szCs w:val="24"/>
      <w:lang w:bidi="ar-SA"/>
    </w:rPr>
  </w:style>
  <w:style w:type="paragraph" w:customStyle="1" w:styleId="FEHREST">
    <w:name w:val="FEHREST"/>
    <w:basedOn w:val="a2"/>
    <w:pPr>
      <w:spacing w:after="240" w:line="240" w:lineRule="auto"/>
    </w:pPr>
    <w:rPr>
      <w:rFonts w:ascii="Times New Roman" w:hAnsi="Times New Roman" w:cs="B Lotus"/>
      <w:sz w:val="6"/>
    </w:rPr>
  </w:style>
  <w:style w:type="paragraph" w:customStyle="1" w:styleId="Fehrest0">
    <w:name w:val="Fehrest"/>
    <w:basedOn w:val="Normal"/>
    <w:pPr>
      <w:spacing w:after="0" w:line="360" w:lineRule="auto"/>
    </w:pPr>
    <w:rPr>
      <w:rFonts w:ascii="Calibri" w:eastAsia="Calibri" w:hAnsi="Calibri" w:cs="B Lotus"/>
      <w:b/>
      <w:bCs/>
      <w:color w:val="000000"/>
      <w:sz w:val="28"/>
      <w:szCs w:val="28"/>
      <w:lang w:bidi="ar-SA"/>
    </w:rPr>
  </w:style>
  <w:style w:type="paragraph" w:customStyle="1" w:styleId="text">
    <w:name w:val="text"/>
    <w:basedOn w:val="Normal"/>
    <w:pPr>
      <w:spacing w:line="360" w:lineRule="auto"/>
      <w:ind w:right="431"/>
      <w:jc w:val="center"/>
    </w:pPr>
    <w:rPr>
      <w:rFonts w:ascii="Nazanin" w:eastAsia="Calibri" w:hAnsi="Nazanin" w:cs="Nazanin"/>
      <w:bCs/>
      <w:sz w:val="28"/>
      <w:szCs w:val="28"/>
    </w:rPr>
  </w:style>
  <w:style w:type="table" w:customStyle="1" w:styleId="TableGrid11">
    <w:name w:val="Table Grid11"/>
    <w:basedOn w:val="TableNormal"/>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uiPriority w:val="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
    <w:name w:val="Table Grid32"/>
    <w:basedOn w:val="TableNormal"/>
    <w:uiPriority w:val="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39"/>
    <w:qFormat/>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uiPriority w:val="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3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
    <w:name w:val="Table Grid211"/>
    <w:basedOn w:val="TableNormal"/>
    <w:uiPriority w:val="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uiPriority w:val="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uiPriority w:val="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uiPriority w:val="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uiPriority w:val="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
    <w:name w:val="Table Grid321"/>
    <w:basedOn w:val="TableNormal"/>
    <w:uiPriority w:val="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pPr>
      <w:jc w:val="both"/>
    </w:pPr>
    <w:rPr>
      <w:rFonts w:ascii="B Zar" w:eastAsia="B Zar" w:hAnsi="B Zar" w:cs="B Zar"/>
      <w:b/>
      <w:bCs/>
      <w:sz w:val="28"/>
      <w:szCs w:val="28"/>
    </w:rPr>
  </w:style>
  <w:style w:type="character" w:customStyle="1" w:styleId="Style1Char">
    <w:name w:val="Style1 Char"/>
    <w:link w:val="Style1"/>
    <w:rPr>
      <w:rFonts w:ascii="B Zar" w:eastAsia="B Zar" w:hAnsi="B Zar" w:cs="B Zar"/>
      <w:b/>
      <w:bCs/>
      <w:sz w:val="28"/>
      <w:szCs w:val="28"/>
    </w:rPr>
  </w:style>
  <w:style w:type="paragraph" w:customStyle="1" w:styleId="af6">
    <w:name w:val="جدولل"/>
    <w:basedOn w:val="Normal"/>
    <w:pPr>
      <w:spacing w:after="0" w:line="360" w:lineRule="auto"/>
      <w:jc w:val="center"/>
    </w:pPr>
    <w:rPr>
      <w:rFonts w:ascii="B Lotus" w:eastAsia="Calibri" w:hAnsi="B Lotus" w:cs="B Lotus"/>
      <w:sz w:val="24"/>
      <w:szCs w:val="24"/>
    </w:rPr>
  </w:style>
  <w:style w:type="paragraph" w:customStyle="1" w:styleId="af7">
    <w:name w:val="فهرست الهاااااااااام"/>
    <w:basedOn w:val="Normal"/>
    <w:pPr>
      <w:spacing w:after="0" w:line="360" w:lineRule="auto"/>
    </w:pPr>
    <w:rPr>
      <w:rFonts w:ascii="B Lotus Bold" w:eastAsia="Calibri" w:hAnsi="B Lotus Bold" w:cs="B Lotus"/>
      <w:b/>
      <w:bCs/>
      <w:sz w:val="28"/>
      <w:szCs w:val="28"/>
      <w:lang w:bidi="ar-SA"/>
    </w:rPr>
  </w:style>
  <w:style w:type="paragraph" w:customStyle="1" w:styleId="af8">
    <w:name w:val="جدول االلهااااااااااام"/>
    <w:basedOn w:val="Normal"/>
    <w:pPr>
      <w:spacing w:after="0" w:line="360" w:lineRule="auto"/>
      <w:jc w:val="center"/>
    </w:pPr>
    <w:rPr>
      <w:rFonts w:ascii="Times New Roman" w:eastAsia="Times New Roman" w:hAnsi="Times New Roman" w:cs="B Lotus"/>
      <w:sz w:val="28"/>
      <w:szCs w:val="28"/>
      <w:lang w:bidi="ar-SA"/>
    </w:rPr>
  </w:style>
  <w:style w:type="paragraph" w:customStyle="1" w:styleId="af9">
    <w:name w:val="جدول شکیلا"/>
    <w:basedOn w:val="Normal"/>
    <w:pPr>
      <w:spacing w:after="0" w:line="360" w:lineRule="auto"/>
      <w:jc w:val="center"/>
    </w:pPr>
    <w:rPr>
      <w:rFonts w:ascii="Times New Roman" w:eastAsia="Times New Roman" w:hAnsi="Times New Roman" w:cs="B Lotus"/>
      <w:sz w:val="28"/>
      <w:szCs w:val="28"/>
    </w:rPr>
  </w:style>
  <w:style w:type="paragraph" w:customStyle="1" w:styleId="afa">
    <w:name w:val="فهرست شکیلا"/>
    <w:basedOn w:val="Normal"/>
    <w:pPr>
      <w:spacing w:after="0" w:line="360" w:lineRule="auto"/>
      <w:jc w:val="both"/>
    </w:pPr>
    <w:rPr>
      <w:rFonts w:ascii="Calibri" w:eastAsia="Calibri" w:hAnsi="Calibri" w:cs="B Lotus"/>
      <w:b/>
      <w:bCs/>
      <w:color w:val="000000"/>
      <w:sz w:val="28"/>
      <w:szCs w:val="28"/>
    </w:rPr>
  </w:style>
  <w:style w:type="paragraph" w:customStyle="1" w:styleId="afb">
    <w:name w:val="جدول الی"/>
    <w:basedOn w:val="Normal"/>
    <w:pPr>
      <w:spacing w:after="0" w:line="360" w:lineRule="auto"/>
      <w:jc w:val="center"/>
    </w:pPr>
    <w:rPr>
      <w:rFonts w:ascii="Times New Roman" w:eastAsia="Times New Roman" w:hAnsi="Times New Roman" w:cs="B Lotus"/>
      <w:sz w:val="28"/>
      <w:szCs w:val="28"/>
      <w:lang w:bidi="ar-SA"/>
    </w:rPr>
  </w:style>
  <w:style w:type="character" w:customStyle="1" w:styleId="Heading1Char1">
    <w:name w:val="Heading 1 Char1"/>
    <w:uiPriority w:val="9"/>
    <w:rPr>
      <w:rFonts w:ascii="B Titr" w:eastAsia="Times New Roman" w:hAnsi="B Titr" w:cs="B Titr"/>
      <w:bCs/>
      <w:kern w:val="32"/>
      <w:sz w:val="44"/>
      <w:szCs w:val="44"/>
      <w:lang w:bidi="fa-IR"/>
    </w:rPr>
  </w:style>
  <w:style w:type="character" w:customStyle="1" w:styleId="BodyTextChar">
    <w:name w:val="Body Text Char"/>
    <w:basedOn w:val="DefaultParagraphFont"/>
    <w:link w:val="BodyText"/>
    <w:uiPriority w:val="99"/>
    <w:rPr>
      <w:rFonts w:ascii="B Lotus" w:eastAsia="Times New Roman" w:hAnsi="B Lotus" w:cs="B Lotus"/>
      <w:sz w:val="28"/>
      <w:szCs w:val="28"/>
      <w:lang w:bidi="ar-SA"/>
    </w:rPr>
  </w:style>
  <w:style w:type="character" w:customStyle="1" w:styleId="BodyText3Char">
    <w:name w:val="Body Text 3 Char"/>
    <w:basedOn w:val="DefaultParagraphFont"/>
    <w:link w:val="BodyText3"/>
    <w:uiPriority w:val="99"/>
    <w:semiHidden/>
    <w:rPr>
      <w:rFonts w:ascii="B Lotus" w:eastAsia="Times New Roman" w:hAnsi="B Lotus" w:cs="B Lotus"/>
      <w:sz w:val="16"/>
      <w:szCs w:val="16"/>
      <w:lang w:bidi="ar-SA"/>
    </w:rPr>
  </w:style>
  <w:style w:type="table" w:customStyle="1" w:styleId="LightShading1">
    <w:name w:val="Light Shading1"/>
    <w:basedOn w:val="TableNormal"/>
    <w:uiPriority w:val="60"/>
    <w:rPr>
      <w:rFonts w:ascii="Calibri" w:eastAsia="Calibri" w:hAnsi="Calibri" w:cs="Arial"/>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F9E977197262459AB16AE09F8A4F0155">
    <w:name w:val="F9E977197262459AB16AE09F8A4F0155"/>
    <w:pPr>
      <w:spacing w:after="200" w:line="276" w:lineRule="auto"/>
    </w:pPr>
    <w:rPr>
      <w:rFonts w:ascii="Calibri" w:eastAsia="Times New Roman" w:hAnsi="Calibri" w:cs="Arial"/>
      <w:sz w:val="22"/>
      <w:szCs w:val="22"/>
      <w:lang w:eastAsia="ja-JP"/>
    </w:rPr>
  </w:style>
  <w:style w:type="table" w:customStyle="1" w:styleId="LightShading-Accent41">
    <w:name w:val="Light Shading - Accent 41"/>
    <w:basedOn w:val="TableNormal"/>
    <w:uiPriority w:val="60"/>
    <w:rPr>
      <w:rFonts w:ascii="Calibri" w:eastAsia="Calibri" w:hAnsi="Calibri" w:cs="Arial"/>
      <w:color w:val="5F497A"/>
      <w:lang w:val="en-GB"/>
    </w:rPr>
    <w:tblPr>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2">
    <w:name w:val="Light Shading2"/>
    <w:basedOn w:val="TableNormal"/>
    <w:uiPriority w:val="60"/>
    <w:rPr>
      <w:rFonts w:ascii="Calibri" w:eastAsia="Calibri" w:hAnsi="Calibri" w:cs="Arial"/>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footnote">
    <w:name w:val="footnote"/>
    <w:basedOn w:val="Normal"/>
    <w:link w:val="footnoteChar"/>
    <w:qFormat/>
    <w:pPr>
      <w:jc w:val="both"/>
    </w:pPr>
    <w:rPr>
      <w:rFonts w:ascii="B Lotus" w:eastAsia="Times New Roman" w:hAnsi="B Lotus" w:cs="B Lotus"/>
      <w:sz w:val="28"/>
      <w:szCs w:val="28"/>
    </w:rPr>
  </w:style>
  <w:style w:type="character" w:customStyle="1" w:styleId="footnoteChar">
    <w:name w:val="footnote Char"/>
    <w:link w:val="footnote"/>
    <w:rPr>
      <w:rFonts w:ascii="B Lotus" w:eastAsia="Times New Roman" w:hAnsi="B Lotus" w:cs="B Lotus"/>
      <w:sz w:val="28"/>
      <w:szCs w:val="28"/>
    </w:rPr>
  </w:style>
  <w:style w:type="character" w:customStyle="1" w:styleId="label">
    <w:name w:val="label"/>
  </w:style>
  <w:style w:type="character" w:customStyle="1" w:styleId="attrvalue">
    <w:name w:val="attrvalue"/>
  </w:style>
  <w:style w:type="character" w:customStyle="1" w:styleId="body-content">
    <w:name w:val="body-content"/>
  </w:style>
  <w:style w:type="paragraph" w:customStyle="1" w:styleId="textmitra">
    <w:name w:val="text_mitra"/>
    <w:basedOn w:val="Normal"/>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table" w:customStyle="1" w:styleId="PlainTable11">
    <w:name w:val="Plain Table 11"/>
    <w:basedOn w:val="TableNormal"/>
    <w:uiPriority w:val="41"/>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uiPriority w:val="42"/>
    <w:rPr>
      <w:rFonts w:ascii="Calibri" w:eastAsia="Calibri" w:hAnsi="Calibri" w:cs="Arial"/>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1">
    <w:name w:val="List Table 21"/>
    <w:basedOn w:val="TableNormal"/>
    <w:uiPriority w:val="47"/>
    <w:rPr>
      <w:rFonts w:ascii="Calibri" w:eastAsia="Calibri" w:hAnsi="Calibri" w:cs="Arial"/>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
    <w:name w:val="Table Grid Light1"/>
    <w:basedOn w:val="TableNormal"/>
    <w:uiPriority w:val="40"/>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
    <w:name w:val="Grid Table 1 Light1"/>
    <w:basedOn w:val="TableNormal"/>
    <w:uiPriority w:val="46"/>
    <w:rPr>
      <w:rFonts w:ascii="Calibri" w:eastAsia="Calibri" w:hAnsi="Calibri" w:cs="Arial"/>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fc">
    <w:name w:val="فهرست واحدی"/>
    <w:basedOn w:val="Normal"/>
    <w:pPr>
      <w:spacing w:after="0" w:line="360" w:lineRule="auto"/>
      <w:jc w:val="both"/>
    </w:pPr>
    <w:rPr>
      <w:rFonts w:ascii="Cambria Math" w:eastAsia="Times New Roman" w:hAnsi="Cambria Math" w:cs="B Lotus"/>
      <w:b/>
      <w:bCs/>
      <w:color w:val="000000"/>
      <w:sz w:val="28"/>
      <w:szCs w:val="28"/>
    </w:rPr>
  </w:style>
  <w:style w:type="character" w:customStyle="1" w:styleId="HTMLPreformattedChar">
    <w:name w:val="HTML Preformatted Char"/>
    <w:basedOn w:val="DefaultParagraphFont"/>
    <w:link w:val="HTMLPreformatted"/>
    <w:uiPriority w:val="99"/>
    <w:rPr>
      <w:rFonts w:ascii="Consolas" w:eastAsia="Calibri" w:hAnsi="Consolas" w:cs="Arial"/>
      <w:sz w:val="20"/>
      <w:szCs w:val="20"/>
      <w:lang w:bidi="ar-SA"/>
    </w:rPr>
  </w:style>
  <w:style w:type="character" w:customStyle="1" w:styleId="st">
    <w:name w:val="st"/>
  </w:style>
  <w:style w:type="paragraph" w:customStyle="1" w:styleId="afd">
    <w:name w:val="فهرست آزاده"/>
    <w:basedOn w:val="Normal"/>
    <w:pPr>
      <w:spacing w:after="0" w:line="360" w:lineRule="auto"/>
      <w:jc w:val="both"/>
    </w:pPr>
    <w:rPr>
      <w:rFonts w:ascii="Times New Roman" w:eastAsia="Times New Roman" w:hAnsi="Times New Roman" w:cs="B Lotus"/>
      <w:b/>
      <w:bCs/>
      <w:sz w:val="6"/>
      <w:szCs w:val="28"/>
    </w:rPr>
  </w:style>
  <w:style w:type="table" w:customStyle="1" w:styleId="TableGrid14">
    <w:name w:val="Table Grid14"/>
    <w:basedOn w:val="TableNormal"/>
    <w:uiPriority w:val="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Pr>
      <w:rFonts w:ascii="Times New Roman" w:eastAsia="Calibri" w:hAnsi="Times New Roman" w:cs="B Nazanin"/>
      <w:i/>
      <w:iCs/>
      <w:sz w:val="24"/>
      <w:szCs w:val="24"/>
      <w:lang w:bidi="ar-SA"/>
    </w:rPr>
  </w:style>
  <w:style w:type="character" w:customStyle="1" w:styleId="Heading6Char">
    <w:name w:val="Heading 6 Char"/>
    <w:basedOn w:val="DefaultParagraphFont"/>
    <w:link w:val="Heading6"/>
    <w:uiPriority w:val="9"/>
    <w:rPr>
      <w:rFonts w:ascii="Calibri Light" w:eastAsia="Times New Roman" w:hAnsi="Calibri Light" w:cs="Times New Roman"/>
      <w:b/>
      <w:bCs/>
      <w:i/>
      <w:iCs/>
      <w:color w:val="7F7F7F"/>
      <w:lang w:bidi="ar-SA"/>
    </w:rPr>
  </w:style>
  <w:style w:type="character" w:customStyle="1" w:styleId="Heading8Char">
    <w:name w:val="Heading 8 Char"/>
    <w:basedOn w:val="DefaultParagraphFont"/>
    <w:link w:val="Heading8"/>
    <w:rPr>
      <w:rFonts w:ascii="Calibri Light" w:eastAsia="Times New Roman" w:hAnsi="Calibri Light" w:cs="Times New Roman"/>
      <w:sz w:val="20"/>
      <w:szCs w:val="20"/>
      <w:lang w:bidi="ar-SA"/>
    </w:rPr>
  </w:style>
  <w:style w:type="character" w:customStyle="1" w:styleId="Heading9Char">
    <w:name w:val="Heading 9 Char"/>
    <w:basedOn w:val="DefaultParagraphFont"/>
    <w:link w:val="Heading9"/>
    <w:uiPriority w:val="9"/>
    <w:rPr>
      <w:rFonts w:ascii="Calibri Light" w:eastAsia="Times New Roman" w:hAnsi="Calibri Light" w:cs="Times New Roman"/>
      <w:i/>
      <w:iCs/>
      <w:spacing w:val="5"/>
      <w:sz w:val="20"/>
      <w:szCs w:val="20"/>
      <w:lang w:bidi="ar-SA"/>
    </w:rPr>
  </w:style>
  <w:style w:type="table" w:customStyle="1" w:styleId="TableGrid16">
    <w:name w:val="Table Grid16"/>
    <w:basedOn w:val="TableNormal"/>
    <w:uiPriority w:val="59"/>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uiPriority w:val="3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cThesisBodyChar">
    <w:name w:val="MSc Thesis Body Char"/>
    <w:link w:val="MScThesisBody"/>
    <w:rPr>
      <w:rFonts w:ascii="Times New Roman" w:eastAsia="Calibri" w:hAnsi="Times New Roman" w:cs="B Nazanin"/>
      <w:sz w:val="24"/>
      <w:szCs w:val="24"/>
      <w:lang w:bidi="ar-SA"/>
    </w:rPr>
  </w:style>
  <w:style w:type="paragraph" w:customStyle="1" w:styleId="StyleMScThesisBodyLeft">
    <w:name w:val="Style MSc Thesis Body + Left"/>
    <w:basedOn w:val="MScThesisBody"/>
    <w:rPr>
      <w:rFonts w:eastAsia="Times New Roman"/>
    </w:rPr>
  </w:style>
  <w:style w:type="character" w:customStyle="1" w:styleId="DocumentMapChar">
    <w:name w:val="Document Map Char"/>
    <w:basedOn w:val="DefaultParagraphFont"/>
    <w:link w:val="DocumentMap"/>
    <w:uiPriority w:val="99"/>
    <w:semiHidden/>
    <w:rPr>
      <w:rFonts w:ascii="Tahoma" w:eastAsia="Calibri" w:hAnsi="Tahoma" w:cs="Tahoma"/>
      <w:sz w:val="20"/>
      <w:szCs w:val="20"/>
      <w:shd w:val="clear" w:color="auto" w:fill="000080"/>
      <w:lang w:bidi="ar-SA"/>
    </w:rPr>
  </w:style>
  <w:style w:type="paragraph" w:customStyle="1" w:styleId="Revision1">
    <w:name w:val="Revision1"/>
    <w:hidden/>
    <w:uiPriority w:val="99"/>
    <w:semiHidden/>
    <w:rPr>
      <w:rFonts w:ascii="Calibri" w:eastAsia="Calibri" w:hAnsi="Calibri" w:cs="Arial"/>
      <w:sz w:val="22"/>
      <w:szCs w:val="22"/>
    </w:rPr>
  </w:style>
  <w:style w:type="paragraph" w:customStyle="1" w:styleId="StyleThesisbodyAPALeft">
    <w:name w:val="Style Thesis body.APA + Left"/>
    <w:basedOn w:val="Normal"/>
    <w:pPr>
      <w:widowControl w:val="0"/>
      <w:tabs>
        <w:tab w:val="decimal" w:pos="314"/>
      </w:tabs>
      <w:autoSpaceDE w:val="0"/>
      <w:autoSpaceDN w:val="0"/>
      <w:bidi w:val="0"/>
      <w:adjustRightInd w:val="0"/>
      <w:spacing w:after="0" w:line="360" w:lineRule="auto"/>
      <w:ind w:left="41" w:right="64" w:firstLine="720"/>
      <w:textAlignment w:val="baseline"/>
    </w:pPr>
    <w:rPr>
      <w:rFonts w:ascii="Times New Roman" w:eastAsia="Times New Roman" w:hAnsi="Times New Roman" w:cs="Times New Roman"/>
      <w:bCs/>
      <w:iCs/>
      <w:sz w:val="24"/>
      <w:szCs w:val="24"/>
      <w:lang w:val="en-GB" w:bidi="ar-SA"/>
    </w:rPr>
  </w:style>
  <w:style w:type="paragraph" w:customStyle="1" w:styleId="ReferencesBefore6pt">
    <w:name w:val="References + Before:  6 pt"/>
    <w:basedOn w:val="Normal"/>
    <w:pPr>
      <w:bidi w:val="0"/>
      <w:spacing w:before="120" w:after="120" w:line="240" w:lineRule="auto"/>
      <w:ind w:left="720" w:hanging="720"/>
    </w:pPr>
    <w:rPr>
      <w:rFonts w:ascii="Times New Roman" w:eastAsia="Times New Roman" w:hAnsi="Times New Roman" w:cs="Times New Roman"/>
      <w:sz w:val="23"/>
      <w:szCs w:val="23"/>
      <w:lang w:val="en-GB" w:eastAsia="en-GB" w:bidi="ar-SA"/>
    </w:rPr>
  </w:style>
  <w:style w:type="paragraph" w:customStyle="1" w:styleId="TABLETITLE">
    <w:name w:val="TABLE TITLE"/>
    <w:basedOn w:val="MScThesisBody"/>
    <w:next w:val="MScThesisBody"/>
    <w:pPr>
      <w:spacing w:line="240" w:lineRule="auto"/>
      <w:ind w:firstLine="0"/>
    </w:pPr>
    <w:rPr>
      <w:rFonts w:cs="B Lotus"/>
    </w:rPr>
  </w:style>
  <w:style w:type="paragraph" w:customStyle="1" w:styleId="Tabletitle0">
    <w:name w:val="Table title"/>
    <w:basedOn w:val="Normal"/>
    <w:link w:val="TabletitleChar"/>
    <w:pPr>
      <w:spacing w:line="240" w:lineRule="auto"/>
      <w:ind w:left="567"/>
      <w:outlineLvl w:val="0"/>
    </w:pPr>
    <w:rPr>
      <w:rFonts w:ascii="Calibri" w:eastAsia="Calibri" w:hAnsi="Calibri" w:cs="B Lotus"/>
      <w:sz w:val="24"/>
      <w:szCs w:val="24"/>
      <w:lang w:bidi="ar-SA"/>
    </w:rPr>
  </w:style>
  <w:style w:type="character" w:customStyle="1" w:styleId="TabletitleChar">
    <w:name w:val="Table title Char"/>
    <w:link w:val="Tabletitle0"/>
    <w:rPr>
      <w:rFonts w:ascii="Calibri" w:eastAsia="Calibri" w:hAnsi="Calibri" w:cs="B Lotus"/>
      <w:sz w:val="24"/>
      <w:szCs w:val="24"/>
      <w:lang w:bidi="ar-SA"/>
    </w:rPr>
  </w:style>
  <w:style w:type="character" w:customStyle="1" w:styleId="MessageHeaderChar">
    <w:name w:val="Message Header Char"/>
    <w:basedOn w:val="DefaultParagraphFont"/>
    <w:link w:val="MessageHeader"/>
    <w:rPr>
      <w:rFonts w:ascii="Arial" w:eastAsia="Calibri" w:hAnsi="Arial" w:cs="Arial"/>
      <w:sz w:val="24"/>
      <w:szCs w:val="24"/>
      <w:shd w:val="pct20" w:color="auto" w:fill="auto"/>
      <w:lang w:bidi="ar-SA"/>
    </w:rPr>
  </w:style>
  <w:style w:type="paragraph" w:customStyle="1" w:styleId="ReferencesAPA">
    <w:name w:val="References APA"/>
    <w:basedOn w:val="Normal"/>
    <w:pPr>
      <w:tabs>
        <w:tab w:val="left" w:pos="720"/>
        <w:tab w:val="left" w:pos="3060"/>
        <w:tab w:val="decimal" w:pos="3402"/>
        <w:tab w:val="left" w:pos="3960"/>
        <w:tab w:val="decimal" w:pos="4536"/>
        <w:tab w:val="decimal" w:pos="5220"/>
        <w:tab w:val="decimal" w:pos="5670"/>
        <w:tab w:val="decimal" w:pos="6120"/>
        <w:tab w:val="decimal" w:pos="6804"/>
        <w:tab w:val="decimal" w:pos="7938"/>
        <w:tab w:val="decimal" w:pos="9072"/>
        <w:tab w:val="decimal" w:pos="10206"/>
        <w:tab w:val="decimal" w:pos="11340"/>
      </w:tabs>
      <w:bidi w:val="0"/>
      <w:spacing w:after="0" w:line="480" w:lineRule="auto"/>
      <w:ind w:left="567" w:hanging="567"/>
      <w:jc w:val="both"/>
    </w:pPr>
    <w:rPr>
      <w:rFonts w:ascii="Times New Roman" w:eastAsia="Times New Roman" w:hAnsi="Times New Roman" w:cs="Times New Roman"/>
      <w:sz w:val="24"/>
      <w:szCs w:val="20"/>
      <w:lang w:eastAsia="en-GB" w:bidi="ar-SA"/>
    </w:rPr>
  </w:style>
  <w:style w:type="paragraph" w:customStyle="1" w:styleId="REFERENCE">
    <w:name w:val="REFERENCE"/>
    <w:basedOn w:val="Normal"/>
    <w:pPr>
      <w:bidi w:val="0"/>
      <w:spacing w:after="0" w:line="480" w:lineRule="auto"/>
      <w:ind w:left="720" w:hanging="720"/>
    </w:pPr>
    <w:rPr>
      <w:rFonts w:ascii="Times New Roman" w:eastAsia="Times New Roman" w:hAnsi="Times New Roman" w:cs="Times New Roman"/>
      <w:sz w:val="24"/>
      <w:szCs w:val="24"/>
      <w:lang w:bidi="ar-SA"/>
    </w:rPr>
  </w:style>
  <w:style w:type="character" w:customStyle="1" w:styleId="ReferencesChar">
    <w:name w:val="References Char"/>
    <w:link w:val="References"/>
    <w:rPr>
      <w:bCs/>
      <w:lang w:val="en-GB" w:eastAsia="en-GB"/>
    </w:rPr>
  </w:style>
  <w:style w:type="paragraph" w:customStyle="1" w:styleId="References">
    <w:name w:val="References"/>
    <w:basedOn w:val="Normal"/>
    <w:link w:val="ReferencesChar"/>
    <w:pPr>
      <w:widowControl w:val="0"/>
      <w:bidi w:val="0"/>
      <w:adjustRightInd w:val="0"/>
      <w:spacing w:after="120" w:line="240" w:lineRule="auto"/>
      <w:ind w:left="720" w:hanging="720"/>
      <w:textAlignment w:val="baseline"/>
    </w:pPr>
    <w:rPr>
      <w:bCs/>
      <w:lang w:val="en-GB" w:eastAsia="en-GB"/>
    </w:rPr>
  </w:style>
  <w:style w:type="paragraph" w:customStyle="1" w:styleId="ReferenceAPA">
    <w:name w:val="Reference APA"/>
    <w:basedOn w:val="References"/>
    <w:link w:val="ReferenceAPAChar"/>
    <w:pPr>
      <w:widowControl/>
      <w:adjustRightInd/>
      <w:spacing w:after="0" w:line="480" w:lineRule="auto"/>
      <w:ind w:left="1287"/>
      <w:textAlignment w:val="auto"/>
    </w:pPr>
    <w:rPr>
      <w:rFonts w:ascii="Times New Roman" w:eastAsia="Times New Roman" w:hAnsi="Times New Roman" w:cs="Times New Roman"/>
      <w:bCs w:val="0"/>
      <w:sz w:val="24"/>
      <w:szCs w:val="24"/>
    </w:rPr>
  </w:style>
  <w:style w:type="character" w:customStyle="1" w:styleId="ReferenceAPAChar">
    <w:name w:val="Reference APA Char"/>
    <w:link w:val="ReferenceAPA"/>
    <w:rPr>
      <w:rFonts w:ascii="Times New Roman" w:eastAsia="Times New Roman" w:hAnsi="Times New Roman" w:cs="Times New Roman"/>
      <w:sz w:val="24"/>
      <w:szCs w:val="24"/>
      <w:lang w:val="en-GB" w:eastAsia="en-GB"/>
    </w:rPr>
  </w:style>
  <w:style w:type="paragraph" w:customStyle="1" w:styleId="Pa7">
    <w:name w:val="Pa7"/>
    <w:basedOn w:val="Normal"/>
    <w:next w:val="Normal"/>
    <w:uiPriority w:val="99"/>
    <w:pPr>
      <w:autoSpaceDE w:val="0"/>
      <w:autoSpaceDN w:val="0"/>
      <w:bidi w:val="0"/>
      <w:adjustRightInd w:val="0"/>
      <w:spacing w:after="0" w:line="241" w:lineRule="atLeast"/>
    </w:pPr>
    <w:rPr>
      <w:rFonts w:ascii="Times New Roman" w:eastAsia="Calibri" w:hAnsi="Times New Roman" w:cs="Times New Roman"/>
      <w:sz w:val="24"/>
      <w:szCs w:val="24"/>
    </w:rPr>
  </w:style>
  <w:style w:type="character" w:customStyle="1" w:styleId="A60">
    <w:name w:val="A6"/>
    <w:uiPriority w:val="99"/>
    <w:rPr>
      <w:color w:val="000000"/>
      <w:sz w:val="14"/>
      <w:szCs w:val="14"/>
    </w:rPr>
  </w:style>
  <w:style w:type="character" w:customStyle="1" w:styleId="FootnoteTextChar1">
    <w:name w:val="Footnote Text Char1"/>
    <w:uiPriority w:val="99"/>
    <w:rPr>
      <w:rFonts w:cs="Times New Roman"/>
      <w:lang w:val="en-US" w:eastAsia="en-US" w:bidi="ar-SA"/>
    </w:rPr>
  </w:style>
  <w:style w:type="character" w:customStyle="1" w:styleId="atn">
    <w:name w:val="atn"/>
  </w:style>
  <w:style w:type="character" w:customStyle="1" w:styleId="st1">
    <w:name w:val="st1"/>
  </w:style>
  <w:style w:type="table" w:customStyle="1" w:styleId="LightShading11">
    <w:name w:val="Light Shading11"/>
    <w:basedOn w:val="TableNormal"/>
    <w:uiPriority w:val="60"/>
    <w:rPr>
      <w:rFonts w:ascii="Calibri" w:eastAsia="Calibri" w:hAnsi="Calibri" w:cs="Arial"/>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REF">
    <w:name w:val="REF"/>
    <w:basedOn w:val="Normal"/>
    <w:pPr>
      <w:numPr>
        <w:numId w:val="1"/>
      </w:numPr>
      <w:spacing w:after="0" w:line="240" w:lineRule="auto"/>
      <w:jc w:val="both"/>
    </w:pPr>
    <w:rPr>
      <w:rFonts w:ascii="Times New Roman" w:eastAsia="MS Mincho" w:hAnsi="Times New Roman" w:cs="Nazanin"/>
      <w:sz w:val="18"/>
      <w:szCs w:val="20"/>
    </w:rPr>
  </w:style>
  <w:style w:type="paragraph" w:customStyle="1" w:styleId="TOCHeading1">
    <w:name w:val="TOC Heading1"/>
    <w:basedOn w:val="Heading1"/>
    <w:next w:val="Normal"/>
    <w:uiPriority w:val="39"/>
    <w:unhideWhenUsed/>
    <w:pPr>
      <w:keepLines/>
      <w:bidi w:val="0"/>
      <w:spacing w:before="480" w:line="276" w:lineRule="auto"/>
      <w:jc w:val="left"/>
      <w:outlineLvl w:val="9"/>
    </w:pPr>
    <w:rPr>
      <w:rFonts w:ascii="Cambria" w:hAnsi="Cambria" w:cs="Times New Roman"/>
      <w:color w:val="365F91"/>
      <w:sz w:val="28"/>
      <w:szCs w:val="28"/>
    </w:rPr>
  </w:style>
  <w:style w:type="character" w:customStyle="1" w:styleId="citation">
    <w:name w:val="citation"/>
  </w:style>
  <w:style w:type="character" w:customStyle="1" w:styleId="maintitle">
    <w:name w:val="maintitle"/>
  </w:style>
  <w:style w:type="table" w:customStyle="1" w:styleId="LightShading-Accent42">
    <w:name w:val="Light Shading - Accent 42"/>
    <w:basedOn w:val="TableNormal"/>
    <w:uiPriority w:val="60"/>
    <w:rPr>
      <w:rFonts w:ascii="Calibri" w:eastAsia="Calibri" w:hAnsi="Calibri" w:cs="Arial"/>
      <w:color w:val="5F497A"/>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12">
    <w:name w:val="Light Shading12"/>
    <w:basedOn w:val="TableNormal"/>
    <w:uiPriority w:val="60"/>
    <w:rPr>
      <w:rFonts w:ascii="Calibri" w:eastAsia="Calibri" w:hAnsi="Calibri" w:cs="Arial"/>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fault">
    <w:name w:val="Default"/>
    <w:pPr>
      <w:autoSpaceDE w:val="0"/>
      <w:autoSpaceDN w:val="0"/>
      <w:adjustRightInd w:val="0"/>
    </w:pPr>
    <w:rPr>
      <w:rFonts w:ascii="Times New Roman" w:eastAsia="Calibri" w:hAnsi="Times New Roman" w:cs="Times New Roman"/>
      <w:color w:val="000000"/>
      <w:sz w:val="24"/>
      <w:szCs w:val="24"/>
    </w:rPr>
  </w:style>
  <w:style w:type="table" w:customStyle="1" w:styleId="LightShading-Accent21">
    <w:name w:val="Light Shading - Accent 21"/>
    <w:basedOn w:val="TableNormal"/>
    <w:uiPriority w:val="60"/>
    <w:rPr>
      <w:rFonts w:ascii="Calibri" w:eastAsia="Calibri" w:hAnsi="Calibri" w:cs="Arial"/>
      <w:color w:val="943634"/>
    </w:rPr>
    <w:tblPr>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1">
    <w:name w:val="Light Shading21"/>
    <w:basedOn w:val="TableNormal"/>
    <w:uiPriority w:val="60"/>
    <w:rPr>
      <w:rFonts w:ascii="Calibri" w:eastAsia="Calibri" w:hAnsi="Calibri" w:cs="Arial"/>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CharChar2">
    <w:name w:val="Char Char2"/>
    <w:locked/>
    <w:rPr>
      <w:rFonts w:cs="B Lotus"/>
      <w:b/>
      <w:bCs/>
      <w:sz w:val="24"/>
      <w:szCs w:val="24"/>
      <w:lang w:val="en-US" w:eastAsia="en-US" w:bidi="ar-SA"/>
    </w:rPr>
  </w:style>
  <w:style w:type="paragraph" w:customStyle="1" w:styleId="newsbody">
    <w:name w:val="news_body"/>
    <w:basedOn w:val="Normal"/>
    <w:pPr>
      <w:bidi w:val="0"/>
      <w:spacing w:before="100" w:beforeAutospacing="1" w:after="100" w:afterAutospacing="1" w:line="330" w:lineRule="atLeast"/>
      <w:jc w:val="both"/>
    </w:pPr>
    <w:rPr>
      <w:rFonts w:ascii="Times New Roman" w:eastAsia="Times New Roman" w:hAnsi="Times New Roman" w:cs="Times New Roman"/>
      <w:color w:val="444444"/>
      <w:sz w:val="18"/>
      <w:szCs w:val="18"/>
    </w:rPr>
  </w:style>
  <w:style w:type="character" w:customStyle="1" w:styleId="SubtleEmphasis1">
    <w:name w:val="Subtle Emphasis1"/>
    <w:uiPriority w:val="19"/>
    <w:rPr>
      <w:i/>
      <w:iCs/>
    </w:rPr>
  </w:style>
  <w:style w:type="character" w:customStyle="1" w:styleId="IntenseReference1">
    <w:name w:val="Intense Reference1"/>
    <w:uiPriority w:val="32"/>
    <w:rPr>
      <w:smallCaps/>
      <w:spacing w:val="5"/>
      <w:u w:val="single"/>
    </w:rPr>
  </w:style>
  <w:style w:type="table" w:customStyle="1" w:styleId="ColorfulShading-Accent41">
    <w:name w:val="Colorful Shading - Accent 41"/>
    <w:basedOn w:val="TableNormal"/>
    <w:uiPriority w:val="71"/>
    <w:rPr>
      <w:rFonts w:ascii="Calibri" w:eastAsia="Calibri" w:hAnsi="Calibri" w:cs="Arial"/>
      <w:color w:val="000000"/>
    </w:rPr>
    <w:tblPr>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uiPriority w:val="71"/>
    <w:rPr>
      <w:rFonts w:ascii="Calibri" w:eastAsia="Calibri" w:hAnsi="Calibri" w:cs="Arial"/>
      <w:color w:val="000000"/>
    </w:rPr>
    <w:tblPr>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MediumGrid3-Accent51">
    <w:name w:val="Medium Grid 3 - Accent 51"/>
    <w:basedOn w:val="TableNormal"/>
    <w:uiPriority w:val="69"/>
    <w:rPr>
      <w:rFonts w:ascii="Calibri" w:eastAsia="Calibri" w:hAnsi="Calibri" w:cs="Arial"/>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customStyle="1" w:styleId="MediumShading2-Accent51">
    <w:name w:val="Medium Shading 2 - Accent 51"/>
    <w:basedOn w:val="TableNormal"/>
    <w:uiPriority w:val="64"/>
    <w:rPr>
      <w:rFonts w:ascii="Calibri" w:eastAsia="Calibri" w:hAnsi="Calibri" w:cs="Arial"/>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411">
    <w:name w:val="Light Shading - Accent 411"/>
    <w:basedOn w:val="TableNormal"/>
    <w:uiPriority w:val="60"/>
    <w:rPr>
      <w:rFonts w:ascii="Calibri" w:eastAsia="Calibri" w:hAnsi="Calibri" w:cs="Arial"/>
      <w:color w:val="5F497A"/>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41">
    <w:name w:val="Light Grid - Accent 41"/>
    <w:basedOn w:val="TableNormal"/>
    <w:uiPriority w:val="62"/>
    <w:rPr>
      <w:rFonts w:ascii="Calibri" w:eastAsia="Calibri" w:hAnsi="Calibri" w:cs="Arial"/>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Marlett" w:eastAsia="Times New Roman" w:hAnsi="Marlet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auto"/>
        </w:tcBorders>
      </w:tcPr>
    </w:tblStylePr>
    <w:tblStylePr w:type="lastRow">
      <w:pPr>
        <w:spacing w:before="0" w:after="0" w:line="240" w:lineRule="auto"/>
      </w:pPr>
      <w:rPr>
        <w:rFonts w:ascii="Marlett" w:eastAsia="Times New Roman" w:hAnsi="Marlet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customStyle="1" w:styleId="LightGrid1">
    <w:name w:val="Light Grid1"/>
    <w:basedOn w:val="TableNormal"/>
    <w:uiPriority w:val="62"/>
    <w:rPr>
      <w:rFonts w:ascii="Calibri" w:eastAsia="Calibri" w:hAnsi="Calibri" w:cs="Arial"/>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auto"/>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customStyle="1" w:styleId="LightGrid-Accent21">
    <w:name w:val="Light Grid - Accent 21"/>
    <w:basedOn w:val="TableNormal"/>
    <w:uiPriority w:val="62"/>
    <w:rPr>
      <w:rFonts w:ascii="Calibri" w:eastAsia="Calibri" w:hAnsi="Calibri" w:cs="Arial"/>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Marlett" w:eastAsia="Times New Roman" w:hAnsi="Marlet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auto"/>
        </w:tcBorders>
      </w:tcPr>
    </w:tblStylePr>
    <w:tblStylePr w:type="lastRow">
      <w:pPr>
        <w:spacing w:before="0" w:after="0" w:line="240" w:lineRule="auto"/>
      </w:pPr>
      <w:rPr>
        <w:rFonts w:ascii="Marlett" w:eastAsia="Times New Roman" w:hAnsi="Marlet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customStyle="1" w:styleId="LightGrid-Accent31">
    <w:name w:val="Light Grid - Accent 31"/>
    <w:basedOn w:val="TableNormal"/>
    <w:uiPriority w:val="62"/>
    <w:rPr>
      <w:rFonts w:ascii="Calibri" w:eastAsia="Calibri" w:hAnsi="Calibri" w:cs="Arial"/>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arlett" w:eastAsia="Times New Roman" w:hAnsi="Marlet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auto"/>
        </w:tcBorders>
      </w:tcPr>
    </w:tblStylePr>
    <w:tblStylePr w:type="lastRow">
      <w:pPr>
        <w:spacing w:before="0" w:after="0" w:line="240" w:lineRule="auto"/>
      </w:pPr>
      <w:rPr>
        <w:rFonts w:ascii="Marlett" w:eastAsia="Times New Roman" w:hAnsi="Marlet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customStyle="1" w:styleId="LightGrid2">
    <w:name w:val="Light Grid2"/>
    <w:basedOn w:val="TableNormal"/>
    <w:uiPriority w:val="62"/>
    <w:rPr>
      <w:rFonts w:ascii="Calibri" w:eastAsia="Times New Roman" w:hAnsi="Calibri" w:cs="Arial"/>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Black" w:eastAsia="Times New Roman" w:hAnsi="Arial Black"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auto"/>
        </w:tcBorders>
      </w:tcPr>
    </w:tblStylePr>
    <w:tblStylePr w:type="lastRow">
      <w:pPr>
        <w:spacing w:before="0" w:after="0" w:line="240" w:lineRule="auto"/>
      </w:pPr>
      <w:rPr>
        <w:rFonts w:ascii="Arial Black" w:eastAsia="Times New Roman" w:hAnsi="Arial Black"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ascii="Arial Black" w:eastAsia="Times New Roman" w:hAnsi="Arial Black" w:cs="Times New Roman"/>
        <w:b/>
        <w:bCs/>
      </w:rPr>
    </w:tblStylePr>
    <w:tblStylePr w:type="lastCol">
      <w:rPr>
        <w:rFonts w:ascii="Arial Black" w:eastAsia="Times New Roman" w:hAnsi="Arial Black"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character" w:customStyle="1" w:styleId="BodyTextIndentChar">
    <w:name w:val="Body Text Indent Char"/>
    <w:basedOn w:val="DefaultParagraphFont"/>
    <w:link w:val="BodyTextIndent"/>
    <w:uiPriority w:val="99"/>
    <w:rPr>
      <w:rFonts w:ascii="Abadi MT Condensed Light" w:eastAsia="Times New Roman" w:hAnsi="Abadi MT Condensed Light" w:cs="Traditional Arabic"/>
      <w:b/>
      <w:bCs/>
      <w:sz w:val="28"/>
      <w:szCs w:val="33"/>
      <w:lang w:bidi="ar-SA"/>
    </w:rPr>
  </w:style>
  <w:style w:type="character" w:customStyle="1" w:styleId="abstracttitle">
    <w:name w:val="abstract_title"/>
  </w:style>
  <w:style w:type="paragraph" w:customStyle="1" w:styleId="g">
    <w:name w:val="g"/>
    <w:basedOn w:val="Normal"/>
    <w:autoRedefine/>
    <w:pPr>
      <w:spacing w:after="0"/>
      <w:jc w:val="both"/>
    </w:pPr>
    <w:rPr>
      <w:rFonts w:ascii="B Nazanin" w:eastAsia="Times New Roman" w:hAnsi="B Nazanin" w:cs="B Nazanin"/>
      <w:sz w:val="28"/>
      <w:szCs w:val="28"/>
    </w:rPr>
  </w:style>
  <w:style w:type="character" w:customStyle="1" w:styleId="CommentSubjectChar1">
    <w:name w:val="Comment Subject Char1"/>
    <w:uiPriority w:val="99"/>
    <w:semiHidden/>
    <w:rPr>
      <w:rFonts w:ascii="Calibri" w:eastAsia="Calibri" w:hAnsi="Calibri" w:cs="Arial"/>
      <w:b/>
      <w:bCs/>
      <w:sz w:val="20"/>
      <w:szCs w:val="20"/>
      <w:lang w:bidi="ar-SA"/>
    </w:rPr>
  </w:style>
  <w:style w:type="character" w:customStyle="1" w:styleId="CharChar5">
    <w:name w:val="Char Char5"/>
    <w:rPr>
      <w:rFonts w:ascii="Calibri" w:eastAsia="Calibri" w:hAnsi="Calibri" w:cs="Arial"/>
      <w:sz w:val="20"/>
      <w:szCs w:val="20"/>
    </w:rPr>
  </w:style>
  <w:style w:type="character" w:customStyle="1" w:styleId="HeaderChar1">
    <w:name w:val="Header Char1"/>
    <w:uiPriority w:val="99"/>
    <w:semiHidden/>
    <w:rPr>
      <w:rFonts w:ascii="Calibri" w:eastAsia="Calibri" w:hAnsi="Calibri" w:cs="Arial"/>
    </w:rPr>
  </w:style>
  <w:style w:type="character" w:customStyle="1" w:styleId="searchword">
    <w:name w:val="searchword"/>
  </w:style>
  <w:style w:type="paragraph" w:customStyle="1" w:styleId="TableTitle1">
    <w:name w:val="Table Title"/>
    <w:basedOn w:val="Normal"/>
    <w:link w:val="TableTitleChar0"/>
    <w:pPr>
      <w:spacing w:after="0" w:line="360" w:lineRule="auto"/>
    </w:pPr>
    <w:rPr>
      <w:rFonts w:ascii="Times New Roman" w:eastAsia="Calibri" w:hAnsi="Times New Roman" w:cs="B Zar"/>
    </w:rPr>
  </w:style>
  <w:style w:type="character" w:customStyle="1" w:styleId="TableTitleChar0">
    <w:name w:val="Table Title Char"/>
    <w:link w:val="TableTitle1"/>
    <w:locked/>
    <w:rPr>
      <w:rFonts w:ascii="Times New Roman" w:eastAsia="Calibri" w:hAnsi="Times New Roman" w:cs="B Zar"/>
    </w:rPr>
  </w:style>
  <w:style w:type="paragraph" w:customStyle="1" w:styleId="APABody">
    <w:name w:val="APA Body"/>
    <w:basedOn w:val="Heading1"/>
    <w:link w:val="APABodyChar"/>
    <w:pPr>
      <w:keepNext w:val="0"/>
      <w:spacing w:line="360" w:lineRule="auto"/>
      <w:ind w:firstLine="720"/>
      <w:jc w:val="left"/>
    </w:pPr>
    <w:rPr>
      <w:rFonts w:cs="B Nazanin"/>
      <w:b w:val="0"/>
      <w:bCs w:val="0"/>
      <w:lang w:bidi="fa-IR"/>
    </w:rPr>
  </w:style>
  <w:style w:type="character" w:customStyle="1" w:styleId="APABodyChar">
    <w:name w:val="APA Body Char"/>
    <w:link w:val="APABody"/>
    <w:locked/>
    <w:rPr>
      <w:rFonts w:ascii="Times New Roman" w:eastAsia="Times New Roman" w:hAnsi="Times New Roman" w:cs="B Nazanin"/>
      <w:sz w:val="24"/>
      <w:szCs w:val="24"/>
    </w:rPr>
  </w:style>
  <w:style w:type="paragraph" w:customStyle="1" w:styleId="ReferencesEnglish">
    <w:name w:val="References_English"/>
    <w:basedOn w:val="Normal"/>
    <w:link w:val="ReferencesEnglishChar"/>
    <w:pPr>
      <w:bidi w:val="0"/>
      <w:spacing w:after="0" w:line="480" w:lineRule="auto"/>
      <w:ind w:left="720" w:hanging="720"/>
    </w:pPr>
    <w:rPr>
      <w:rFonts w:ascii="Times New Roman" w:eastAsia="Times New Roman" w:hAnsi="Times New Roman" w:cs="Arial"/>
      <w:sz w:val="24"/>
      <w:szCs w:val="24"/>
    </w:rPr>
  </w:style>
  <w:style w:type="character" w:customStyle="1" w:styleId="ReferencesEnglishChar">
    <w:name w:val="References_English Char"/>
    <w:link w:val="ReferencesEnglish"/>
    <w:rPr>
      <w:rFonts w:ascii="Times New Roman" w:eastAsia="Times New Roman" w:hAnsi="Times New Roman" w:cs="Arial"/>
      <w:sz w:val="24"/>
      <w:szCs w:val="24"/>
    </w:rPr>
  </w:style>
  <w:style w:type="paragraph" w:customStyle="1" w:styleId="StyleAPABody11pt">
    <w:name w:val="Style APA Body + 11 pt"/>
    <w:basedOn w:val="APABody"/>
    <w:link w:val="StyleAPABody11ptChar"/>
    <w:pPr>
      <w:spacing w:line="480" w:lineRule="auto"/>
    </w:pPr>
    <w:rPr>
      <w:sz w:val="22"/>
    </w:rPr>
  </w:style>
  <w:style w:type="character" w:customStyle="1" w:styleId="StyleAPABody11ptChar">
    <w:name w:val="Style APA Body + 11 pt Char"/>
    <w:link w:val="StyleAPABody11pt"/>
    <w:rPr>
      <w:rFonts w:ascii="Times New Roman" w:eastAsia="Times New Roman" w:hAnsi="Times New Roman" w:cs="B Nazanin"/>
      <w:szCs w:val="24"/>
    </w:rPr>
  </w:style>
  <w:style w:type="character" w:customStyle="1" w:styleId="EndnoteTextChar1">
    <w:name w:val="Endnote Text Char1"/>
    <w:uiPriority w:val="99"/>
    <w:rPr>
      <w:rFonts w:ascii="Calibri" w:eastAsia="Calibri" w:hAnsi="Calibri" w:cs="Arial"/>
      <w:sz w:val="20"/>
      <w:szCs w:val="20"/>
    </w:rPr>
  </w:style>
  <w:style w:type="paragraph" w:customStyle="1" w:styleId="Heading51">
    <w:name w:val="Heading 51"/>
    <w:basedOn w:val="APABody"/>
    <w:rPr>
      <w:rFonts w:ascii="B Nazanin" w:hAnsi="B Nazanin"/>
    </w:rPr>
  </w:style>
  <w:style w:type="character" w:customStyle="1" w:styleId="FontStyle12">
    <w:name w:val="Font Style12"/>
    <w:uiPriority w:val="99"/>
    <w:rPr>
      <w:rFonts w:ascii="Times New Roman" w:hAnsi="Times New Roman" w:cs="Times New Roman"/>
      <w:sz w:val="16"/>
      <w:szCs w:val="16"/>
      <w:lang w:bidi="ar-SA"/>
    </w:rPr>
  </w:style>
  <w:style w:type="character" w:customStyle="1" w:styleId="arrow">
    <w:name w:val="arrow"/>
  </w:style>
  <w:style w:type="paragraph" w:customStyle="1" w:styleId="Heading50">
    <w:name w:val="Heading_5"/>
    <w:basedOn w:val="APABody"/>
  </w:style>
  <w:style w:type="paragraph" w:customStyle="1" w:styleId="Style6">
    <w:name w:val="Style6"/>
    <w:basedOn w:val="Normal"/>
    <w:uiPriority w:val="99"/>
    <w:pPr>
      <w:widowControl w:val="0"/>
      <w:autoSpaceDE w:val="0"/>
      <w:autoSpaceDN w:val="0"/>
      <w:bidi w:val="0"/>
      <w:adjustRightInd w:val="0"/>
      <w:spacing w:after="0" w:line="240" w:lineRule="auto"/>
    </w:pPr>
    <w:rPr>
      <w:rFonts w:ascii="Times New Roman" w:eastAsia="Times New Roman" w:hAnsi="Times New Roman" w:cs="Times New Roman"/>
      <w:sz w:val="24"/>
      <w:szCs w:val="24"/>
    </w:rPr>
  </w:style>
  <w:style w:type="character" w:customStyle="1" w:styleId="FontStyle25">
    <w:name w:val="Font Style25"/>
    <w:uiPriority w:val="99"/>
    <w:rPr>
      <w:rFonts w:ascii="Times New Roman" w:hAnsi="Times New Roman" w:cs="Times New Roman"/>
      <w:sz w:val="16"/>
      <w:szCs w:val="16"/>
      <w:lang w:bidi="ar-SA"/>
    </w:rPr>
  </w:style>
  <w:style w:type="character" w:customStyle="1" w:styleId="FontStyle26">
    <w:name w:val="Font Style26"/>
    <w:uiPriority w:val="99"/>
    <w:rPr>
      <w:rFonts w:ascii="Times New Roman" w:hAnsi="Times New Roman" w:cs="Times New Roman"/>
      <w:b/>
      <w:bCs/>
      <w:i/>
      <w:iCs/>
      <w:spacing w:val="10"/>
      <w:sz w:val="14"/>
      <w:szCs w:val="14"/>
      <w:lang w:bidi="ar-SA"/>
    </w:rPr>
  </w:style>
  <w:style w:type="character" w:customStyle="1" w:styleId="FontStyle13">
    <w:name w:val="Font Style13"/>
    <w:uiPriority w:val="99"/>
    <w:rPr>
      <w:rFonts w:ascii="Times New Roman" w:hAnsi="Times New Roman" w:cs="Times New Roman"/>
      <w:b/>
      <w:bCs/>
      <w:i/>
      <w:iCs/>
      <w:spacing w:val="10"/>
      <w:sz w:val="14"/>
      <w:szCs w:val="14"/>
      <w:lang w:bidi="ar-SA"/>
    </w:rPr>
  </w:style>
  <w:style w:type="paragraph" w:customStyle="1" w:styleId="Style3">
    <w:name w:val="Style3"/>
    <w:basedOn w:val="Normal"/>
    <w:uiPriority w:val="99"/>
    <w:pPr>
      <w:widowControl w:val="0"/>
      <w:autoSpaceDE w:val="0"/>
      <w:autoSpaceDN w:val="0"/>
      <w:bidi w:val="0"/>
      <w:adjustRightInd w:val="0"/>
      <w:spacing w:after="0" w:line="355" w:lineRule="exact"/>
      <w:ind w:hanging="283"/>
      <w:jc w:val="both"/>
    </w:pPr>
    <w:rPr>
      <w:rFonts w:ascii="Times New Roman" w:eastAsia="Times New Roman" w:hAnsi="Times New Roman" w:cs="Times New Roman"/>
      <w:sz w:val="24"/>
      <w:szCs w:val="24"/>
    </w:rPr>
  </w:style>
  <w:style w:type="paragraph" w:customStyle="1" w:styleId="Style8">
    <w:name w:val="Style8"/>
    <w:basedOn w:val="Normal"/>
    <w:uiPriority w:val="99"/>
    <w:pPr>
      <w:widowControl w:val="0"/>
      <w:autoSpaceDE w:val="0"/>
      <w:autoSpaceDN w:val="0"/>
      <w:bidi w:val="0"/>
      <w:adjustRightInd w:val="0"/>
      <w:spacing w:after="0" w:line="341" w:lineRule="exact"/>
      <w:ind w:firstLine="283"/>
    </w:pPr>
    <w:rPr>
      <w:rFonts w:ascii="Times New Roman" w:eastAsia="Times New Roman" w:hAnsi="Times New Roman" w:cs="Times New Roman"/>
      <w:sz w:val="24"/>
      <w:szCs w:val="24"/>
    </w:rPr>
  </w:style>
  <w:style w:type="character" w:customStyle="1" w:styleId="FontStyle21">
    <w:name w:val="Font Style21"/>
    <w:uiPriority w:val="99"/>
    <w:rPr>
      <w:rFonts w:ascii="Times New Roman" w:hAnsi="Times New Roman" w:cs="Times New Roman"/>
      <w:sz w:val="16"/>
      <w:szCs w:val="16"/>
      <w:lang w:bidi="ar-SA"/>
    </w:rPr>
  </w:style>
  <w:style w:type="character" w:customStyle="1" w:styleId="caps">
    <w:name w:val="caps"/>
  </w:style>
  <w:style w:type="paragraph" w:customStyle="1" w:styleId="16">
    <w:name w:val="16 ب تيتر"/>
    <w:basedOn w:val="Normal"/>
    <w:link w:val="16Char"/>
    <w:autoRedefine/>
    <w:pPr>
      <w:spacing w:after="0" w:line="240" w:lineRule="auto"/>
      <w:ind w:right="-270"/>
      <w:jc w:val="both"/>
    </w:pPr>
    <w:rPr>
      <w:rFonts w:ascii="Arial" w:eastAsia="Calibri" w:hAnsi="Arial" w:cs="B Zar"/>
      <w:b/>
      <w:bCs/>
      <w:sz w:val="28"/>
      <w:szCs w:val="28"/>
    </w:rPr>
  </w:style>
  <w:style w:type="character" w:customStyle="1" w:styleId="16Char">
    <w:name w:val="16 ب تيتر Char"/>
    <w:link w:val="16"/>
    <w:rPr>
      <w:rFonts w:ascii="Arial" w:eastAsia="Calibri" w:hAnsi="Arial" w:cs="B Zar"/>
      <w:b/>
      <w:bCs/>
      <w:sz w:val="28"/>
      <w:szCs w:val="28"/>
    </w:rPr>
  </w:style>
  <w:style w:type="character" w:customStyle="1" w:styleId="mw-headline">
    <w:name w:val="mw-headline"/>
  </w:style>
  <w:style w:type="character" w:customStyle="1" w:styleId="reference-text">
    <w:name w:val="reference-text"/>
  </w:style>
  <w:style w:type="character" w:customStyle="1" w:styleId="Hyperlink1">
    <w:name w:val="Hyperlink1"/>
    <w:uiPriority w:val="99"/>
    <w:unhideWhenUsed/>
    <w:qFormat/>
    <w:rPr>
      <w:color w:val="0000FF"/>
      <w:u w:val="single"/>
    </w:rPr>
  </w:style>
  <w:style w:type="paragraph" w:customStyle="1" w:styleId="Style2">
    <w:name w:val="Style2"/>
    <w:basedOn w:val="PlainText"/>
    <w:pPr>
      <w:spacing w:line="432" w:lineRule="auto"/>
      <w:ind w:left="284" w:right="284"/>
      <w:jc w:val="both"/>
      <w:outlineLvl w:val="0"/>
    </w:pPr>
    <w:rPr>
      <w:rFonts w:ascii="Arial" w:eastAsia="MS Mincho" w:hAnsi="Arial" w:cs="Arial"/>
      <w:b w:val="0"/>
      <w:bCs w:val="0"/>
      <w:sz w:val="24"/>
      <w:szCs w:val="24"/>
    </w:rPr>
  </w:style>
  <w:style w:type="character" w:customStyle="1" w:styleId="PlainTextChar">
    <w:name w:val="Plain Text Char"/>
    <w:basedOn w:val="DefaultParagraphFont"/>
    <w:link w:val="PlainText"/>
    <w:rPr>
      <w:rFonts w:ascii="Courier New" w:eastAsia="Times New Roman" w:hAnsi="Courier New" w:cs="Times New Roman"/>
      <w:b/>
      <w:bCs/>
      <w:color w:val="000080"/>
      <w:sz w:val="20"/>
      <w:szCs w:val="20"/>
      <w:lang w:bidi="ar-SA"/>
    </w:rPr>
  </w:style>
  <w:style w:type="character" w:customStyle="1" w:styleId="apple-style-span">
    <w:name w:val="apple-style-span"/>
  </w:style>
  <w:style w:type="paragraph" w:customStyle="1" w:styleId="2">
    <w:name w:val="2"/>
    <w:basedOn w:val="Normal"/>
    <w:link w:val="2Char"/>
    <w:pPr>
      <w:spacing w:before="120" w:after="0" w:line="360" w:lineRule="auto"/>
      <w:jc w:val="both"/>
    </w:pPr>
    <w:rPr>
      <w:rFonts w:ascii="Times New Roman" w:eastAsia="Times New Roman" w:hAnsi="Times New Roman" w:cs="Times New Roman"/>
      <w:sz w:val="28"/>
      <w:szCs w:val="28"/>
      <w:lang w:bidi="ar-SA"/>
    </w:rPr>
  </w:style>
  <w:style w:type="character" w:customStyle="1" w:styleId="2Char">
    <w:name w:val="2 Char"/>
    <w:link w:val="2"/>
    <w:rPr>
      <w:rFonts w:ascii="Times New Roman" w:eastAsia="Times New Roman" w:hAnsi="Times New Roman" w:cs="Times New Roman"/>
      <w:sz w:val="28"/>
      <w:szCs w:val="28"/>
      <w:lang w:bidi="ar-SA"/>
    </w:rPr>
  </w:style>
  <w:style w:type="table" w:customStyle="1" w:styleId="LightShading-Accent11">
    <w:name w:val="Light Shading - Accent 11"/>
    <w:basedOn w:val="TableNormal"/>
    <w:uiPriority w:val="60"/>
    <w:rPr>
      <w:rFonts w:ascii="Times New Roman" w:eastAsia="Times New Roman" w:hAnsi="Times New Roman" w:cs="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ListParagraphChar">
    <w:name w:val="List Paragraph Char"/>
    <w:link w:val="ListParagraph"/>
    <w:uiPriority w:val="34"/>
  </w:style>
  <w:style w:type="character" w:customStyle="1" w:styleId="google-src-text1">
    <w:name w:val="google-src-text1"/>
    <w:rPr>
      <w:vanish/>
      <w:sz w:val="24"/>
      <w:szCs w:val="24"/>
      <w:shd w:val="clear" w:color="auto" w:fill="auto"/>
    </w:rPr>
  </w:style>
  <w:style w:type="paragraph" w:customStyle="1" w:styleId="160">
    <w:name w:val="تيتراژ 16"/>
    <w:basedOn w:val="Normal"/>
    <w:link w:val="16Char0"/>
    <w:pPr>
      <w:keepNext/>
      <w:spacing w:before="240" w:after="60" w:line="360" w:lineRule="auto"/>
      <w:jc w:val="both"/>
      <w:outlineLvl w:val="0"/>
    </w:pPr>
    <w:rPr>
      <w:rFonts w:ascii="Cambria" w:eastAsia="Times New Roman" w:hAnsi="Cambria" w:cs="B Nazanin"/>
      <w:b/>
      <w:bCs/>
      <w:kern w:val="32"/>
      <w:sz w:val="32"/>
      <w:szCs w:val="32"/>
      <w:lang w:bidi="ar-SA"/>
    </w:rPr>
  </w:style>
  <w:style w:type="character" w:customStyle="1" w:styleId="16Char0">
    <w:name w:val="تيتراژ 16 Char"/>
    <w:link w:val="160"/>
    <w:rPr>
      <w:rFonts w:ascii="Cambria" w:eastAsia="Times New Roman" w:hAnsi="Cambria" w:cs="B Nazanin"/>
      <w:b/>
      <w:bCs/>
      <w:kern w:val="32"/>
      <w:sz w:val="32"/>
      <w:szCs w:val="32"/>
      <w:lang w:bidi="ar-SA"/>
    </w:rPr>
  </w:style>
  <w:style w:type="paragraph" w:customStyle="1" w:styleId="14">
    <w:name w:val="نازنين 14"/>
    <w:basedOn w:val="Normal"/>
    <w:link w:val="14Char"/>
    <w:pPr>
      <w:spacing w:before="120" w:after="0" w:line="360" w:lineRule="auto"/>
      <w:ind w:firstLine="720"/>
      <w:jc w:val="both"/>
    </w:pPr>
    <w:rPr>
      <w:rFonts w:ascii="Calibri" w:eastAsia="Calibri" w:hAnsi="Calibri" w:cs="Times New Roman"/>
      <w:sz w:val="28"/>
      <w:szCs w:val="28"/>
      <w:lang w:bidi="ar-SA"/>
    </w:rPr>
  </w:style>
  <w:style w:type="character" w:customStyle="1" w:styleId="14Char">
    <w:name w:val="نازنين 14 Char"/>
    <w:link w:val="14"/>
    <w:rPr>
      <w:rFonts w:ascii="Calibri" w:eastAsia="Calibri" w:hAnsi="Calibri" w:cs="Times New Roman"/>
      <w:sz w:val="28"/>
      <w:szCs w:val="28"/>
      <w:lang w:bidi="ar-SA"/>
    </w:rPr>
  </w:style>
  <w:style w:type="paragraph" w:customStyle="1" w:styleId="matn">
    <w:name w:val="matn"/>
    <w:basedOn w:val="Normal"/>
    <w:pPr>
      <w:bidi w:val="0"/>
      <w:spacing w:before="100" w:beforeAutospacing="1" w:after="100" w:afterAutospacing="1" w:line="240" w:lineRule="auto"/>
      <w:jc w:val="lowKashida"/>
    </w:pPr>
    <w:rPr>
      <w:rFonts w:ascii="Times New Roman" w:eastAsia="Times New Roman" w:hAnsi="Times New Roman" w:cs="Times New Roman"/>
      <w:sz w:val="24"/>
      <w:szCs w:val="24"/>
      <w:lang w:bidi="ar-SA"/>
    </w:rPr>
  </w:style>
  <w:style w:type="character" w:customStyle="1" w:styleId="text2">
    <w:name w:val="text2"/>
  </w:style>
  <w:style w:type="character" w:customStyle="1" w:styleId="highlight">
    <w:name w:val="highlight"/>
  </w:style>
  <w:style w:type="character" w:customStyle="1" w:styleId="bookpathsplit">
    <w:name w:val="bookpathsplit"/>
  </w:style>
  <w:style w:type="character" w:customStyle="1" w:styleId="Title1">
    <w:name w:val="Title1"/>
  </w:style>
  <w:style w:type="character" w:customStyle="1" w:styleId="author">
    <w:name w:val="author"/>
  </w:style>
  <w:style w:type="paragraph" w:customStyle="1" w:styleId="rtecenter">
    <w:name w:val="rtecenter"/>
    <w:basedOn w:val="Normal"/>
    <w:pPr>
      <w:bidi w:val="0"/>
      <w:spacing w:before="100" w:beforeAutospacing="1" w:after="100" w:afterAutospacing="1" w:line="240" w:lineRule="auto"/>
      <w:jc w:val="lowKashida"/>
    </w:pPr>
    <w:rPr>
      <w:rFonts w:ascii="Times New Roman" w:eastAsia="Times New Roman" w:hAnsi="Times New Roman" w:cs="Times New Roman"/>
      <w:sz w:val="24"/>
      <w:szCs w:val="24"/>
      <w:lang w:val="ru-RU" w:eastAsia="ru-RU" w:bidi="ar-SA"/>
    </w:rPr>
  </w:style>
  <w:style w:type="paragraph" w:customStyle="1" w:styleId="rteleft">
    <w:name w:val="rteleft"/>
    <w:basedOn w:val="Normal"/>
    <w:pPr>
      <w:bidi w:val="0"/>
      <w:spacing w:before="100" w:beforeAutospacing="1" w:after="100" w:afterAutospacing="1" w:line="240" w:lineRule="auto"/>
      <w:jc w:val="lowKashida"/>
    </w:pPr>
    <w:rPr>
      <w:rFonts w:ascii="Times New Roman" w:eastAsia="Times New Roman" w:hAnsi="Times New Roman" w:cs="Times New Roman"/>
      <w:sz w:val="24"/>
      <w:szCs w:val="24"/>
      <w:lang w:val="ru-RU" w:eastAsia="ru-RU" w:bidi="ar-SA"/>
    </w:rPr>
  </w:style>
  <w:style w:type="character" w:customStyle="1" w:styleId="articletitle">
    <w:name w:val="articletitle"/>
  </w:style>
  <w:style w:type="character" w:customStyle="1" w:styleId="lable">
    <w:name w:val="lable"/>
  </w:style>
  <w:style w:type="character" w:customStyle="1" w:styleId="value">
    <w:name w:val="value"/>
  </w:style>
  <w:style w:type="character" w:customStyle="1" w:styleId="unicode">
    <w:name w:val="unicode"/>
  </w:style>
  <w:style w:type="character" w:customStyle="1" w:styleId="spandescription">
    <w:name w:val="spandescription"/>
  </w:style>
  <w:style w:type="character" w:customStyle="1" w:styleId="spantitle">
    <w:name w:val="spantitle"/>
  </w:style>
  <w:style w:type="character" w:customStyle="1" w:styleId="mranklist">
    <w:name w:val="mranklist"/>
  </w:style>
  <w:style w:type="character" w:customStyle="1" w:styleId="small">
    <w:name w:val="small"/>
  </w:style>
  <w:style w:type="paragraph" w:customStyle="1" w:styleId="editclass">
    <w:name w:val="editclass"/>
    <w:basedOn w:val="Normal"/>
    <w:pPr>
      <w:bidi w:val="0"/>
      <w:spacing w:before="100" w:beforeAutospacing="1" w:after="100" w:afterAutospacing="1" w:line="240" w:lineRule="auto"/>
      <w:jc w:val="lowKashida"/>
    </w:pPr>
    <w:rPr>
      <w:rFonts w:ascii="Times New Roman" w:eastAsia="Times New Roman" w:hAnsi="Times New Roman" w:cs="Times New Roman"/>
      <w:vanish/>
      <w:sz w:val="24"/>
      <w:szCs w:val="24"/>
      <w:lang w:bidi="ar-SA"/>
    </w:rPr>
  </w:style>
  <w:style w:type="paragraph" w:customStyle="1" w:styleId="guestlogo">
    <w:name w:val="guestlogo"/>
    <w:basedOn w:val="Normal"/>
    <w:pPr>
      <w:pBdr>
        <w:top w:val="single" w:sz="6" w:space="0" w:color="DDA0DD"/>
        <w:left w:val="single" w:sz="6" w:space="0" w:color="DDA0DD"/>
        <w:bottom w:val="single" w:sz="6" w:space="0" w:color="DDA0DD"/>
        <w:right w:val="single" w:sz="6" w:space="0" w:color="DDA0DD"/>
      </w:pBdr>
      <w:bidi w:val="0"/>
      <w:spacing w:before="75" w:after="75" w:line="240" w:lineRule="auto"/>
      <w:ind w:left="75" w:right="75"/>
      <w:jc w:val="lowKashida"/>
    </w:pPr>
    <w:rPr>
      <w:rFonts w:ascii="Times New Roman" w:eastAsia="Times New Roman" w:hAnsi="Times New Roman" w:cs="Times New Roman"/>
      <w:sz w:val="24"/>
      <w:szCs w:val="24"/>
      <w:lang w:bidi="ar-SA"/>
    </w:rPr>
  </w:style>
  <w:style w:type="paragraph" w:customStyle="1" w:styleId="guestlist">
    <w:name w:val="guestlist"/>
    <w:basedOn w:val="Normal"/>
    <w:qFormat/>
    <w:pPr>
      <w:bidi w:val="0"/>
      <w:spacing w:before="100" w:beforeAutospacing="1" w:after="100" w:afterAutospacing="1" w:line="240" w:lineRule="auto"/>
      <w:jc w:val="center"/>
    </w:pPr>
    <w:rPr>
      <w:rFonts w:ascii="Tahoma" w:eastAsia="Times New Roman" w:hAnsi="Tahoma" w:cs="Tahoma"/>
      <w:sz w:val="18"/>
      <w:szCs w:val="18"/>
      <w:lang w:bidi="ar-SA"/>
    </w:rPr>
  </w:style>
  <w:style w:type="paragraph" w:customStyle="1" w:styleId="center">
    <w:name w:val="center"/>
    <w:basedOn w:val="Normal"/>
    <w:pPr>
      <w:bidi w:val="0"/>
      <w:spacing w:before="100" w:beforeAutospacing="1" w:after="100" w:afterAutospacing="1" w:line="240" w:lineRule="auto"/>
      <w:jc w:val="lowKashida"/>
    </w:pPr>
    <w:rPr>
      <w:rFonts w:ascii="Times New Roman" w:eastAsia="Times New Roman" w:hAnsi="Times New Roman" w:cs="Times New Roman"/>
      <w:sz w:val="24"/>
      <w:szCs w:val="24"/>
      <w:lang w:bidi="ar-SA"/>
    </w:rPr>
  </w:style>
  <w:style w:type="paragraph" w:customStyle="1" w:styleId="Header1">
    <w:name w:val="Header1"/>
    <w:basedOn w:val="Normal"/>
    <w:pPr>
      <w:bidi w:val="0"/>
      <w:spacing w:before="100" w:beforeAutospacing="1" w:after="100" w:afterAutospacing="1" w:line="240" w:lineRule="auto"/>
      <w:jc w:val="right"/>
    </w:pPr>
    <w:rPr>
      <w:rFonts w:ascii="Times New Roman" w:eastAsia="Times New Roman" w:hAnsi="Times New Roman" w:cs="Times New Roman"/>
      <w:color w:val="FFFFFF"/>
      <w:sz w:val="20"/>
      <w:szCs w:val="20"/>
      <w:lang w:bidi="ar-SA"/>
    </w:rPr>
  </w:style>
  <w:style w:type="paragraph" w:customStyle="1" w:styleId="headerbot2">
    <w:name w:val="header_bot2"/>
    <w:basedOn w:val="Normal"/>
    <w:pPr>
      <w:bidi w:val="0"/>
      <w:spacing w:before="100" w:beforeAutospacing="1" w:after="100" w:afterAutospacing="1" w:line="240" w:lineRule="auto"/>
      <w:jc w:val="lowKashida"/>
    </w:pPr>
    <w:rPr>
      <w:rFonts w:ascii="Times New Roman" w:eastAsia="Times New Roman" w:hAnsi="Times New Roman" w:cs="Times New Roman"/>
      <w:sz w:val="24"/>
      <w:szCs w:val="24"/>
      <w:lang w:bidi="ar-SA"/>
    </w:rPr>
  </w:style>
  <w:style w:type="paragraph" w:customStyle="1" w:styleId="headerbot3">
    <w:name w:val="header_bot3"/>
    <w:basedOn w:val="Normal"/>
    <w:pPr>
      <w:shd w:val="clear" w:color="auto" w:fill="D7D8C5"/>
      <w:bidi w:val="0"/>
      <w:spacing w:before="100" w:beforeAutospacing="1" w:after="100" w:afterAutospacing="1" w:line="420" w:lineRule="atLeast"/>
      <w:jc w:val="lowKashida"/>
    </w:pPr>
    <w:rPr>
      <w:rFonts w:ascii="Times New Roman" w:eastAsia="Times New Roman" w:hAnsi="Times New Roman" w:cs="Times New Roman"/>
      <w:sz w:val="24"/>
      <w:szCs w:val="24"/>
      <w:lang w:bidi="ar-SA"/>
    </w:rPr>
  </w:style>
  <w:style w:type="paragraph" w:customStyle="1" w:styleId="headerbot5">
    <w:name w:val="header_bot5"/>
    <w:basedOn w:val="Normal"/>
    <w:pPr>
      <w:bidi w:val="0"/>
      <w:spacing w:before="100" w:beforeAutospacing="1" w:after="100" w:afterAutospacing="1" w:line="240" w:lineRule="auto"/>
      <w:ind w:right="60"/>
      <w:jc w:val="lowKashida"/>
    </w:pPr>
    <w:rPr>
      <w:rFonts w:ascii="Times New Roman" w:eastAsia="Times New Roman" w:hAnsi="Times New Roman" w:cs="Times New Roman"/>
      <w:sz w:val="24"/>
      <w:szCs w:val="24"/>
      <w:lang w:bidi="ar-SA"/>
    </w:rPr>
  </w:style>
  <w:style w:type="paragraph" w:customStyle="1" w:styleId="headerbot2a">
    <w:name w:val="header_bot2a"/>
    <w:basedOn w:val="Normal"/>
    <w:pPr>
      <w:bidi w:val="0"/>
      <w:spacing w:before="100" w:beforeAutospacing="1" w:after="100" w:afterAutospacing="1" w:line="240" w:lineRule="auto"/>
      <w:jc w:val="lowKashida"/>
    </w:pPr>
    <w:rPr>
      <w:rFonts w:ascii="Times New Roman" w:eastAsia="Times New Roman" w:hAnsi="Times New Roman" w:cs="Times New Roman"/>
      <w:sz w:val="24"/>
      <w:szCs w:val="24"/>
      <w:lang w:bidi="ar-SA"/>
    </w:rPr>
  </w:style>
  <w:style w:type="paragraph" w:customStyle="1" w:styleId="headerbot3a">
    <w:name w:val="header_bot3a"/>
    <w:basedOn w:val="Normal"/>
    <w:pPr>
      <w:bidi w:val="0"/>
      <w:spacing w:before="100" w:beforeAutospacing="1" w:after="100" w:afterAutospacing="1" w:line="420" w:lineRule="atLeast"/>
      <w:jc w:val="lowKashida"/>
    </w:pPr>
    <w:rPr>
      <w:rFonts w:ascii="Times New Roman" w:eastAsia="Times New Roman" w:hAnsi="Times New Roman" w:cs="Times New Roman"/>
      <w:sz w:val="24"/>
      <w:szCs w:val="24"/>
      <w:lang w:bidi="ar-SA"/>
    </w:rPr>
  </w:style>
  <w:style w:type="paragraph" w:customStyle="1" w:styleId="headerbot5a">
    <w:name w:val="header_bot5a"/>
    <w:basedOn w:val="Normal"/>
    <w:qFormat/>
    <w:pPr>
      <w:bidi w:val="0"/>
      <w:spacing w:before="100" w:beforeAutospacing="1" w:after="100" w:afterAutospacing="1" w:line="240" w:lineRule="auto"/>
      <w:ind w:right="60"/>
      <w:jc w:val="lowKashida"/>
    </w:pPr>
    <w:rPr>
      <w:rFonts w:ascii="Times New Roman" w:eastAsia="Times New Roman" w:hAnsi="Times New Roman" w:cs="Times New Roman"/>
      <w:sz w:val="24"/>
      <w:szCs w:val="24"/>
      <w:lang w:bidi="ar-SA"/>
    </w:rPr>
  </w:style>
  <w:style w:type="paragraph" w:customStyle="1" w:styleId="headerbot6">
    <w:name w:val="header_bot6"/>
    <w:basedOn w:val="Normal"/>
    <w:pPr>
      <w:bidi w:val="0"/>
      <w:spacing w:before="100" w:beforeAutospacing="1" w:after="100" w:afterAutospacing="1" w:line="420" w:lineRule="atLeast"/>
      <w:jc w:val="lowKashida"/>
    </w:pPr>
    <w:rPr>
      <w:rFonts w:ascii="Times New Roman" w:eastAsia="Times New Roman" w:hAnsi="Times New Roman" w:cs="Times New Roman"/>
      <w:sz w:val="24"/>
      <w:szCs w:val="24"/>
      <w:lang w:bidi="ar-SA"/>
    </w:rPr>
  </w:style>
  <w:style w:type="paragraph" w:customStyle="1" w:styleId="marquee">
    <w:name w:val="marquee"/>
    <w:basedOn w:val="Normal"/>
    <w:pPr>
      <w:shd w:val="clear" w:color="auto" w:fill="D7D8C5"/>
      <w:bidi w:val="0"/>
      <w:spacing w:before="100" w:beforeAutospacing="1" w:after="100" w:afterAutospacing="1" w:line="240" w:lineRule="auto"/>
      <w:jc w:val="lowKashida"/>
    </w:pPr>
    <w:rPr>
      <w:rFonts w:ascii="Times New Roman" w:eastAsia="Times New Roman" w:hAnsi="Times New Roman" w:cs="Times New Roman"/>
      <w:sz w:val="24"/>
      <w:szCs w:val="24"/>
      <w:lang w:bidi="ar-SA"/>
    </w:rPr>
  </w:style>
  <w:style w:type="paragraph" w:customStyle="1" w:styleId="centertop">
    <w:name w:val="center_top"/>
    <w:basedOn w:val="Normal"/>
    <w:pPr>
      <w:bidi w:val="0"/>
      <w:spacing w:before="100" w:beforeAutospacing="1" w:after="100" w:afterAutospacing="1" w:line="240" w:lineRule="auto"/>
      <w:jc w:val="lowKashida"/>
    </w:pPr>
    <w:rPr>
      <w:rFonts w:ascii="Times New Roman" w:eastAsia="Times New Roman" w:hAnsi="Times New Roman" w:cs="Times New Roman"/>
      <w:sz w:val="24"/>
      <w:szCs w:val="24"/>
      <w:lang w:bidi="ar-SA"/>
    </w:rPr>
  </w:style>
  <w:style w:type="paragraph" w:customStyle="1" w:styleId="centerb">
    <w:name w:val="center_b"/>
    <w:basedOn w:val="Normal"/>
    <w:pPr>
      <w:shd w:val="clear" w:color="auto" w:fill="D7D8C6"/>
      <w:bidi w:val="0"/>
      <w:spacing w:before="100" w:beforeAutospacing="1" w:after="100" w:afterAutospacing="1" w:line="240" w:lineRule="auto"/>
      <w:jc w:val="right"/>
    </w:pPr>
    <w:rPr>
      <w:rFonts w:ascii="Times New Roman" w:eastAsia="Times New Roman" w:hAnsi="Times New Roman" w:cs="Times New Roman"/>
      <w:sz w:val="24"/>
      <w:szCs w:val="24"/>
      <w:lang w:bidi="ar-SA"/>
    </w:rPr>
  </w:style>
  <w:style w:type="paragraph" w:customStyle="1" w:styleId="centerb1">
    <w:name w:val="center_b1"/>
    <w:basedOn w:val="Normal"/>
    <w:pPr>
      <w:bidi w:val="0"/>
      <w:spacing w:before="100" w:beforeAutospacing="1" w:after="100" w:afterAutospacing="1" w:line="240" w:lineRule="auto"/>
      <w:jc w:val="lowKashida"/>
    </w:pPr>
    <w:rPr>
      <w:rFonts w:ascii="Times New Roman" w:eastAsia="Times New Roman" w:hAnsi="Times New Roman" w:cs="Times New Roman"/>
      <w:sz w:val="24"/>
      <w:szCs w:val="24"/>
      <w:lang w:bidi="ar-SA"/>
    </w:rPr>
  </w:style>
  <w:style w:type="paragraph" w:customStyle="1" w:styleId="centerb2">
    <w:name w:val="center_b2"/>
    <w:basedOn w:val="Normal"/>
    <w:pPr>
      <w:bidi w:val="0"/>
      <w:spacing w:before="100" w:beforeAutospacing="1" w:after="255" w:line="240" w:lineRule="auto"/>
      <w:jc w:val="lowKashida"/>
    </w:pPr>
    <w:rPr>
      <w:rFonts w:ascii="Times New Roman" w:eastAsia="Times New Roman" w:hAnsi="Times New Roman" w:cs="Times New Roman"/>
      <w:sz w:val="24"/>
      <w:szCs w:val="24"/>
      <w:lang w:bidi="ar-SA"/>
    </w:rPr>
  </w:style>
  <w:style w:type="paragraph" w:customStyle="1" w:styleId="centerb3">
    <w:name w:val="center_b3"/>
    <w:basedOn w:val="Normal"/>
    <w:pPr>
      <w:pBdr>
        <w:top w:val="double" w:sz="6" w:space="0" w:color="372D00"/>
        <w:bottom w:val="single" w:sz="6" w:space="0" w:color="939573"/>
      </w:pBdr>
      <w:spacing w:before="100" w:beforeAutospacing="1" w:after="100" w:afterAutospacing="1" w:line="450" w:lineRule="atLeast"/>
      <w:jc w:val="lowKashida"/>
    </w:pPr>
    <w:rPr>
      <w:rFonts w:ascii="Times New Roman" w:eastAsia="Times New Roman" w:hAnsi="Times New Roman" w:cs="Times New Roman"/>
      <w:b/>
      <w:bCs/>
      <w:sz w:val="23"/>
      <w:szCs w:val="23"/>
      <w:lang w:bidi="ar-SA"/>
    </w:rPr>
  </w:style>
  <w:style w:type="paragraph" w:customStyle="1" w:styleId="centerb4">
    <w:name w:val="center_b4"/>
    <w:basedOn w:val="Normal"/>
    <w:pPr>
      <w:spacing w:before="100" w:beforeAutospacing="1" w:after="100" w:afterAutospacing="1" w:line="225" w:lineRule="atLeast"/>
      <w:jc w:val="lowKashida"/>
    </w:pPr>
    <w:rPr>
      <w:rFonts w:ascii="Times New Roman" w:eastAsia="Times New Roman" w:hAnsi="Times New Roman" w:cs="Times New Roman"/>
      <w:color w:val="C14432"/>
      <w:sz w:val="18"/>
      <w:szCs w:val="18"/>
      <w:lang w:bidi="ar-SA"/>
    </w:rPr>
  </w:style>
  <w:style w:type="paragraph" w:customStyle="1" w:styleId="centerb5">
    <w:name w:val="center_b5"/>
    <w:basedOn w:val="Normal"/>
    <w:pPr>
      <w:pBdr>
        <w:bottom w:val="single" w:sz="6" w:space="8" w:color="939573"/>
      </w:pBdr>
      <w:bidi w:val="0"/>
      <w:spacing w:before="100" w:beforeAutospacing="1" w:after="150" w:line="240" w:lineRule="auto"/>
      <w:jc w:val="right"/>
    </w:pPr>
    <w:rPr>
      <w:rFonts w:ascii="Tahoma" w:eastAsia="Times New Roman" w:hAnsi="Tahoma" w:cs="Tahoma"/>
      <w:sz w:val="24"/>
      <w:szCs w:val="24"/>
      <w:lang w:bidi="ar-SA"/>
    </w:rPr>
  </w:style>
  <w:style w:type="paragraph" w:customStyle="1" w:styleId="centerb6">
    <w:name w:val="center_b6"/>
    <w:basedOn w:val="Normal"/>
    <w:pPr>
      <w:spacing w:before="100" w:beforeAutospacing="1" w:after="100" w:afterAutospacing="1" w:line="240" w:lineRule="auto"/>
      <w:ind w:left="120"/>
      <w:jc w:val="lowKashida"/>
    </w:pPr>
    <w:rPr>
      <w:rFonts w:ascii="Times New Roman" w:eastAsia="Times New Roman" w:hAnsi="Times New Roman" w:cs="Times New Roman"/>
      <w:color w:val="C14432"/>
      <w:sz w:val="18"/>
      <w:szCs w:val="18"/>
      <w:lang w:bidi="ar-SA"/>
    </w:rPr>
  </w:style>
  <w:style w:type="paragraph" w:customStyle="1" w:styleId="centerb7">
    <w:name w:val="center_b7"/>
    <w:basedOn w:val="Normal"/>
    <w:pPr>
      <w:bidi w:val="0"/>
      <w:spacing w:before="100" w:beforeAutospacing="1" w:after="100" w:afterAutospacing="1" w:line="240" w:lineRule="auto"/>
      <w:jc w:val="lowKashida"/>
    </w:pPr>
    <w:rPr>
      <w:rFonts w:ascii="Times New Roman" w:eastAsia="Times New Roman" w:hAnsi="Times New Roman" w:cs="Times New Roman"/>
      <w:sz w:val="24"/>
      <w:szCs w:val="24"/>
      <w:lang w:bidi="ar-SA"/>
    </w:rPr>
  </w:style>
  <w:style w:type="paragraph" w:customStyle="1" w:styleId="centerb8">
    <w:name w:val="center_b8"/>
    <w:basedOn w:val="Normal"/>
    <w:pPr>
      <w:bidi w:val="0"/>
      <w:spacing w:before="100" w:beforeAutospacing="1" w:after="100" w:afterAutospacing="1" w:line="240" w:lineRule="auto"/>
      <w:jc w:val="lowKashida"/>
    </w:pPr>
    <w:rPr>
      <w:rFonts w:ascii="Times New Roman" w:eastAsia="Times New Roman" w:hAnsi="Times New Roman" w:cs="Times New Roman"/>
      <w:sz w:val="24"/>
      <w:szCs w:val="24"/>
      <w:lang w:bidi="ar-SA"/>
    </w:rPr>
  </w:style>
  <w:style w:type="paragraph" w:customStyle="1" w:styleId="centerb9">
    <w:name w:val="center_b9"/>
    <w:basedOn w:val="Normal"/>
    <w:pPr>
      <w:bidi w:val="0"/>
      <w:spacing w:before="100" w:beforeAutospacing="1" w:after="100" w:afterAutospacing="1" w:line="240" w:lineRule="auto"/>
      <w:jc w:val="lowKashida"/>
    </w:pPr>
    <w:rPr>
      <w:rFonts w:ascii="Times New Roman" w:eastAsia="Times New Roman" w:hAnsi="Times New Roman" w:cs="Times New Roman"/>
      <w:sz w:val="24"/>
      <w:szCs w:val="24"/>
      <w:lang w:bidi="ar-SA"/>
    </w:rPr>
  </w:style>
  <w:style w:type="paragraph" w:customStyle="1" w:styleId="centerb10">
    <w:name w:val="center_b10"/>
    <w:basedOn w:val="Normal"/>
    <w:pPr>
      <w:bidi w:val="0"/>
      <w:spacing w:before="100" w:beforeAutospacing="1" w:after="100" w:afterAutospacing="1" w:line="240" w:lineRule="auto"/>
      <w:jc w:val="lowKashida"/>
    </w:pPr>
    <w:rPr>
      <w:rFonts w:ascii="Times New Roman" w:eastAsia="Times New Roman" w:hAnsi="Times New Roman" w:cs="Times New Roman"/>
      <w:sz w:val="24"/>
      <w:szCs w:val="24"/>
      <w:lang w:bidi="ar-SA"/>
    </w:rPr>
  </w:style>
  <w:style w:type="paragraph" w:customStyle="1" w:styleId="centerb11">
    <w:name w:val="center_b_1"/>
    <w:basedOn w:val="Normal"/>
    <w:pPr>
      <w:bidi w:val="0"/>
      <w:spacing w:before="100" w:beforeAutospacing="1" w:after="100" w:afterAutospacing="1" w:line="360" w:lineRule="auto"/>
      <w:jc w:val="lowKashida"/>
    </w:pPr>
    <w:rPr>
      <w:rFonts w:ascii="Times New Roman" w:eastAsia="Times New Roman" w:hAnsi="Times New Roman" w:cs="Times New Roman"/>
      <w:sz w:val="24"/>
      <w:szCs w:val="24"/>
      <w:lang w:bidi="ar-SA"/>
    </w:rPr>
  </w:style>
  <w:style w:type="paragraph" w:customStyle="1" w:styleId="centerb20">
    <w:name w:val="center_b_2"/>
    <w:basedOn w:val="Normal"/>
    <w:pPr>
      <w:pBdr>
        <w:top w:val="double" w:sz="6" w:space="0" w:color="372D00"/>
      </w:pBdr>
      <w:bidi w:val="0"/>
      <w:spacing w:before="100" w:beforeAutospacing="1" w:after="100" w:afterAutospacing="1" w:line="300" w:lineRule="atLeast"/>
      <w:jc w:val="right"/>
    </w:pPr>
    <w:rPr>
      <w:rFonts w:ascii="Times New Roman" w:eastAsia="Times New Roman" w:hAnsi="Times New Roman" w:cs="Times New Roman"/>
      <w:b/>
      <w:bCs/>
      <w:color w:val="FFFFFF"/>
      <w:sz w:val="23"/>
      <w:szCs w:val="23"/>
      <w:lang w:bidi="ar-SA"/>
    </w:rPr>
  </w:style>
  <w:style w:type="paragraph" w:customStyle="1" w:styleId="centerb30">
    <w:name w:val="center_b_3"/>
    <w:basedOn w:val="Normal"/>
    <w:pPr>
      <w:bidi w:val="0"/>
      <w:spacing w:before="120" w:after="150" w:line="240" w:lineRule="auto"/>
      <w:jc w:val="right"/>
    </w:pPr>
    <w:rPr>
      <w:rFonts w:ascii="Times New Roman" w:eastAsia="Times New Roman" w:hAnsi="Times New Roman" w:cs="Times New Roman"/>
      <w:sz w:val="18"/>
      <w:szCs w:val="18"/>
      <w:lang w:bidi="ar-SA"/>
    </w:rPr>
  </w:style>
  <w:style w:type="paragraph" w:customStyle="1" w:styleId="centerb3a">
    <w:name w:val="center_b_3a"/>
    <w:basedOn w:val="Normal"/>
    <w:pPr>
      <w:pBdr>
        <w:bottom w:val="single" w:sz="6" w:space="5" w:color="939573"/>
      </w:pBdr>
      <w:bidi w:val="0"/>
      <w:spacing w:before="120" w:after="100" w:afterAutospacing="1" w:line="240" w:lineRule="auto"/>
      <w:jc w:val="right"/>
    </w:pPr>
    <w:rPr>
      <w:rFonts w:ascii="Times New Roman" w:eastAsia="Times New Roman" w:hAnsi="Times New Roman" w:cs="Times New Roman"/>
      <w:sz w:val="18"/>
      <w:szCs w:val="18"/>
      <w:lang w:bidi="ar-SA"/>
    </w:rPr>
  </w:style>
  <w:style w:type="character" w:customStyle="1" w:styleId="data1">
    <w:name w:val="data1"/>
    <w:rPr>
      <w:rFonts w:ascii="Tahoma" w:hAnsi="Tahoma" w:cs="Tahoma" w:hint="default"/>
      <w:sz w:val="17"/>
      <w:szCs w:val="17"/>
    </w:rPr>
  </w:style>
  <w:style w:type="paragraph" w:customStyle="1" w:styleId="references-small">
    <w:name w:val="references-small"/>
    <w:basedOn w:val="Normal"/>
    <w:pPr>
      <w:bidi w:val="0"/>
      <w:spacing w:before="100" w:beforeAutospacing="1" w:after="100" w:afterAutospacing="1" w:line="240" w:lineRule="auto"/>
      <w:jc w:val="lowKashida"/>
    </w:pPr>
    <w:rPr>
      <w:rFonts w:ascii="Times New Roman" w:eastAsia="Times New Roman" w:hAnsi="Times New Roman" w:cs="Times New Roman"/>
    </w:rPr>
  </w:style>
  <w:style w:type="paragraph" w:customStyle="1" w:styleId="navbox">
    <w:name w:val="navbox"/>
    <w:basedOn w:val="Normal"/>
    <w:pPr>
      <w:pBdr>
        <w:top w:val="single" w:sz="6" w:space="1" w:color="AAAAAA"/>
        <w:left w:val="single" w:sz="6" w:space="1" w:color="AAAAAA"/>
        <w:bottom w:val="single" w:sz="6" w:space="1" w:color="AAAAAA"/>
        <w:right w:val="single" w:sz="6" w:space="1" w:color="AAAAAA"/>
      </w:pBdr>
      <w:shd w:val="clear" w:color="auto" w:fill="FDFDFD"/>
      <w:bidi w:val="0"/>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pPr>
      <w:bidi w:val="0"/>
      <w:spacing w:before="100" w:beforeAutospacing="1" w:after="100" w:afterAutospacing="1" w:line="240" w:lineRule="auto"/>
      <w:jc w:val="lowKashida"/>
    </w:pPr>
    <w:rPr>
      <w:rFonts w:ascii="Times New Roman" w:eastAsia="Times New Roman" w:hAnsi="Times New Roman" w:cs="Times New Roman"/>
      <w:sz w:val="24"/>
      <w:szCs w:val="24"/>
    </w:rPr>
  </w:style>
  <w:style w:type="paragraph" w:customStyle="1" w:styleId="navbox-subgroup">
    <w:name w:val="navbox-subgroup"/>
    <w:basedOn w:val="Normal"/>
    <w:pPr>
      <w:shd w:val="clear" w:color="auto" w:fill="FDFDFD"/>
      <w:bidi w:val="0"/>
      <w:spacing w:before="100" w:beforeAutospacing="1" w:after="100" w:afterAutospacing="1" w:line="240" w:lineRule="auto"/>
      <w:jc w:val="lowKashida"/>
    </w:pPr>
    <w:rPr>
      <w:rFonts w:ascii="Times New Roman" w:eastAsia="Times New Roman" w:hAnsi="Times New Roman" w:cs="Times New Roman"/>
      <w:sz w:val="24"/>
      <w:szCs w:val="24"/>
    </w:rPr>
  </w:style>
  <w:style w:type="paragraph" w:customStyle="1" w:styleId="navbox-group">
    <w:name w:val="navbox-group"/>
    <w:basedOn w:val="Normal"/>
    <w:pPr>
      <w:bidi w:val="0"/>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pPr>
      <w:shd w:val="clear" w:color="auto" w:fill="CCCCFF"/>
      <w:bidi w:val="0"/>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pPr>
      <w:shd w:val="clear" w:color="auto" w:fill="DDDDFF"/>
      <w:bidi w:val="0"/>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pPr>
      <w:bidi w:val="0"/>
      <w:spacing w:before="100" w:beforeAutospacing="1" w:after="100" w:afterAutospacing="1" w:line="432" w:lineRule="atLeast"/>
      <w:jc w:val="lowKashida"/>
    </w:pPr>
    <w:rPr>
      <w:rFonts w:ascii="Times New Roman" w:eastAsia="Times New Roman" w:hAnsi="Times New Roman" w:cs="Times New Roman"/>
      <w:sz w:val="24"/>
      <w:szCs w:val="24"/>
    </w:rPr>
  </w:style>
  <w:style w:type="paragraph" w:customStyle="1" w:styleId="navbox-even">
    <w:name w:val="navbox-even"/>
    <w:basedOn w:val="Normal"/>
    <w:pPr>
      <w:shd w:val="clear" w:color="auto" w:fill="F7F7F7"/>
      <w:bidi w:val="0"/>
      <w:spacing w:before="100" w:beforeAutospacing="1" w:after="100" w:afterAutospacing="1" w:line="240" w:lineRule="auto"/>
      <w:jc w:val="lowKashida"/>
    </w:pPr>
    <w:rPr>
      <w:rFonts w:ascii="Times New Roman" w:eastAsia="Times New Roman" w:hAnsi="Times New Roman" w:cs="Times New Roman"/>
      <w:sz w:val="24"/>
      <w:szCs w:val="24"/>
    </w:rPr>
  </w:style>
  <w:style w:type="paragraph" w:customStyle="1" w:styleId="navbox-odd">
    <w:name w:val="navbox-odd"/>
    <w:basedOn w:val="Normal"/>
    <w:pPr>
      <w:bidi w:val="0"/>
      <w:spacing w:before="100" w:beforeAutospacing="1" w:after="100" w:afterAutospacing="1" w:line="240" w:lineRule="auto"/>
      <w:jc w:val="lowKashida"/>
    </w:pPr>
    <w:rPr>
      <w:rFonts w:ascii="Times New Roman" w:eastAsia="Times New Roman" w:hAnsi="Times New Roman" w:cs="Times New Roman"/>
      <w:sz w:val="24"/>
      <w:szCs w:val="24"/>
    </w:rPr>
  </w:style>
  <w:style w:type="paragraph" w:customStyle="1" w:styleId="navbar">
    <w:name w:val="navbar"/>
    <w:basedOn w:val="Normal"/>
    <w:pPr>
      <w:bidi w:val="0"/>
      <w:spacing w:before="100" w:beforeAutospacing="1" w:after="100" w:afterAutospacing="1" w:line="240" w:lineRule="auto"/>
      <w:jc w:val="lowKashida"/>
    </w:pPr>
    <w:rPr>
      <w:rFonts w:ascii="Times New Roman" w:eastAsia="Times New Roman" w:hAnsi="Times New Roman" w:cs="Times New Roman"/>
      <w:sz w:val="21"/>
      <w:szCs w:val="21"/>
    </w:rPr>
  </w:style>
  <w:style w:type="paragraph" w:customStyle="1" w:styleId="collapsebutton">
    <w:name w:val="collapsebutton"/>
    <w:basedOn w:val="Normal"/>
    <w:pPr>
      <w:bidi w:val="0"/>
      <w:spacing w:before="100" w:beforeAutospacing="1" w:after="100" w:afterAutospacing="1" w:line="240" w:lineRule="auto"/>
      <w:ind w:right="120"/>
      <w:jc w:val="lowKashida"/>
    </w:pPr>
    <w:rPr>
      <w:rFonts w:ascii="Times New Roman" w:eastAsia="Times New Roman" w:hAnsi="Times New Roman" w:cs="Times New Roman"/>
      <w:sz w:val="24"/>
      <w:szCs w:val="24"/>
    </w:rPr>
  </w:style>
  <w:style w:type="paragraph" w:customStyle="1" w:styleId="infobox">
    <w:name w:val="infobox"/>
    <w:basedOn w:val="Normal"/>
    <w:pPr>
      <w:pBdr>
        <w:top w:val="single" w:sz="6" w:space="2" w:color="AAAAAA"/>
        <w:left w:val="single" w:sz="6" w:space="2" w:color="AAAAAA"/>
        <w:bottom w:val="single" w:sz="6" w:space="2" w:color="AAAAAA"/>
        <w:right w:val="single" w:sz="6" w:space="2" w:color="AAAAAA"/>
      </w:pBdr>
      <w:shd w:val="clear" w:color="auto" w:fill="F9F9F9"/>
      <w:bidi w:val="0"/>
      <w:spacing w:before="120" w:after="120" w:line="360" w:lineRule="atLeast"/>
      <w:ind w:right="240"/>
      <w:jc w:val="right"/>
    </w:pPr>
    <w:rPr>
      <w:rFonts w:ascii="Times New Roman" w:eastAsia="Times New Roman" w:hAnsi="Times New Roman" w:cs="Times New Roman"/>
      <w:color w:val="000000"/>
      <w:sz w:val="21"/>
      <w:szCs w:val="21"/>
    </w:rPr>
  </w:style>
  <w:style w:type="paragraph" w:customStyle="1" w:styleId="notice">
    <w:name w:val="notice"/>
    <w:basedOn w:val="Normal"/>
    <w:pPr>
      <w:bidi w:val="0"/>
      <w:spacing w:before="240" w:after="240" w:line="240" w:lineRule="auto"/>
      <w:ind w:left="240" w:right="240"/>
      <w:jc w:val="lowKashida"/>
    </w:pPr>
    <w:rPr>
      <w:rFonts w:ascii="Times New Roman" w:eastAsia="Times New Roman" w:hAnsi="Times New Roman" w:cs="Times New Roman"/>
      <w:sz w:val="24"/>
      <w:szCs w:val="24"/>
    </w:rPr>
  </w:style>
  <w:style w:type="paragraph" w:customStyle="1" w:styleId="spoiler">
    <w:name w:val="spoiler"/>
    <w:basedOn w:val="Normal"/>
    <w:pPr>
      <w:pBdr>
        <w:top w:val="single" w:sz="12" w:space="0" w:color="DDDDDD"/>
        <w:bottom w:val="single" w:sz="12" w:space="0" w:color="DDDDDD"/>
      </w:pBdr>
      <w:bidi w:val="0"/>
      <w:spacing w:before="100" w:beforeAutospacing="1" w:after="100" w:afterAutospacing="1" w:line="240" w:lineRule="auto"/>
      <w:jc w:val="lowKashida"/>
    </w:pPr>
    <w:rPr>
      <w:rFonts w:ascii="Times New Roman" w:eastAsia="Times New Roman" w:hAnsi="Times New Roman" w:cs="Times New Roman"/>
      <w:sz w:val="24"/>
      <w:szCs w:val="24"/>
    </w:rPr>
  </w:style>
  <w:style w:type="paragraph" w:customStyle="1" w:styleId="talk-notice">
    <w:name w:val="talk-notice"/>
    <w:basedOn w:val="Normal"/>
    <w:pPr>
      <w:pBdr>
        <w:top w:val="single" w:sz="6" w:space="0" w:color="C0C090"/>
        <w:left w:val="single" w:sz="6" w:space="0" w:color="C0C090"/>
        <w:bottom w:val="single" w:sz="6" w:space="0" w:color="C0C090"/>
        <w:right w:val="single" w:sz="6" w:space="0" w:color="C0C090"/>
      </w:pBdr>
      <w:shd w:val="clear" w:color="auto" w:fill="F8EABA"/>
      <w:bidi w:val="0"/>
      <w:spacing w:before="100" w:beforeAutospacing="1" w:after="45" w:line="240" w:lineRule="auto"/>
      <w:jc w:val="lowKashida"/>
    </w:pPr>
    <w:rPr>
      <w:rFonts w:ascii="Times New Roman" w:eastAsia="Times New Roman" w:hAnsi="Times New Roman" w:cs="Times New Roman"/>
      <w:sz w:val="24"/>
      <w:szCs w:val="24"/>
    </w:rPr>
  </w:style>
  <w:style w:type="paragraph" w:customStyle="1" w:styleId="notice-text">
    <w:name w:val="notice-text"/>
    <w:basedOn w:val="Normal"/>
    <w:pPr>
      <w:bidi w:val="0"/>
      <w:spacing w:before="100" w:beforeAutospacing="1" w:after="100" w:afterAutospacing="1" w:line="240" w:lineRule="auto"/>
      <w:jc w:val="lowKashida"/>
    </w:pPr>
    <w:rPr>
      <w:rFonts w:ascii="Tahoma" w:eastAsia="Times New Roman" w:hAnsi="Tahoma" w:cs="Tahoma"/>
      <w:sz w:val="24"/>
      <w:szCs w:val="24"/>
    </w:rPr>
  </w:style>
  <w:style w:type="paragraph" w:customStyle="1" w:styleId="toggle-box">
    <w:name w:val="toggle-box"/>
    <w:basedOn w:val="Normal"/>
    <w:pPr>
      <w:bidi w:val="0"/>
      <w:spacing w:before="100" w:beforeAutospacing="1" w:after="100" w:afterAutospacing="1" w:line="240" w:lineRule="auto"/>
      <w:jc w:val="lowKashida"/>
    </w:pPr>
    <w:rPr>
      <w:rFonts w:ascii="Tahoma" w:eastAsia="Times New Roman" w:hAnsi="Tahoma" w:cs="Tahoma"/>
      <w:sz w:val="24"/>
      <w:szCs w:val="24"/>
    </w:rPr>
  </w:style>
  <w:style w:type="paragraph" w:customStyle="1" w:styleId="red-button">
    <w:name w:val="red-button"/>
    <w:basedOn w:val="Normal"/>
    <w:pPr>
      <w:bidi w:val="0"/>
      <w:spacing w:before="100" w:beforeAutospacing="1" w:after="100" w:afterAutospacing="1" w:line="240" w:lineRule="auto"/>
      <w:jc w:val="lowKashida"/>
    </w:pPr>
    <w:rPr>
      <w:rFonts w:ascii="Tahoma" w:eastAsia="Times New Roman" w:hAnsi="Tahoma" w:cs="Tahoma"/>
      <w:sz w:val="24"/>
      <w:szCs w:val="24"/>
    </w:rPr>
  </w:style>
  <w:style w:type="paragraph" w:customStyle="1" w:styleId="goal">
    <w:name w:val="goal"/>
    <w:basedOn w:val="Normal"/>
    <w:pPr>
      <w:bidi w:val="0"/>
      <w:spacing w:before="100" w:beforeAutospacing="1" w:after="100" w:afterAutospacing="1" w:line="240" w:lineRule="auto"/>
      <w:jc w:val="lowKashida"/>
    </w:pPr>
    <w:rPr>
      <w:rFonts w:ascii="Tahoma" w:eastAsia="Times New Roman" w:hAnsi="Tahoma" w:cs="Tahoma"/>
      <w:sz w:val="24"/>
      <w:szCs w:val="24"/>
    </w:rPr>
  </w:style>
  <w:style w:type="paragraph" w:customStyle="1" w:styleId="inchi-label">
    <w:name w:val="inchi-label"/>
    <w:basedOn w:val="Normal"/>
    <w:pPr>
      <w:bidi w:val="0"/>
      <w:spacing w:before="100" w:beforeAutospacing="1" w:after="100" w:afterAutospacing="1" w:line="240" w:lineRule="auto"/>
      <w:jc w:val="lowKashida"/>
    </w:pPr>
    <w:rPr>
      <w:rFonts w:ascii="Times New Roman" w:eastAsia="Times New Roman" w:hAnsi="Times New Roman" w:cs="Times New Roman"/>
      <w:color w:val="AAAAAA"/>
      <w:sz w:val="24"/>
      <w:szCs w:val="24"/>
    </w:rPr>
  </w:style>
  <w:style w:type="paragraph" w:customStyle="1" w:styleId="persondata-label">
    <w:name w:val="persondata-label"/>
    <w:basedOn w:val="Normal"/>
    <w:pPr>
      <w:bidi w:val="0"/>
      <w:spacing w:before="100" w:beforeAutospacing="1" w:after="100" w:afterAutospacing="1" w:line="240" w:lineRule="auto"/>
      <w:jc w:val="lowKashida"/>
    </w:pPr>
    <w:rPr>
      <w:rFonts w:ascii="Times New Roman" w:eastAsia="Times New Roman" w:hAnsi="Times New Roman" w:cs="Times New Roman"/>
      <w:color w:val="AAAAAA"/>
      <w:sz w:val="24"/>
      <w:szCs w:val="24"/>
    </w:rPr>
  </w:style>
  <w:style w:type="paragraph" w:customStyle="1" w:styleId="redirect-in-category">
    <w:name w:val="redirect-in-category"/>
    <w:basedOn w:val="Normal"/>
    <w:pPr>
      <w:bidi w:val="0"/>
      <w:spacing w:before="100" w:beforeAutospacing="1" w:after="100" w:afterAutospacing="1" w:line="240" w:lineRule="auto"/>
      <w:jc w:val="lowKashida"/>
    </w:pPr>
    <w:rPr>
      <w:rFonts w:ascii="Times New Roman" w:eastAsia="Times New Roman" w:hAnsi="Times New Roman" w:cs="Times New Roman"/>
      <w:i/>
      <w:iCs/>
      <w:sz w:val="24"/>
      <w:szCs w:val="24"/>
    </w:rPr>
  </w:style>
  <w:style w:type="paragraph" w:customStyle="1" w:styleId="allpagesredirect">
    <w:name w:val="allpagesredirect"/>
    <w:basedOn w:val="Normal"/>
    <w:pPr>
      <w:bidi w:val="0"/>
      <w:spacing w:before="100" w:beforeAutospacing="1" w:after="100" w:afterAutospacing="1" w:line="240" w:lineRule="auto"/>
      <w:jc w:val="lowKashida"/>
    </w:pPr>
    <w:rPr>
      <w:rFonts w:ascii="Times New Roman" w:eastAsia="Times New Roman" w:hAnsi="Times New Roman" w:cs="Times New Roman"/>
      <w:i/>
      <w:iCs/>
      <w:sz w:val="24"/>
      <w:szCs w:val="24"/>
    </w:rPr>
  </w:style>
  <w:style w:type="paragraph" w:customStyle="1" w:styleId="messagebox">
    <w:name w:val="messagebox"/>
    <w:basedOn w:val="Normal"/>
    <w:qFormat/>
    <w:pPr>
      <w:pBdr>
        <w:top w:val="single" w:sz="6" w:space="2" w:color="AAAAAA"/>
        <w:left w:val="single" w:sz="6" w:space="2" w:color="AAAAAA"/>
        <w:bottom w:val="single" w:sz="6" w:space="2" w:color="AAAAAA"/>
        <w:right w:val="single" w:sz="6" w:space="2" w:color="AAAAAA"/>
      </w:pBdr>
      <w:shd w:val="clear" w:color="auto" w:fill="F9F9F9"/>
      <w:bidi w:val="0"/>
      <w:spacing w:before="120" w:after="240" w:line="240" w:lineRule="auto"/>
      <w:jc w:val="lowKashida"/>
    </w:pPr>
    <w:rPr>
      <w:rFonts w:ascii="Times New Roman" w:eastAsia="Times New Roman" w:hAnsi="Times New Roman" w:cs="Times New Roman"/>
      <w:sz w:val="24"/>
      <w:szCs w:val="24"/>
    </w:rPr>
  </w:style>
  <w:style w:type="paragraph" w:customStyle="1" w:styleId="hiddenstructure">
    <w:name w:val="hiddenstructure"/>
    <w:basedOn w:val="Normal"/>
    <w:pPr>
      <w:shd w:val="clear" w:color="auto" w:fill="00FF00"/>
      <w:bidi w:val="0"/>
      <w:spacing w:before="100" w:beforeAutospacing="1" w:after="100" w:afterAutospacing="1" w:line="240" w:lineRule="auto"/>
      <w:jc w:val="lowKashida"/>
    </w:pPr>
    <w:rPr>
      <w:rFonts w:ascii="Times New Roman" w:eastAsia="Times New Roman" w:hAnsi="Times New Roman" w:cs="Times New Roman"/>
      <w:color w:val="FF0000"/>
      <w:sz w:val="24"/>
      <w:szCs w:val="24"/>
    </w:rPr>
  </w:style>
  <w:style w:type="paragraph" w:customStyle="1" w:styleId="rellink">
    <w:name w:val="rellink"/>
    <w:basedOn w:val="Normal"/>
    <w:pPr>
      <w:bidi w:val="0"/>
      <w:spacing w:before="100" w:beforeAutospacing="1" w:after="100" w:afterAutospacing="1" w:line="240" w:lineRule="auto"/>
      <w:jc w:val="lowKashida"/>
    </w:pPr>
    <w:rPr>
      <w:rFonts w:ascii="Times New Roman" w:eastAsia="Times New Roman" w:hAnsi="Times New Roman" w:cs="Times New Roman"/>
      <w:i/>
      <w:iCs/>
      <w:sz w:val="24"/>
      <w:szCs w:val="24"/>
    </w:rPr>
  </w:style>
  <w:style w:type="paragraph" w:customStyle="1" w:styleId="dablink">
    <w:name w:val="dablink"/>
    <w:basedOn w:val="Normal"/>
    <w:pPr>
      <w:bidi w:val="0"/>
      <w:spacing w:before="100" w:beforeAutospacing="1" w:after="100" w:afterAutospacing="1" w:line="240" w:lineRule="auto"/>
      <w:jc w:val="lowKashida"/>
    </w:pPr>
    <w:rPr>
      <w:rFonts w:ascii="Times New Roman" w:eastAsia="Times New Roman" w:hAnsi="Times New Roman" w:cs="Times New Roman"/>
      <w:i/>
      <w:iCs/>
      <w:sz w:val="24"/>
      <w:szCs w:val="24"/>
    </w:rPr>
  </w:style>
  <w:style w:type="paragraph" w:customStyle="1" w:styleId="hatnote">
    <w:name w:val="hatnote"/>
    <w:basedOn w:val="Normal"/>
    <w:pPr>
      <w:bidi w:val="0"/>
      <w:spacing w:before="100" w:beforeAutospacing="1" w:after="100" w:afterAutospacing="1" w:line="240" w:lineRule="auto"/>
      <w:jc w:val="lowKashida"/>
    </w:pPr>
    <w:rPr>
      <w:rFonts w:ascii="Times New Roman" w:eastAsia="Times New Roman" w:hAnsi="Times New Roman" w:cs="Times New Roman"/>
      <w:i/>
      <w:iCs/>
      <w:sz w:val="24"/>
      <w:szCs w:val="24"/>
    </w:rPr>
  </w:style>
  <w:style w:type="paragraph" w:customStyle="1" w:styleId="mw-plusminus-pos">
    <w:name w:val="mw-plusminus-pos"/>
    <w:basedOn w:val="Normal"/>
    <w:pPr>
      <w:bidi w:val="0"/>
      <w:spacing w:before="100" w:beforeAutospacing="1" w:after="100" w:afterAutospacing="1" w:line="240" w:lineRule="auto"/>
      <w:jc w:val="lowKashida"/>
    </w:pPr>
    <w:rPr>
      <w:rFonts w:ascii="Times New Roman" w:eastAsia="Times New Roman" w:hAnsi="Times New Roman" w:cs="Times New Roman"/>
      <w:color w:val="006400"/>
      <w:sz w:val="24"/>
      <w:szCs w:val="24"/>
    </w:rPr>
  </w:style>
  <w:style w:type="paragraph" w:customStyle="1" w:styleId="mw-plusminus-neg">
    <w:name w:val="mw-plusminus-neg"/>
    <w:basedOn w:val="Normal"/>
    <w:pPr>
      <w:bidi w:val="0"/>
      <w:spacing w:before="100" w:beforeAutospacing="1" w:after="100" w:afterAutospacing="1" w:line="240" w:lineRule="auto"/>
      <w:jc w:val="lowKashida"/>
    </w:pPr>
    <w:rPr>
      <w:rFonts w:ascii="Times New Roman" w:eastAsia="Times New Roman" w:hAnsi="Times New Roman" w:cs="Times New Roman"/>
      <w:color w:val="8B0000"/>
      <w:sz w:val="24"/>
      <w:szCs w:val="24"/>
    </w:rPr>
  </w:style>
  <w:style w:type="paragraph" w:customStyle="1" w:styleId="geo-default">
    <w:name w:val="geo-default"/>
    <w:basedOn w:val="Normal"/>
    <w:pPr>
      <w:bidi w:val="0"/>
      <w:spacing w:before="100" w:beforeAutospacing="1" w:after="100" w:afterAutospacing="1" w:line="240" w:lineRule="auto"/>
      <w:jc w:val="lowKashida"/>
    </w:pPr>
    <w:rPr>
      <w:rFonts w:ascii="Times New Roman" w:eastAsia="Times New Roman" w:hAnsi="Times New Roman" w:cs="Times New Roman"/>
      <w:sz w:val="24"/>
      <w:szCs w:val="24"/>
    </w:rPr>
  </w:style>
  <w:style w:type="paragraph" w:customStyle="1" w:styleId="geo-nondefault">
    <w:name w:val="geo-nondefault"/>
    <w:basedOn w:val="Normal"/>
    <w:pPr>
      <w:bidi w:val="0"/>
      <w:spacing w:before="100" w:beforeAutospacing="1" w:after="100" w:afterAutospacing="1" w:line="240" w:lineRule="auto"/>
      <w:jc w:val="lowKashida"/>
    </w:pPr>
    <w:rPr>
      <w:rFonts w:ascii="Times New Roman" w:eastAsia="Times New Roman" w:hAnsi="Times New Roman" w:cs="Times New Roman"/>
      <w:vanish/>
      <w:sz w:val="24"/>
      <w:szCs w:val="24"/>
    </w:rPr>
  </w:style>
  <w:style w:type="paragraph" w:customStyle="1" w:styleId="geo-dms">
    <w:name w:val="geo-dms"/>
    <w:basedOn w:val="Normal"/>
    <w:pPr>
      <w:bidi w:val="0"/>
      <w:spacing w:before="100" w:beforeAutospacing="1" w:after="100" w:afterAutospacing="1" w:line="240" w:lineRule="auto"/>
      <w:jc w:val="lowKashida"/>
    </w:pPr>
    <w:rPr>
      <w:rFonts w:ascii="Times New Roman" w:eastAsia="Times New Roman" w:hAnsi="Times New Roman" w:cs="Times New Roman"/>
      <w:sz w:val="24"/>
      <w:szCs w:val="24"/>
    </w:rPr>
  </w:style>
  <w:style w:type="paragraph" w:customStyle="1" w:styleId="geo-dec">
    <w:name w:val="geo-dec"/>
    <w:basedOn w:val="Normal"/>
    <w:pPr>
      <w:bidi w:val="0"/>
      <w:spacing w:before="100" w:beforeAutospacing="1" w:after="100" w:afterAutospacing="1" w:line="240" w:lineRule="auto"/>
      <w:jc w:val="lowKashida"/>
    </w:pPr>
    <w:rPr>
      <w:rFonts w:ascii="Times New Roman" w:eastAsia="Times New Roman" w:hAnsi="Times New Roman" w:cs="Times New Roman"/>
      <w:sz w:val="24"/>
      <w:szCs w:val="24"/>
    </w:rPr>
  </w:style>
  <w:style w:type="paragraph" w:customStyle="1" w:styleId="geo-multi-punct">
    <w:name w:val="geo-multi-punct"/>
    <w:basedOn w:val="Normal"/>
    <w:pPr>
      <w:bidi w:val="0"/>
      <w:spacing w:before="100" w:beforeAutospacing="1" w:after="100" w:afterAutospacing="1" w:line="240" w:lineRule="auto"/>
      <w:jc w:val="lowKashida"/>
    </w:pPr>
    <w:rPr>
      <w:rFonts w:ascii="Times New Roman" w:eastAsia="Times New Roman" w:hAnsi="Times New Roman" w:cs="Times New Roman"/>
      <w:vanish/>
      <w:sz w:val="24"/>
      <w:szCs w:val="24"/>
    </w:rPr>
  </w:style>
  <w:style w:type="paragraph" w:customStyle="1" w:styleId="template-documentation">
    <w:name w:val="template-documentation"/>
    <w:basedOn w:val="Normal"/>
    <w:pPr>
      <w:pBdr>
        <w:top w:val="single" w:sz="6" w:space="4" w:color="AAAAAA"/>
        <w:left w:val="single" w:sz="6" w:space="4" w:color="AAAAAA"/>
        <w:bottom w:val="single" w:sz="6" w:space="4" w:color="AAAAAA"/>
        <w:right w:val="single" w:sz="6" w:space="4" w:color="AAAAAA"/>
      </w:pBdr>
      <w:shd w:val="clear" w:color="auto" w:fill="ECFCF4"/>
      <w:bidi w:val="0"/>
      <w:spacing w:before="240" w:after="0" w:line="240" w:lineRule="auto"/>
      <w:jc w:val="lowKashida"/>
    </w:pPr>
    <w:rPr>
      <w:rFonts w:ascii="Times New Roman" w:eastAsia="Times New Roman" w:hAnsi="Times New Roman" w:cs="Times New Roman"/>
      <w:sz w:val="24"/>
      <w:szCs w:val="24"/>
    </w:rPr>
  </w:style>
  <w:style w:type="paragraph" w:customStyle="1" w:styleId="mw-tag-markers">
    <w:name w:val="mw-tag-markers"/>
    <w:basedOn w:val="Normal"/>
    <w:pPr>
      <w:bidi w:val="0"/>
      <w:spacing w:before="100" w:beforeAutospacing="1" w:after="100" w:afterAutospacing="1" w:line="240" w:lineRule="auto"/>
      <w:jc w:val="lowKashida"/>
    </w:pPr>
    <w:rPr>
      <w:rFonts w:ascii="Times New Roman" w:eastAsia="Times New Roman" w:hAnsi="Times New Roman" w:cs="Times New Roman"/>
      <w:i/>
      <w:iCs/>
    </w:rPr>
  </w:style>
  <w:style w:type="paragraph" w:customStyle="1" w:styleId="infoboxv2">
    <w:name w:val="infobox_v2"/>
    <w:basedOn w:val="Normal"/>
    <w:pPr>
      <w:pBdr>
        <w:top w:val="single" w:sz="6" w:space="1" w:color="AAAAAA"/>
        <w:left w:val="single" w:sz="6" w:space="1" w:color="AAAAAA"/>
        <w:bottom w:val="single" w:sz="6" w:space="1" w:color="AAAAAA"/>
        <w:right w:val="single" w:sz="6" w:space="1" w:color="AAAAAA"/>
      </w:pBdr>
      <w:shd w:val="clear" w:color="auto" w:fill="F9F9F9"/>
      <w:bidi w:val="0"/>
      <w:spacing w:before="120" w:after="120" w:line="264" w:lineRule="atLeast"/>
      <w:ind w:right="240"/>
      <w:jc w:val="lowKashida"/>
    </w:pPr>
    <w:rPr>
      <w:rFonts w:ascii="Times New Roman" w:eastAsia="Times New Roman" w:hAnsi="Times New Roman" w:cs="Times New Roman"/>
      <w:color w:val="000000"/>
    </w:rPr>
  </w:style>
  <w:style w:type="paragraph" w:customStyle="1" w:styleId="globegris">
    <w:name w:val="globegris"/>
    <w:basedOn w:val="Normal"/>
    <w:qFormat/>
    <w:pPr>
      <w:bidi w:val="0"/>
      <w:spacing w:before="100" w:beforeAutospacing="1" w:after="100" w:afterAutospacing="1" w:line="240" w:lineRule="auto"/>
      <w:jc w:val="lowKashida"/>
    </w:pPr>
    <w:rPr>
      <w:rFonts w:ascii="Times New Roman" w:eastAsia="Times New Roman" w:hAnsi="Times New Roman" w:cs="Times New Roman"/>
      <w:sz w:val="24"/>
      <w:szCs w:val="24"/>
    </w:rPr>
  </w:style>
  <w:style w:type="paragraph" w:customStyle="1" w:styleId="b">
    <w:name w:val="b"/>
    <w:basedOn w:val="Normal"/>
    <w:pPr>
      <w:bidi w:val="0"/>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beyt">
    <w:name w:val="beyt"/>
    <w:basedOn w:val="Normal"/>
    <w:pPr>
      <w:bidi w:val="0"/>
      <w:spacing w:before="100" w:beforeAutospacing="1" w:after="100" w:afterAutospacing="1" w:line="240" w:lineRule="auto"/>
      <w:jc w:val="lowKashida"/>
    </w:pPr>
    <w:rPr>
      <w:rFonts w:ascii="Times New Roman" w:eastAsia="Times New Roman" w:hAnsi="Times New Roman" w:cs="Times New Roman"/>
      <w:sz w:val="24"/>
      <w:szCs w:val="24"/>
    </w:rPr>
  </w:style>
  <w:style w:type="paragraph" w:customStyle="1" w:styleId="nastaliq">
    <w:name w:val="nastaliq"/>
    <w:basedOn w:val="Normal"/>
    <w:pPr>
      <w:bidi w:val="0"/>
      <w:spacing w:before="100" w:beforeAutospacing="1" w:after="100" w:afterAutospacing="1" w:line="480" w:lineRule="auto"/>
      <w:jc w:val="lowKashida"/>
    </w:pPr>
    <w:rPr>
      <w:rFonts w:ascii="IranNastaliq" w:eastAsia="Times New Roman" w:hAnsi="IranNastaliq" w:cs="IranNastaliq"/>
      <w:sz w:val="36"/>
      <w:szCs w:val="36"/>
    </w:rPr>
  </w:style>
  <w:style w:type="paragraph" w:customStyle="1" w:styleId="listify">
    <w:name w:val="listify"/>
    <w:basedOn w:val="Normal"/>
    <w:qFormat/>
    <w:pPr>
      <w:bidi w:val="0"/>
      <w:spacing w:before="100" w:beforeAutospacing="1" w:after="100" w:afterAutospacing="1" w:line="240" w:lineRule="auto"/>
      <w:ind w:right="480"/>
      <w:jc w:val="lowKashida"/>
    </w:pPr>
    <w:rPr>
      <w:rFonts w:ascii="Times New Roman" w:eastAsia="Times New Roman" w:hAnsi="Times New Roman" w:cs="Times New Roman"/>
      <w:sz w:val="24"/>
      <w:szCs w:val="24"/>
    </w:rPr>
  </w:style>
  <w:style w:type="paragraph" w:customStyle="1" w:styleId="mycomment">
    <w:name w:val="mycomment"/>
    <w:basedOn w:val="Normal"/>
    <w:pPr>
      <w:shd w:val="clear" w:color="auto" w:fill="FFFF99"/>
      <w:bidi w:val="0"/>
      <w:spacing w:before="100" w:beforeAutospacing="1" w:after="100" w:afterAutospacing="1" w:line="240" w:lineRule="auto"/>
      <w:jc w:val="lowKashida"/>
    </w:pPr>
    <w:rPr>
      <w:rFonts w:ascii="Times New Roman" w:eastAsia="Times New Roman" w:hAnsi="Times New Roman" w:cs="Times New Roman"/>
      <w:sz w:val="24"/>
      <w:szCs w:val="24"/>
    </w:rPr>
  </w:style>
  <w:style w:type="paragraph" w:customStyle="1" w:styleId="categorytreechildren">
    <w:name w:val="categorytreechildren"/>
    <w:basedOn w:val="Normal"/>
    <w:pPr>
      <w:bidi w:val="0"/>
      <w:spacing w:before="100" w:beforeAutospacing="1" w:after="100" w:afterAutospacing="1" w:line="240" w:lineRule="auto"/>
      <w:ind w:left="300"/>
      <w:jc w:val="lowKashida"/>
    </w:pPr>
    <w:rPr>
      <w:rFonts w:ascii="Times New Roman" w:eastAsia="Times New Roman" w:hAnsi="Times New Roman" w:cs="Times New Roman"/>
      <w:sz w:val="24"/>
      <w:szCs w:val="24"/>
    </w:rPr>
  </w:style>
  <w:style w:type="paragraph" w:customStyle="1" w:styleId="categorytreetoggle">
    <w:name w:val="categorytreetoggle"/>
    <w:basedOn w:val="Normal"/>
    <w:pPr>
      <w:bidi w:val="0"/>
      <w:spacing w:before="100" w:beforeAutospacing="1" w:after="100" w:afterAutospacing="1" w:line="240" w:lineRule="auto"/>
      <w:jc w:val="lowKashida"/>
    </w:pPr>
    <w:rPr>
      <w:rFonts w:ascii="Times New Roman" w:eastAsia="Times New Roman" w:hAnsi="Times New Roman" w:cs="Times New Roman"/>
      <w:color w:val="0645AD"/>
      <w:sz w:val="24"/>
      <w:szCs w:val="24"/>
    </w:rPr>
  </w:style>
  <w:style w:type="paragraph" w:customStyle="1" w:styleId="categorytreeemptybullet">
    <w:name w:val="categorytreeemptybullet"/>
    <w:basedOn w:val="Normal"/>
    <w:pPr>
      <w:bidi w:val="0"/>
      <w:spacing w:before="100" w:beforeAutospacing="1" w:after="100" w:afterAutospacing="1" w:line="240" w:lineRule="auto"/>
      <w:jc w:val="lowKashida"/>
    </w:pPr>
    <w:rPr>
      <w:rFonts w:ascii="Times New Roman" w:eastAsia="Times New Roman" w:hAnsi="Times New Roman" w:cs="Times New Roman"/>
      <w:color w:val="C0C0C0"/>
      <w:sz w:val="24"/>
      <w:szCs w:val="24"/>
    </w:rPr>
  </w:style>
  <w:style w:type="paragraph" w:customStyle="1" w:styleId="mw-fr-reviewlink">
    <w:name w:val="mw-fr-reviewlink"/>
    <w:basedOn w:val="Normal"/>
    <w:qFormat/>
    <w:pPr>
      <w:bidi w:val="0"/>
      <w:spacing w:before="100" w:beforeAutospacing="1" w:after="100" w:afterAutospacing="1" w:line="240" w:lineRule="auto"/>
      <w:jc w:val="lowKashida"/>
    </w:pPr>
    <w:rPr>
      <w:rFonts w:ascii="Times New Roman" w:eastAsia="Times New Roman" w:hAnsi="Times New Roman" w:cs="Times New Roman"/>
      <w:sz w:val="20"/>
      <w:szCs w:val="20"/>
    </w:rPr>
  </w:style>
  <w:style w:type="paragraph" w:customStyle="1" w:styleId="fr-hist-basic-user">
    <w:name w:val="fr-hist-basic-user"/>
    <w:basedOn w:val="Normal"/>
    <w:pPr>
      <w:bidi w:val="0"/>
      <w:spacing w:before="100" w:beforeAutospacing="1" w:after="100" w:afterAutospacing="1" w:line="240" w:lineRule="auto"/>
      <w:jc w:val="lowKashida"/>
    </w:pPr>
    <w:rPr>
      <w:rFonts w:ascii="Times New Roman" w:eastAsia="Times New Roman" w:hAnsi="Times New Roman" w:cs="Times New Roman"/>
      <w:sz w:val="20"/>
      <w:szCs w:val="20"/>
    </w:rPr>
  </w:style>
  <w:style w:type="paragraph" w:customStyle="1" w:styleId="fr-hist-basic-auto">
    <w:name w:val="fr-hist-basic-auto"/>
    <w:basedOn w:val="Normal"/>
    <w:pPr>
      <w:bidi w:val="0"/>
      <w:spacing w:before="100" w:beforeAutospacing="1" w:after="100" w:afterAutospacing="1" w:line="240" w:lineRule="auto"/>
      <w:jc w:val="lowKashida"/>
    </w:pPr>
    <w:rPr>
      <w:rFonts w:ascii="Times New Roman" w:eastAsia="Times New Roman" w:hAnsi="Times New Roman" w:cs="Times New Roman"/>
      <w:sz w:val="20"/>
      <w:szCs w:val="20"/>
    </w:rPr>
  </w:style>
  <w:style w:type="paragraph" w:customStyle="1" w:styleId="voybann">
    <w:name w:val="voybann"/>
    <w:basedOn w:val="Normal"/>
    <w:pPr>
      <w:bidi w:val="0"/>
      <w:spacing w:before="100" w:beforeAutospacing="1" w:after="100" w:afterAutospacing="1" w:line="240" w:lineRule="auto"/>
      <w:jc w:val="lowKashida"/>
    </w:pPr>
    <w:rPr>
      <w:rFonts w:ascii="Times New Roman" w:eastAsia="Times New Roman" w:hAnsi="Times New Roman" w:cs="Times New Roman"/>
      <w:sz w:val="24"/>
      <w:szCs w:val="24"/>
    </w:rPr>
  </w:style>
  <w:style w:type="paragraph" w:customStyle="1" w:styleId="texhtml">
    <w:name w:val="texhtml"/>
    <w:basedOn w:val="Normal"/>
    <w:pPr>
      <w:bidi w:val="0"/>
      <w:spacing w:before="100" w:beforeAutospacing="1" w:after="100" w:afterAutospacing="1" w:line="360" w:lineRule="atLeast"/>
      <w:jc w:val="lowKashida"/>
    </w:pPr>
    <w:rPr>
      <w:rFonts w:ascii="Times New Roman" w:eastAsia="Times New Roman" w:hAnsi="Times New Roman" w:cs="Times New Roman"/>
      <w:sz w:val="30"/>
      <w:szCs w:val="30"/>
    </w:rPr>
  </w:style>
  <w:style w:type="paragraph" w:customStyle="1" w:styleId="mw-editsection-like">
    <w:name w:val="mw-editsection-like"/>
    <w:basedOn w:val="Normal"/>
    <w:pPr>
      <w:bidi w:val="0"/>
      <w:spacing w:before="100" w:beforeAutospacing="1" w:after="100" w:afterAutospacing="1" w:line="240" w:lineRule="auto"/>
      <w:jc w:val="lowKashida"/>
    </w:pPr>
    <w:rPr>
      <w:rFonts w:ascii="Times New Roman" w:eastAsia="Times New Roman" w:hAnsi="Times New Roman" w:cs="Times New Roman"/>
      <w:sz w:val="24"/>
      <w:szCs w:val="24"/>
    </w:rPr>
  </w:style>
  <w:style w:type="paragraph" w:customStyle="1" w:styleId="imbox">
    <w:name w:val="imbox"/>
    <w:basedOn w:val="Normal"/>
    <w:qFormat/>
    <w:pPr>
      <w:bidi w:val="0"/>
      <w:spacing w:before="100" w:beforeAutospacing="1" w:after="100" w:afterAutospacing="1" w:line="240" w:lineRule="auto"/>
      <w:jc w:val="lowKashida"/>
    </w:pPr>
    <w:rPr>
      <w:rFonts w:ascii="Times New Roman" w:eastAsia="Times New Roman" w:hAnsi="Times New Roman" w:cs="Times New Roman"/>
      <w:sz w:val="24"/>
      <w:szCs w:val="24"/>
    </w:rPr>
  </w:style>
  <w:style w:type="paragraph" w:customStyle="1" w:styleId="latitude">
    <w:name w:val="latitude"/>
    <w:basedOn w:val="Normal"/>
    <w:qFormat/>
    <w:pPr>
      <w:bidi w:val="0"/>
      <w:spacing w:before="100" w:beforeAutospacing="1" w:after="100" w:afterAutospacing="1" w:line="240" w:lineRule="auto"/>
      <w:jc w:val="lowKashida"/>
    </w:pPr>
    <w:rPr>
      <w:rFonts w:ascii="Times New Roman" w:eastAsia="Times New Roman" w:hAnsi="Times New Roman" w:cs="Times New Roman"/>
      <w:sz w:val="24"/>
      <w:szCs w:val="24"/>
    </w:rPr>
  </w:style>
  <w:style w:type="paragraph" w:customStyle="1" w:styleId="tocnumber">
    <w:name w:val="tocnumber"/>
    <w:basedOn w:val="Normal"/>
    <w:pPr>
      <w:bidi w:val="0"/>
      <w:spacing w:before="100" w:beforeAutospacing="1" w:after="100" w:afterAutospacing="1" w:line="240" w:lineRule="auto"/>
      <w:jc w:val="lowKashida"/>
    </w:pPr>
    <w:rPr>
      <w:rFonts w:ascii="Times New Roman" w:eastAsia="Times New Roman" w:hAnsi="Times New Roman" w:cs="Times New Roman"/>
      <w:sz w:val="24"/>
      <w:szCs w:val="24"/>
    </w:rPr>
  </w:style>
  <w:style w:type="paragraph" w:customStyle="1" w:styleId="toclevel-2">
    <w:name w:val="toclevel-2"/>
    <w:basedOn w:val="Normal"/>
    <w:pPr>
      <w:bidi w:val="0"/>
      <w:spacing w:before="100" w:beforeAutospacing="1" w:after="100" w:afterAutospacing="1" w:line="240" w:lineRule="auto"/>
      <w:jc w:val="lowKashida"/>
    </w:pPr>
    <w:rPr>
      <w:rFonts w:ascii="Times New Roman" w:eastAsia="Times New Roman" w:hAnsi="Times New Roman" w:cs="Times New Roman"/>
      <w:sz w:val="24"/>
      <w:szCs w:val="24"/>
    </w:rPr>
  </w:style>
  <w:style w:type="paragraph" w:customStyle="1" w:styleId="toclevel-3">
    <w:name w:val="toclevel-3"/>
    <w:basedOn w:val="Normal"/>
    <w:pPr>
      <w:bidi w:val="0"/>
      <w:spacing w:before="100" w:beforeAutospacing="1" w:after="100" w:afterAutospacing="1" w:line="240" w:lineRule="auto"/>
      <w:jc w:val="lowKashida"/>
    </w:pPr>
    <w:rPr>
      <w:rFonts w:ascii="Times New Roman" w:eastAsia="Times New Roman" w:hAnsi="Times New Roman" w:cs="Times New Roman"/>
      <w:sz w:val="24"/>
      <w:szCs w:val="24"/>
    </w:rPr>
  </w:style>
  <w:style w:type="paragraph" w:customStyle="1" w:styleId="toclevel-4">
    <w:name w:val="toclevel-4"/>
    <w:basedOn w:val="Normal"/>
    <w:pPr>
      <w:bidi w:val="0"/>
      <w:spacing w:before="100" w:beforeAutospacing="1" w:after="100" w:afterAutospacing="1" w:line="240" w:lineRule="auto"/>
      <w:jc w:val="lowKashida"/>
    </w:pPr>
    <w:rPr>
      <w:rFonts w:ascii="Times New Roman" w:eastAsia="Times New Roman" w:hAnsi="Times New Roman" w:cs="Times New Roman"/>
      <w:sz w:val="24"/>
      <w:szCs w:val="24"/>
    </w:rPr>
  </w:style>
  <w:style w:type="paragraph" w:customStyle="1" w:styleId="toclevel-5">
    <w:name w:val="toclevel-5"/>
    <w:basedOn w:val="Normal"/>
    <w:pPr>
      <w:bidi w:val="0"/>
      <w:spacing w:before="100" w:beforeAutospacing="1" w:after="100" w:afterAutospacing="1" w:line="240" w:lineRule="auto"/>
      <w:jc w:val="lowKashida"/>
    </w:pPr>
    <w:rPr>
      <w:rFonts w:ascii="Times New Roman" w:eastAsia="Times New Roman" w:hAnsi="Times New Roman" w:cs="Times New Roman"/>
      <w:sz w:val="24"/>
      <w:szCs w:val="24"/>
    </w:rPr>
  </w:style>
  <w:style w:type="paragraph" w:customStyle="1" w:styleId="toclevel-6">
    <w:name w:val="toclevel-6"/>
    <w:basedOn w:val="Normal"/>
    <w:pPr>
      <w:bidi w:val="0"/>
      <w:spacing w:before="100" w:beforeAutospacing="1" w:after="100" w:afterAutospacing="1" w:line="240" w:lineRule="auto"/>
      <w:jc w:val="lowKashida"/>
    </w:pPr>
    <w:rPr>
      <w:rFonts w:ascii="Times New Roman" w:eastAsia="Times New Roman" w:hAnsi="Times New Roman" w:cs="Times New Roman"/>
      <w:sz w:val="24"/>
      <w:szCs w:val="24"/>
    </w:rPr>
  </w:style>
  <w:style w:type="paragraph" w:customStyle="1" w:styleId="toclevel-7">
    <w:name w:val="toclevel-7"/>
    <w:basedOn w:val="Normal"/>
    <w:pPr>
      <w:bidi w:val="0"/>
      <w:spacing w:before="100" w:beforeAutospacing="1" w:after="100" w:afterAutospacing="1" w:line="240" w:lineRule="auto"/>
      <w:jc w:val="lowKashida"/>
    </w:pPr>
    <w:rPr>
      <w:rFonts w:ascii="Times New Roman" w:eastAsia="Times New Roman" w:hAnsi="Times New Roman" w:cs="Times New Roman"/>
      <w:sz w:val="24"/>
      <w:szCs w:val="24"/>
    </w:rPr>
  </w:style>
  <w:style w:type="paragraph" w:customStyle="1" w:styleId="entete">
    <w:name w:val="entete"/>
    <w:basedOn w:val="Normal"/>
    <w:pPr>
      <w:bidi w:val="0"/>
      <w:spacing w:before="100" w:beforeAutospacing="1" w:after="100" w:afterAutospacing="1" w:line="240" w:lineRule="auto"/>
      <w:jc w:val="lowKashida"/>
    </w:pPr>
    <w:rPr>
      <w:rFonts w:ascii="Times New Roman" w:eastAsia="Times New Roman" w:hAnsi="Times New Roman" w:cs="Times New Roman"/>
      <w:sz w:val="24"/>
      <w:szCs w:val="24"/>
    </w:rPr>
  </w:style>
  <w:style w:type="paragraph" w:customStyle="1" w:styleId="media">
    <w:name w:val="media"/>
    <w:basedOn w:val="Normal"/>
    <w:pPr>
      <w:bidi w:val="0"/>
      <w:spacing w:before="100" w:beforeAutospacing="1" w:after="100" w:afterAutospacing="1" w:line="240" w:lineRule="auto"/>
      <w:jc w:val="lowKashida"/>
    </w:pPr>
    <w:rPr>
      <w:rFonts w:ascii="Times New Roman" w:eastAsia="Times New Roman" w:hAnsi="Times New Roman" w:cs="Times New Roman"/>
      <w:sz w:val="24"/>
      <w:szCs w:val="24"/>
    </w:rPr>
  </w:style>
  <w:style w:type="paragraph" w:customStyle="1" w:styleId="tmbox">
    <w:name w:val="tmbox"/>
    <w:basedOn w:val="Normal"/>
    <w:qFormat/>
    <w:pPr>
      <w:bidi w:val="0"/>
      <w:spacing w:before="100" w:beforeAutospacing="1" w:after="100" w:afterAutospacing="1" w:line="240" w:lineRule="auto"/>
      <w:jc w:val="lowKashida"/>
    </w:pPr>
    <w:rPr>
      <w:rFonts w:ascii="Times New Roman" w:eastAsia="Times New Roman" w:hAnsi="Times New Roman" w:cs="Times New Roman"/>
      <w:sz w:val="24"/>
      <w:szCs w:val="24"/>
    </w:rPr>
  </w:style>
  <w:style w:type="paragraph" w:customStyle="1" w:styleId="mw-editsection">
    <w:name w:val="mw-editsection"/>
    <w:basedOn w:val="Normal"/>
    <w:pPr>
      <w:bidi w:val="0"/>
      <w:spacing w:before="100" w:beforeAutospacing="1" w:after="100" w:afterAutospacing="1" w:line="240" w:lineRule="auto"/>
      <w:jc w:val="lowKashida"/>
    </w:pPr>
    <w:rPr>
      <w:rFonts w:ascii="Times New Roman" w:eastAsia="Times New Roman" w:hAnsi="Times New Roman" w:cs="Times New Roman"/>
      <w:sz w:val="24"/>
      <w:szCs w:val="24"/>
    </w:rPr>
  </w:style>
  <w:style w:type="paragraph" w:customStyle="1" w:styleId="plainlinksneverexpand">
    <w:name w:val="plainlinksneverexpand"/>
    <w:basedOn w:val="Normal"/>
    <w:pPr>
      <w:bidi w:val="0"/>
      <w:spacing w:before="100" w:beforeAutospacing="1" w:after="100" w:afterAutospacing="1" w:line="240" w:lineRule="auto"/>
      <w:jc w:val="lowKashida"/>
    </w:pPr>
    <w:rPr>
      <w:rFonts w:ascii="Times New Roman" w:eastAsia="Times New Roman" w:hAnsi="Times New Roman" w:cs="Times New Roman"/>
      <w:sz w:val="24"/>
      <w:szCs w:val="24"/>
    </w:rPr>
  </w:style>
  <w:style w:type="paragraph" w:customStyle="1" w:styleId="urlexpansion">
    <w:name w:val="urlexpansion"/>
    <w:basedOn w:val="Normal"/>
    <w:pPr>
      <w:bidi w:val="0"/>
      <w:spacing w:before="100" w:beforeAutospacing="1" w:after="100" w:afterAutospacing="1" w:line="240" w:lineRule="auto"/>
      <w:jc w:val="lowKashida"/>
    </w:pPr>
    <w:rPr>
      <w:rFonts w:ascii="Times New Roman" w:eastAsia="Times New Roman" w:hAnsi="Times New Roman" w:cs="Times New Roman"/>
      <w:sz w:val="24"/>
      <w:szCs w:val="24"/>
    </w:rPr>
  </w:style>
  <w:style w:type="character" w:customStyle="1" w:styleId="updatedmarker">
    <w:name w:val="updatedmarker"/>
    <w:rPr>
      <w:color w:val="006400"/>
      <w:shd w:val="clear" w:color="auto" w:fill="auto"/>
    </w:rPr>
  </w:style>
  <w:style w:type="character" w:customStyle="1" w:styleId="texhtml1">
    <w:name w:val="texhtml1"/>
    <w:qFormat/>
    <w:rPr>
      <w:sz w:val="30"/>
      <w:szCs w:val="30"/>
      <w:rtl w:val="0"/>
    </w:rPr>
  </w:style>
  <w:style w:type="paragraph" w:customStyle="1" w:styleId="mw-editsection1">
    <w:name w:val="mw-editsection1"/>
    <w:basedOn w:val="Normal"/>
    <w:pPr>
      <w:bidi w:val="0"/>
      <w:spacing w:before="100" w:beforeAutospacing="1" w:after="100" w:afterAutospacing="1" w:line="240" w:lineRule="auto"/>
      <w:jc w:val="lowKashida"/>
    </w:pPr>
    <w:rPr>
      <w:rFonts w:ascii="Tahoma" w:eastAsia="Times New Roman" w:hAnsi="Tahoma" w:cs="Tahoma"/>
      <w:sz w:val="24"/>
      <w:szCs w:val="24"/>
    </w:rPr>
  </w:style>
  <w:style w:type="paragraph" w:customStyle="1" w:styleId="mw-editsection-like1">
    <w:name w:val="mw-editsection-like1"/>
    <w:basedOn w:val="Normal"/>
    <w:pPr>
      <w:bidi w:val="0"/>
      <w:spacing w:before="100" w:beforeAutospacing="1" w:after="100" w:afterAutospacing="1" w:line="240" w:lineRule="auto"/>
      <w:jc w:val="lowKashida"/>
    </w:pPr>
    <w:rPr>
      <w:rFonts w:ascii="Tahoma" w:eastAsia="Times New Roman" w:hAnsi="Tahoma" w:cs="Tahoma"/>
      <w:sz w:val="24"/>
      <w:szCs w:val="24"/>
    </w:rPr>
  </w:style>
  <w:style w:type="paragraph" w:customStyle="1" w:styleId="navbox-title1">
    <w:name w:val="navbox-title1"/>
    <w:basedOn w:val="Normal"/>
    <w:pPr>
      <w:shd w:val="clear" w:color="auto" w:fill="DDDDFF"/>
      <w:bidi w:val="0"/>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pPr>
      <w:shd w:val="clear" w:color="auto" w:fill="E6E6FF"/>
      <w:bidi w:val="0"/>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pPr>
      <w:shd w:val="clear" w:color="auto" w:fill="E6E6FF"/>
      <w:bidi w:val="0"/>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pPr>
      <w:bidi w:val="0"/>
      <w:spacing w:before="100" w:beforeAutospacing="1" w:after="100" w:afterAutospacing="1" w:line="240" w:lineRule="auto"/>
      <w:jc w:val="lowKashida"/>
    </w:pPr>
    <w:rPr>
      <w:rFonts w:ascii="Times New Roman" w:eastAsia="Times New Roman" w:hAnsi="Times New Roman" w:cs="Times New Roman"/>
      <w:sz w:val="24"/>
      <w:szCs w:val="24"/>
    </w:rPr>
  </w:style>
  <w:style w:type="paragraph" w:customStyle="1" w:styleId="navbar2">
    <w:name w:val="navbar2"/>
    <w:basedOn w:val="Normal"/>
    <w:pPr>
      <w:bidi w:val="0"/>
      <w:spacing w:before="100" w:beforeAutospacing="1" w:after="100" w:afterAutospacing="1" w:line="240" w:lineRule="auto"/>
      <w:jc w:val="lowKashida"/>
    </w:pPr>
    <w:rPr>
      <w:rFonts w:ascii="Times New Roman" w:eastAsia="Times New Roman" w:hAnsi="Times New Roman" w:cs="Times New Roman"/>
      <w:sz w:val="24"/>
      <w:szCs w:val="24"/>
    </w:rPr>
  </w:style>
  <w:style w:type="paragraph" w:customStyle="1" w:styleId="navbar3">
    <w:name w:val="navbar3"/>
    <w:basedOn w:val="Normal"/>
    <w:pPr>
      <w:bidi w:val="0"/>
      <w:spacing w:before="100" w:beforeAutospacing="1" w:after="100" w:afterAutospacing="1" w:line="240" w:lineRule="auto"/>
      <w:ind w:left="120"/>
      <w:jc w:val="right"/>
    </w:pPr>
    <w:rPr>
      <w:rFonts w:ascii="Times New Roman" w:eastAsia="Times New Roman" w:hAnsi="Times New Roman" w:cs="Times New Roman"/>
      <w:sz w:val="21"/>
      <w:szCs w:val="21"/>
    </w:rPr>
  </w:style>
  <w:style w:type="paragraph" w:customStyle="1" w:styleId="collapsebutton1">
    <w:name w:val="collapsebutton1"/>
    <w:basedOn w:val="Normal"/>
    <w:pPr>
      <w:bidi w:val="0"/>
      <w:spacing w:before="100" w:beforeAutospacing="1" w:after="100" w:afterAutospacing="1" w:line="240" w:lineRule="auto"/>
      <w:ind w:right="120"/>
      <w:jc w:val="lowKashida"/>
    </w:pPr>
    <w:rPr>
      <w:rFonts w:ascii="Times New Roman" w:eastAsia="Times New Roman" w:hAnsi="Times New Roman" w:cs="Times New Roman"/>
      <w:sz w:val="24"/>
      <w:szCs w:val="24"/>
    </w:rPr>
  </w:style>
  <w:style w:type="paragraph" w:customStyle="1" w:styleId="urlexpansion1">
    <w:name w:val="urlexpansion1"/>
    <w:basedOn w:val="Normal"/>
    <w:pPr>
      <w:bidi w:val="0"/>
      <w:spacing w:before="100" w:beforeAutospacing="1" w:after="100" w:afterAutospacing="1" w:line="240" w:lineRule="auto"/>
      <w:jc w:val="lowKashida"/>
    </w:pPr>
    <w:rPr>
      <w:rFonts w:ascii="Times New Roman" w:eastAsia="Times New Roman" w:hAnsi="Times New Roman" w:cs="Times New Roman"/>
      <w:vanish/>
      <w:sz w:val="24"/>
      <w:szCs w:val="24"/>
    </w:rPr>
  </w:style>
  <w:style w:type="paragraph" w:customStyle="1" w:styleId="imbox1">
    <w:name w:val="imbox1"/>
    <w:basedOn w:val="Normal"/>
    <w:qFormat/>
    <w:pPr>
      <w:bidi w:val="0"/>
      <w:spacing w:before="120" w:after="0" w:line="240" w:lineRule="auto"/>
      <w:ind w:left="-120" w:right="-120"/>
      <w:jc w:val="lowKashida"/>
    </w:pPr>
    <w:rPr>
      <w:rFonts w:ascii="Times New Roman" w:eastAsia="Times New Roman" w:hAnsi="Times New Roman" w:cs="Times New Roman"/>
      <w:sz w:val="24"/>
      <w:szCs w:val="24"/>
    </w:rPr>
  </w:style>
  <w:style w:type="paragraph" w:customStyle="1" w:styleId="imbox2">
    <w:name w:val="imbox2"/>
    <w:basedOn w:val="Normal"/>
    <w:pPr>
      <w:bidi w:val="0"/>
      <w:spacing w:before="60" w:after="60" w:line="240" w:lineRule="auto"/>
      <w:ind w:left="60" w:right="60"/>
      <w:jc w:val="lowKashida"/>
    </w:pPr>
    <w:rPr>
      <w:rFonts w:ascii="Times New Roman" w:eastAsia="Times New Roman" w:hAnsi="Times New Roman" w:cs="Times New Roman"/>
      <w:sz w:val="24"/>
      <w:szCs w:val="24"/>
    </w:rPr>
  </w:style>
  <w:style w:type="paragraph" w:customStyle="1" w:styleId="tmbox1">
    <w:name w:val="tmbox1"/>
    <w:basedOn w:val="Normal"/>
    <w:pPr>
      <w:bidi w:val="0"/>
      <w:spacing w:before="30" w:after="30" w:line="240" w:lineRule="auto"/>
      <w:jc w:val="lowKashida"/>
    </w:pPr>
    <w:rPr>
      <w:rFonts w:ascii="Times New Roman" w:eastAsia="Times New Roman" w:hAnsi="Times New Roman" w:cs="Times New Roman"/>
      <w:sz w:val="24"/>
      <w:szCs w:val="24"/>
    </w:rPr>
  </w:style>
  <w:style w:type="paragraph" w:customStyle="1" w:styleId="latitude1">
    <w:name w:val="latitude1"/>
    <w:basedOn w:val="Normal"/>
    <w:pPr>
      <w:bidi w:val="0"/>
      <w:spacing w:before="100" w:beforeAutospacing="1" w:after="100" w:afterAutospacing="1" w:line="240" w:lineRule="auto"/>
      <w:jc w:val="lowKashida"/>
    </w:pPr>
    <w:rPr>
      <w:rFonts w:ascii="Times New Roman" w:eastAsia="Times New Roman" w:hAnsi="Times New Roman" w:cs="Times New Roman"/>
      <w:sz w:val="24"/>
      <w:szCs w:val="24"/>
    </w:rPr>
  </w:style>
  <w:style w:type="paragraph" w:customStyle="1" w:styleId="tocnumber1">
    <w:name w:val="tocnumber1"/>
    <w:basedOn w:val="Normal"/>
    <w:pPr>
      <w:bidi w:val="0"/>
      <w:spacing w:before="100" w:beforeAutospacing="1" w:after="100" w:afterAutospacing="1" w:line="240" w:lineRule="auto"/>
      <w:jc w:val="lowKashida"/>
    </w:pPr>
    <w:rPr>
      <w:rFonts w:ascii="Times New Roman" w:eastAsia="Times New Roman" w:hAnsi="Times New Roman" w:cs="Times New Roman"/>
      <w:vanish/>
      <w:sz w:val="24"/>
      <w:szCs w:val="24"/>
    </w:rPr>
  </w:style>
  <w:style w:type="paragraph" w:customStyle="1" w:styleId="toclevel-21">
    <w:name w:val="toclevel-21"/>
    <w:basedOn w:val="Normal"/>
    <w:pPr>
      <w:bidi w:val="0"/>
      <w:spacing w:before="100" w:beforeAutospacing="1" w:after="100" w:afterAutospacing="1" w:line="240" w:lineRule="auto"/>
      <w:jc w:val="lowKashida"/>
    </w:pPr>
    <w:rPr>
      <w:rFonts w:ascii="Times New Roman" w:eastAsia="Times New Roman" w:hAnsi="Times New Roman" w:cs="Times New Roman"/>
      <w:vanish/>
      <w:sz w:val="24"/>
      <w:szCs w:val="24"/>
    </w:rPr>
  </w:style>
  <w:style w:type="paragraph" w:customStyle="1" w:styleId="toclevel-31">
    <w:name w:val="toclevel-31"/>
    <w:basedOn w:val="Normal"/>
    <w:pPr>
      <w:bidi w:val="0"/>
      <w:spacing w:before="100" w:beforeAutospacing="1" w:after="100" w:afterAutospacing="1" w:line="240" w:lineRule="auto"/>
      <w:jc w:val="lowKashida"/>
    </w:pPr>
    <w:rPr>
      <w:rFonts w:ascii="Times New Roman" w:eastAsia="Times New Roman" w:hAnsi="Times New Roman" w:cs="Times New Roman"/>
      <w:vanish/>
      <w:sz w:val="24"/>
      <w:szCs w:val="24"/>
    </w:rPr>
  </w:style>
  <w:style w:type="paragraph" w:customStyle="1" w:styleId="toclevel-41">
    <w:name w:val="toclevel-41"/>
    <w:basedOn w:val="Normal"/>
    <w:pPr>
      <w:bidi w:val="0"/>
      <w:spacing w:before="100" w:beforeAutospacing="1" w:after="100" w:afterAutospacing="1" w:line="240" w:lineRule="auto"/>
      <w:jc w:val="lowKashida"/>
    </w:pPr>
    <w:rPr>
      <w:rFonts w:ascii="Times New Roman" w:eastAsia="Times New Roman" w:hAnsi="Times New Roman" w:cs="Times New Roman"/>
      <w:vanish/>
      <w:sz w:val="24"/>
      <w:szCs w:val="24"/>
    </w:rPr>
  </w:style>
  <w:style w:type="paragraph" w:customStyle="1" w:styleId="toclevel-51">
    <w:name w:val="toclevel-51"/>
    <w:basedOn w:val="Normal"/>
    <w:pPr>
      <w:bidi w:val="0"/>
      <w:spacing w:before="100" w:beforeAutospacing="1" w:after="100" w:afterAutospacing="1" w:line="240" w:lineRule="auto"/>
      <w:jc w:val="lowKashida"/>
    </w:pPr>
    <w:rPr>
      <w:rFonts w:ascii="Times New Roman" w:eastAsia="Times New Roman" w:hAnsi="Times New Roman" w:cs="Times New Roman"/>
      <w:vanish/>
      <w:sz w:val="24"/>
      <w:szCs w:val="24"/>
    </w:rPr>
  </w:style>
  <w:style w:type="paragraph" w:customStyle="1" w:styleId="toclevel-61">
    <w:name w:val="toclevel-61"/>
    <w:basedOn w:val="Normal"/>
    <w:pPr>
      <w:bidi w:val="0"/>
      <w:spacing w:before="100" w:beforeAutospacing="1" w:after="100" w:afterAutospacing="1" w:line="240" w:lineRule="auto"/>
      <w:jc w:val="lowKashida"/>
    </w:pPr>
    <w:rPr>
      <w:rFonts w:ascii="Times New Roman" w:eastAsia="Times New Roman" w:hAnsi="Times New Roman" w:cs="Times New Roman"/>
      <w:vanish/>
      <w:sz w:val="24"/>
      <w:szCs w:val="24"/>
    </w:rPr>
  </w:style>
  <w:style w:type="paragraph" w:customStyle="1" w:styleId="toclevel-71">
    <w:name w:val="toclevel-71"/>
    <w:basedOn w:val="Normal"/>
    <w:pPr>
      <w:bidi w:val="0"/>
      <w:spacing w:before="100" w:beforeAutospacing="1" w:after="100" w:afterAutospacing="1" w:line="240" w:lineRule="auto"/>
      <w:jc w:val="lowKashida"/>
    </w:pPr>
    <w:rPr>
      <w:rFonts w:ascii="Times New Roman" w:eastAsia="Times New Roman" w:hAnsi="Times New Roman" w:cs="Times New Roman"/>
      <w:vanish/>
      <w:sz w:val="24"/>
      <w:szCs w:val="24"/>
    </w:rPr>
  </w:style>
  <w:style w:type="paragraph" w:customStyle="1" w:styleId="entete1">
    <w:name w:val="entete1"/>
    <w:basedOn w:val="Normal"/>
    <w:pPr>
      <w:bidi w:val="0"/>
      <w:spacing w:before="100" w:beforeAutospacing="1" w:after="100" w:afterAutospacing="1" w:line="288" w:lineRule="atLeast"/>
      <w:jc w:val="center"/>
      <w:textAlignment w:val="center"/>
    </w:pPr>
    <w:rPr>
      <w:rFonts w:ascii="Times New Roman" w:eastAsia="Times New Roman" w:hAnsi="Times New Roman" w:cs="Times New Roman"/>
      <w:b/>
      <w:bCs/>
      <w:color w:val="000000"/>
      <w:sz w:val="36"/>
      <w:szCs w:val="36"/>
    </w:rPr>
  </w:style>
  <w:style w:type="paragraph" w:customStyle="1" w:styleId="media1">
    <w:name w:val="media1"/>
    <w:basedOn w:val="Normal"/>
    <w:pPr>
      <w:bidi w:val="0"/>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b1">
    <w:name w:val="b1"/>
    <w:basedOn w:val="Normal"/>
    <w:pPr>
      <w:bidi w:val="0"/>
      <w:spacing w:before="100" w:beforeAutospacing="1" w:after="100" w:afterAutospacing="1" w:line="240" w:lineRule="auto"/>
      <w:jc w:val="lowKashida"/>
    </w:pPr>
    <w:rPr>
      <w:rFonts w:ascii="Times New Roman" w:eastAsia="Times New Roman" w:hAnsi="Times New Roman" w:cs="Times New Roman"/>
      <w:sz w:val="24"/>
      <w:szCs w:val="24"/>
    </w:rPr>
  </w:style>
  <w:style w:type="character" w:customStyle="1" w:styleId="mw-editsection-bracket">
    <w:name w:val="mw-editsection-bracket"/>
  </w:style>
  <w:style w:type="character" w:customStyle="1" w:styleId="mw-cite-backlink">
    <w:name w:val="mw-cite-backlink"/>
  </w:style>
  <w:style w:type="character" w:customStyle="1" w:styleId="cite-accessibility-label">
    <w:name w:val="cite-accessibility-label"/>
    <w:qFormat/>
  </w:style>
  <w:style w:type="character" w:customStyle="1" w:styleId="z3988">
    <w:name w:val="z3988"/>
  </w:style>
  <w:style w:type="character" w:customStyle="1" w:styleId="error">
    <w:name w:val="error"/>
  </w:style>
  <w:style w:type="character" w:customStyle="1" w:styleId="reference-accessdate">
    <w:name w:val="reference-accessdate"/>
  </w:style>
  <w:style w:type="character" w:customStyle="1" w:styleId="article-meta1">
    <w:name w:val="article-meta1"/>
  </w:style>
  <w:style w:type="character" w:customStyle="1" w:styleId="pull-left">
    <w:name w:val="pull-left"/>
  </w:style>
  <w:style w:type="paragraph" w:customStyle="1" w:styleId="col-xs-11">
    <w:name w:val="col-xs-11"/>
    <w:basedOn w:val="Normal"/>
    <w:pPr>
      <w:bidi w:val="0"/>
      <w:spacing w:before="100" w:beforeAutospacing="1" w:after="100" w:afterAutospacing="1" w:line="240" w:lineRule="auto"/>
      <w:jc w:val="lowKashida"/>
    </w:pPr>
    <w:rPr>
      <w:rFonts w:ascii="Times New Roman" w:eastAsia="Times New Roman" w:hAnsi="Times New Roman" w:cs="Times New Roman"/>
      <w:sz w:val="24"/>
      <w:szCs w:val="24"/>
    </w:rPr>
  </w:style>
  <w:style w:type="paragraph" w:customStyle="1" w:styleId="afe">
    <w:name w:val="a"/>
    <w:basedOn w:val="Normal"/>
    <w:autoRedefine/>
    <w:pPr>
      <w:keepNext/>
      <w:keepLines/>
      <w:spacing w:before="120" w:after="0"/>
      <w:jc w:val="center"/>
    </w:pPr>
    <w:rPr>
      <w:rFonts w:ascii="Arial" w:eastAsia="Calibri" w:hAnsi="Arial" w:cs="B Lotus"/>
      <w:b/>
      <w:sz w:val="24"/>
      <w:szCs w:val="24"/>
    </w:rPr>
  </w:style>
  <w:style w:type="paragraph" w:customStyle="1" w:styleId="aff">
    <w:name w:val="تيتر اول"/>
    <w:basedOn w:val="Normal"/>
    <w:pPr>
      <w:spacing w:before="120" w:after="0" w:line="240" w:lineRule="auto"/>
      <w:jc w:val="lowKashida"/>
    </w:pPr>
    <w:rPr>
      <w:rFonts w:ascii="Times New Roman" w:eastAsia="Times New Roman" w:hAnsi="Times New Roman" w:cs="B Titr"/>
      <w:b/>
      <w:bCs/>
      <w:szCs w:val="24"/>
    </w:rPr>
  </w:style>
  <w:style w:type="table" w:customStyle="1" w:styleId="LightShading3">
    <w:name w:val="Light Shading3"/>
    <w:basedOn w:val="TableNormal"/>
    <w:uiPriority w:val="60"/>
    <w:rPr>
      <w:rFonts w:ascii="Calibri" w:eastAsia="Calibri" w:hAnsi="Calibri" w:cs="Arial"/>
      <w:color w:val="000000"/>
      <w:lang w:val="ru-RU"/>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3">
    <w:name w:val="Light Grid3"/>
    <w:basedOn w:val="TableNormal"/>
    <w:uiPriority w:val="62"/>
    <w:qFormat/>
    <w:rPr>
      <w:rFonts w:ascii="Calibri" w:eastAsia="Calibri" w:hAnsi="Calibri" w:cs="Arial"/>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w:eastAsia="Times New Roman" w:hAnsi="Bahnschrif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auto"/>
        </w:tcBorders>
      </w:tcPr>
    </w:tblStylePr>
    <w:tblStylePr w:type="lastRow">
      <w:pPr>
        <w:spacing w:before="0" w:after="0" w:line="240" w:lineRule="auto"/>
      </w:pPr>
      <w:rPr>
        <w:rFonts w:ascii="Bahnschrift" w:eastAsia="Times New Roman" w:hAnsi="Bahnschrif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ascii="Bahnschrift" w:eastAsia="Times New Roman" w:hAnsi="Bahnschrift" w:cs="Times New Roman"/>
        <w:b/>
        <w:bCs/>
      </w:rPr>
    </w:tblStylePr>
    <w:tblStylePr w:type="lastCol">
      <w:rPr>
        <w:rFonts w:ascii="Bahnschrift" w:eastAsia="Times New Roman" w:hAnsi="Bahnschrif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customStyle="1" w:styleId="LightShading-Accent12">
    <w:name w:val="Light Shading - Accent 12"/>
    <w:basedOn w:val="TableNormal"/>
    <w:uiPriority w:val="60"/>
    <w:rPr>
      <w:rFonts w:ascii="Calibri" w:eastAsia="Calibri" w:hAnsi="Calibri" w:cs="Arial"/>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11">
    <w:name w:val="Light Grid - Accent 11"/>
    <w:basedOn w:val="TableNormal"/>
    <w:uiPriority w:val="62"/>
    <w:rPr>
      <w:rFonts w:ascii="Calibri" w:eastAsia="Calibri" w:hAnsi="Calibri" w:cs="Arial"/>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ahnschrift" w:eastAsia="Times New Roman" w:hAnsi="Bahnschrif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0" w:after="0" w:line="240" w:lineRule="auto"/>
      </w:pPr>
      <w:rPr>
        <w:rFonts w:ascii="Bahnschrift" w:eastAsia="Times New Roman" w:hAnsi="Bahnschrif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Bahnschrift" w:eastAsia="Times New Roman" w:hAnsi="Bahnschrift" w:cs="Times New Roman"/>
        <w:b/>
        <w:bCs/>
      </w:rPr>
    </w:tblStylePr>
    <w:tblStylePr w:type="lastCol">
      <w:rPr>
        <w:rFonts w:ascii="Bahnschrift" w:eastAsia="Times New Roman" w:hAnsi="Bahnschrif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character" w:customStyle="1" w:styleId="BodyTextIndent3Char">
    <w:name w:val="Body Text Indent 3 Char"/>
    <w:basedOn w:val="DefaultParagraphFont"/>
    <w:link w:val="BodyTextIndent3"/>
    <w:rPr>
      <w:rFonts w:ascii="Times New Roman" w:eastAsia="Times New Roman" w:hAnsi="Times New Roman" w:cs="Yagut"/>
      <w:sz w:val="20"/>
      <w:szCs w:val="28"/>
      <w:lang w:bidi="ar-SA"/>
    </w:rPr>
  </w:style>
  <w:style w:type="character" w:customStyle="1" w:styleId="CommentTextChar1">
    <w:name w:val="Comment Text Char1"/>
    <w:uiPriority w:val="99"/>
    <w:semiHidden/>
    <w:rPr>
      <w:rFonts w:ascii="Times New Roman" w:eastAsia="Times New Roman" w:hAnsi="Times New Roman" w:cs="Times New Roman"/>
      <w:sz w:val="20"/>
      <w:szCs w:val="20"/>
      <w:lang w:bidi="ar-SA"/>
    </w:rPr>
  </w:style>
  <w:style w:type="paragraph" w:customStyle="1" w:styleId="header2">
    <w:name w:val="header2"/>
    <w:basedOn w:val="Normal"/>
    <w:pPr>
      <w:bidi w:val="0"/>
      <w:spacing w:before="100" w:beforeAutospacing="1" w:after="100" w:afterAutospacing="1" w:line="240" w:lineRule="auto"/>
      <w:ind w:left="30" w:right="30"/>
      <w:jc w:val="right"/>
    </w:pPr>
    <w:rPr>
      <w:rFonts w:ascii="Arial" w:eastAsia="Times New Roman" w:hAnsi="Arial" w:cs="Arial"/>
      <w:b/>
      <w:bCs/>
      <w:lang w:bidi="ar-SA"/>
    </w:rPr>
  </w:style>
  <w:style w:type="character" w:customStyle="1" w:styleId="content">
    <w:name w:val="content"/>
  </w:style>
  <w:style w:type="table" w:customStyle="1" w:styleId="LightShading4">
    <w:name w:val="Light Shading4"/>
    <w:basedOn w:val="TableNormal"/>
    <w:uiPriority w:val="60"/>
    <w:rPr>
      <w:rFonts w:ascii="Calibri" w:eastAsia="Calibri" w:hAnsi="Calibri" w:cs="Arial"/>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3">
    <w:name w:val="Table Grid23"/>
    <w:basedOn w:val="TableNormal"/>
    <w:uiPriority w:val="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uiPriority w:val="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uiPriority w:val="59"/>
    <w:qFormat/>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uiPriority w:val="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uiPriority w:val="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uiPriority w:val="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uiPriority w:val="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qFormat/>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uiPriority w:val="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1">
    <w:name w:val="titr1"/>
    <w:basedOn w:val="Normal"/>
    <w:link w:val="titr1Char"/>
    <w:pPr>
      <w:spacing w:before="120"/>
      <w:jc w:val="lowKashida"/>
    </w:pPr>
    <w:rPr>
      <w:rFonts w:ascii="Calibri" w:eastAsia="Calibri" w:hAnsi="Calibri" w:cs="Times New Roman"/>
      <w:b/>
      <w:bCs/>
      <w:sz w:val="32"/>
      <w:szCs w:val="32"/>
      <w:lang w:bidi="ar-SA"/>
    </w:rPr>
  </w:style>
  <w:style w:type="character" w:customStyle="1" w:styleId="titr1Char">
    <w:name w:val="titr1 Char"/>
    <w:link w:val="titr1"/>
    <w:rPr>
      <w:rFonts w:ascii="Calibri" w:eastAsia="Calibri" w:hAnsi="Calibri" w:cs="Times New Roman"/>
      <w:b/>
      <w:bCs/>
      <w:sz w:val="32"/>
      <w:szCs w:val="32"/>
      <w:lang w:bidi="ar-SA"/>
    </w:rPr>
  </w:style>
  <w:style w:type="paragraph" w:customStyle="1" w:styleId="titr2">
    <w:name w:val="titr2"/>
    <w:basedOn w:val="Normal"/>
    <w:link w:val="titr2Char"/>
    <w:qFormat/>
    <w:pPr>
      <w:spacing w:before="120" w:line="360" w:lineRule="auto"/>
      <w:jc w:val="both"/>
    </w:pPr>
    <w:rPr>
      <w:rFonts w:ascii="Calibri" w:eastAsia="Calibri" w:hAnsi="Calibri" w:cs="Times New Roman"/>
      <w:b/>
      <w:bCs/>
      <w:sz w:val="28"/>
      <w:szCs w:val="28"/>
      <w:lang w:bidi="ar-SA"/>
    </w:rPr>
  </w:style>
  <w:style w:type="character" w:customStyle="1" w:styleId="titr2Char">
    <w:name w:val="titr2 Char"/>
    <w:link w:val="titr2"/>
    <w:rPr>
      <w:rFonts w:ascii="Calibri" w:eastAsia="Calibri" w:hAnsi="Calibri" w:cs="Times New Roman"/>
      <w:b/>
      <w:bCs/>
      <w:sz w:val="28"/>
      <w:szCs w:val="28"/>
      <w:lang w:bidi="ar-SA"/>
    </w:rPr>
  </w:style>
  <w:style w:type="paragraph" w:customStyle="1" w:styleId="titr3">
    <w:name w:val="titr3"/>
    <w:basedOn w:val="Normal"/>
    <w:link w:val="titr3Char"/>
    <w:pPr>
      <w:spacing w:before="120" w:after="0"/>
      <w:ind w:firstLine="284"/>
      <w:jc w:val="center"/>
    </w:pPr>
    <w:rPr>
      <w:rFonts w:ascii="Calibri" w:eastAsia="Calibri" w:hAnsi="Calibri" w:cs="B Nazanin"/>
      <w:b/>
      <w:color w:val="000000"/>
      <w:sz w:val="28"/>
      <w:szCs w:val="28"/>
      <w:lang w:bidi="ar-SA"/>
    </w:rPr>
  </w:style>
  <w:style w:type="character" w:customStyle="1" w:styleId="titr3Char">
    <w:name w:val="titr3 Char"/>
    <w:link w:val="titr3"/>
    <w:rPr>
      <w:rFonts w:ascii="Calibri" w:eastAsia="Calibri" w:hAnsi="Calibri" w:cs="B Nazanin"/>
      <w:b/>
      <w:color w:val="000000"/>
      <w:sz w:val="28"/>
      <w:szCs w:val="28"/>
      <w:lang w:bidi="ar-SA"/>
    </w:rPr>
  </w:style>
  <w:style w:type="character" w:customStyle="1" w:styleId="thread-date">
    <w:name w:val="thread-date"/>
  </w:style>
  <w:style w:type="character" w:customStyle="1" w:styleId="short">
    <w:name w:val="short"/>
    <w:qFormat/>
  </w:style>
  <w:style w:type="character" w:customStyle="1" w:styleId="ampm">
    <w:name w:val="ampm"/>
  </w:style>
  <w:style w:type="table" w:customStyle="1" w:styleId="PlainTable211">
    <w:name w:val="Plain Table 211"/>
    <w:basedOn w:val="TableNormal"/>
    <w:uiPriority w:val="42"/>
    <w:rPr>
      <w:rFonts w:ascii="Calibri" w:eastAsia="Calibri" w:hAnsi="Calibri" w:cs="Arial"/>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element-citation">
    <w:name w:val="element-citation"/>
  </w:style>
  <w:style w:type="character" w:customStyle="1" w:styleId="ref-journal">
    <w:name w:val="ref-journal"/>
  </w:style>
  <w:style w:type="character" w:customStyle="1" w:styleId="ref-vol">
    <w:name w:val="ref-vol"/>
  </w:style>
  <w:style w:type="table" w:customStyle="1" w:styleId="PlainTable22">
    <w:name w:val="Plain Table 22"/>
    <w:basedOn w:val="TableNormal"/>
    <w:uiPriority w:val="42"/>
    <w:rPr>
      <w:rFonts w:ascii="Calibri" w:eastAsia="Calibri" w:hAnsi="Calibri" w:cs="Arial"/>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Elegant1">
    <w:name w:val="Table Elegant1"/>
    <w:basedOn w:val="TableNormal"/>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z-TopofForm1">
    <w:name w:val="z-Top of Form1"/>
    <w:basedOn w:val="Normal"/>
    <w:next w:val="Normal"/>
    <w:link w:val="z-TopofFormChar"/>
    <w:uiPriority w:val="99"/>
    <w:unhideWhenUsed/>
    <w:qFormat/>
    <w:pPr>
      <w:pBdr>
        <w:bottom w:val="single" w:sz="6" w:space="1" w:color="auto"/>
      </w:pBdr>
      <w:bidi w:val="0"/>
      <w:spacing w:after="0" w:line="240" w:lineRule="auto"/>
      <w:jc w:val="center"/>
    </w:pPr>
    <w:rPr>
      <w:rFonts w:ascii="Arial" w:eastAsia="Times New Roman" w:hAnsi="Arial" w:cs="Arial"/>
      <w:vanish/>
      <w:sz w:val="16"/>
      <w:szCs w:val="16"/>
      <w:lang w:bidi="ar-SA"/>
    </w:rPr>
  </w:style>
  <w:style w:type="character" w:customStyle="1" w:styleId="z-TopofFormChar">
    <w:name w:val="z-Top of Form Char"/>
    <w:basedOn w:val="DefaultParagraphFont"/>
    <w:link w:val="z-TopofForm1"/>
    <w:uiPriority w:val="99"/>
    <w:qFormat/>
    <w:rPr>
      <w:rFonts w:ascii="Arial" w:eastAsia="Times New Roman" w:hAnsi="Arial" w:cs="Arial"/>
      <w:vanish/>
      <w:sz w:val="16"/>
      <w:szCs w:val="16"/>
      <w:lang w:bidi="ar-SA"/>
    </w:rPr>
  </w:style>
  <w:style w:type="paragraph" w:customStyle="1" w:styleId="z-BottomofForm1">
    <w:name w:val="z-Bottom of Form1"/>
    <w:basedOn w:val="Normal"/>
    <w:next w:val="Normal"/>
    <w:link w:val="z-BottomofFormChar"/>
    <w:uiPriority w:val="99"/>
    <w:unhideWhenUsed/>
    <w:pPr>
      <w:pBdr>
        <w:top w:val="single" w:sz="6" w:space="1" w:color="auto"/>
      </w:pBdr>
      <w:bidi w:val="0"/>
      <w:spacing w:after="0" w:line="240" w:lineRule="auto"/>
      <w:jc w:val="center"/>
    </w:pPr>
    <w:rPr>
      <w:rFonts w:ascii="Arial" w:eastAsia="Times New Roman" w:hAnsi="Arial" w:cs="Arial"/>
      <w:vanish/>
      <w:sz w:val="16"/>
      <w:szCs w:val="16"/>
      <w:lang w:bidi="ar-SA"/>
    </w:rPr>
  </w:style>
  <w:style w:type="character" w:customStyle="1" w:styleId="z-BottomofFormChar">
    <w:name w:val="z-Bottom of Form Char"/>
    <w:basedOn w:val="DefaultParagraphFont"/>
    <w:link w:val="z-BottomofForm1"/>
    <w:uiPriority w:val="99"/>
    <w:rPr>
      <w:rFonts w:ascii="Arial" w:eastAsia="Times New Roman" w:hAnsi="Arial" w:cs="Arial"/>
      <w:vanish/>
      <w:sz w:val="16"/>
      <w:szCs w:val="16"/>
      <w:lang w:bidi="ar-SA"/>
    </w:rPr>
  </w:style>
  <w:style w:type="paragraph" w:customStyle="1" w:styleId="yiv4222004141msonormal">
    <w:name w:val="yiv4222004141msonormal"/>
    <w:basedOn w:val="Normal"/>
    <w:qFormat/>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yiv7875372360msonormal">
    <w:name w:val="yiv7875372360msonormal"/>
    <w:basedOn w:val="Normal"/>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aff0">
    <w:name w:val="تیتر"/>
    <w:uiPriority w:val="1"/>
    <w:rPr>
      <w:rFonts w:ascii="B Lotus" w:eastAsia="B Lotus" w:hAnsi="B Lotus" w:cs="2  Titr"/>
      <w:b/>
      <w:bCs/>
      <w:color w:val="000000"/>
      <w:sz w:val="28"/>
      <w:szCs w:val="28"/>
      <w:lang w:val="zh-CN" w:eastAsia="zh-CN"/>
    </w:rPr>
  </w:style>
  <w:style w:type="paragraph" w:customStyle="1" w:styleId="stylelinespacingexactly20pt">
    <w:name w:val="stylelinespacingexactly20pt"/>
    <w:basedOn w:val="Normal"/>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ext">
    <w:name w:val="toctext"/>
  </w:style>
  <w:style w:type="paragraph" w:customStyle="1" w:styleId="aff1">
    <w:name w:val="سرتیتر"/>
    <w:basedOn w:val="Normal"/>
    <w:link w:val="Char0"/>
    <w:pPr>
      <w:jc w:val="both"/>
    </w:pPr>
    <w:rPr>
      <w:rFonts w:ascii="Calibri" w:eastAsia="Calibri" w:hAnsi="Calibri" w:cs="B Lotus"/>
      <w:b/>
      <w:bCs/>
      <w:sz w:val="28"/>
      <w:szCs w:val="28"/>
    </w:rPr>
  </w:style>
  <w:style w:type="paragraph" w:customStyle="1" w:styleId="aff2">
    <w:name w:val="سرفصل"/>
    <w:basedOn w:val="Normal"/>
    <w:link w:val="Char1"/>
    <w:pPr>
      <w:jc w:val="center"/>
    </w:pPr>
    <w:rPr>
      <w:rFonts w:ascii="Calibri" w:eastAsia="Calibri" w:hAnsi="Calibri" w:cs="B Lotus"/>
      <w:b/>
      <w:bCs/>
      <w:sz w:val="72"/>
      <w:szCs w:val="72"/>
    </w:rPr>
  </w:style>
  <w:style w:type="character" w:customStyle="1" w:styleId="Char0">
    <w:name w:val="سرتیتر Char"/>
    <w:link w:val="aff1"/>
    <w:rPr>
      <w:rFonts w:ascii="Calibri" w:eastAsia="Calibri" w:hAnsi="Calibri" w:cs="B Lotus"/>
      <w:b/>
      <w:bCs/>
      <w:sz w:val="28"/>
      <w:szCs w:val="28"/>
    </w:rPr>
  </w:style>
  <w:style w:type="character" w:customStyle="1" w:styleId="Char1">
    <w:name w:val="سرفصل Char"/>
    <w:link w:val="aff2"/>
    <w:rPr>
      <w:rFonts w:ascii="Calibri" w:eastAsia="Calibri" w:hAnsi="Calibri" w:cs="B Lotus"/>
      <w:b/>
      <w:bCs/>
      <w:sz w:val="72"/>
      <w:szCs w:val="72"/>
    </w:rPr>
  </w:style>
  <w:style w:type="character" w:customStyle="1" w:styleId="result">
    <w:name w:val="result"/>
  </w:style>
  <w:style w:type="paragraph" w:customStyle="1" w:styleId="g2">
    <w:name w:val="g2"/>
    <w:basedOn w:val="Normal"/>
    <w:autoRedefine/>
    <w:pPr>
      <w:spacing w:after="0" w:line="360" w:lineRule="auto"/>
      <w:jc w:val="both"/>
    </w:pPr>
    <w:rPr>
      <w:rFonts w:ascii="B Nazanin" w:eastAsia="Times New Roman" w:hAnsi="B Nazanin" w:cs="B Zar"/>
      <w:b/>
      <w:bCs/>
      <w:sz w:val="24"/>
      <w:szCs w:val="24"/>
    </w:rPr>
  </w:style>
  <w:style w:type="character" w:customStyle="1" w:styleId="pagecount">
    <w:name w:val="pagecount"/>
  </w:style>
  <w:style w:type="character" w:customStyle="1" w:styleId="pageno">
    <w:name w:val="pageno"/>
  </w:style>
  <w:style w:type="character" w:customStyle="1" w:styleId="magsimg">
    <w:name w:val="magsimg"/>
  </w:style>
  <w:style w:type="paragraph" w:customStyle="1" w:styleId="TitlePage">
    <w:name w:val="Title Page"/>
    <w:basedOn w:val="Normal"/>
    <w:pPr>
      <w:spacing w:after="0" w:line="360" w:lineRule="auto"/>
      <w:jc w:val="center"/>
    </w:pPr>
    <w:rPr>
      <w:rFonts w:ascii="Arial" w:eastAsia="Times New Roman" w:hAnsi="Arial" w:cs="B Titr"/>
      <w:bCs/>
      <w:sz w:val="24"/>
      <w:szCs w:val="24"/>
      <w:lang w:bidi="ar-SA"/>
    </w:rPr>
  </w:style>
  <w:style w:type="paragraph" w:customStyle="1" w:styleId="TitlePageNames">
    <w:name w:val="Title Page Names"/>
    <w:basedOn w:val="TitlePage"/>
    <w:rPr>
      <w:b/>
      <w:sz w:val="28"/>
      <w:szCs w:val="28"/>
    </w:rPr>
  </w:style>
  <w:style w:type="paragraph" w:customStyle="1" w:styleId="1">
    <w:name w:val="1متن"/>
    <w:basedOn w:val="Style1"/>
    <w:link w:val="1Char"/>
    <w:pPr>
      <w:spacing w:after="0" w:line="360" w:lineRule="auto"/>
      <w:ind w:firstLine="284"/>
    </w:pPr>
    <w:rPr>
      <w:rFonts w:ascii="H_Mitra" w:eastAsia="Times New Roman" w:hAnsi="H_Mitra" w:cs="H_Mitra"/>
      <w:b w:val="0"/>
      <w:sz w:val="32"/>
    </w:rPr>
  </w:style>
  <w:style w:type="character" w:customStyle="1" w:styleId="1Char">
    <w:name w:val="1متن Char"/>
    <w:link w:val="1"/>
    <w:rPr>
      <w:rFonts w:ascii="H_Mitra" w:eastAsia="Times New Roman" w:hAnsi="H_Mitra" w:cs="H_Mitra"/>
      <w:bCs/>
      <w:sz w:val="32"/>
      <w:szCs w:val="28"/>
    </w:rPr>
  </w:style>
  <w:style w:type="character" w:customStyle="1" w:styleId="mixed-citation">
    <w:name w:val="mixed-citation"/>
  </w:style>
  <w:style w:type="character" w:customStyle="1" w:styleId="ref-title">
    <w:name w:val="ref-title"/>
  </w:style>
  <w:style w:type="paragraph" w:customStyle="1" w:styleId="10">
    <w:name w:val="تیترررر1"/>
    <w:basedOn w:val="Normal"/>
    <w:pPr>
      <w:spacing w:after="160" w:line="259" w:lineRule="auto"/>
    </w:pPr>
    <w:rPr>
      <w:rFonts w:ascii="NazaninNormalPS" w:eastAsia="Calibri" w:hAnsi="Calibri" w:cs="B Lotus"/>
      <w:b/>
      <w:bCs/>
      <w:sz w:val="28"/>
      <w:szCs w:val="28"/>
    </w:rPr>
  </w:style>
  <w:style w:type="character" w:customStyle="1" w:styleId="ho">
    <w:name w:val="ho"/>
  </w:style>
  <w:style w:type="character" w:customStyle="1" w:styleId="gd">
    <w:name w:val="gd"/>
  </w:style>
  <w:style w:type="character" w:customStyle="1" w:styleId="go">
    <w:name w:val="go"/>
  </w:style>
  <w:style w:type="character" w:customStyle="1" w:styleId="g3">
    <w:name w:val="g3"/>
  </w:style>
  <w:style w:type="character" w:customStyle="1" w:styleId="hb">
    <w:name w:val="hb"/>
  </w:style>
  <w:style w:type="character" w:customStyle="1" w:styleId="ams">
    <w:name w:val="ams"/>
  </w:style>
  <w:style w:type="character" w:customStyle="1" w:styleId="dis-page">
    <w:name w:val="dis-page"/>
  </w:style>
  <w:style w:type="character" w:customStyle="1" w:styleId="BodyTextIndent2Char">
    <w:name w:val="Body Text Indent 2 Char"/>
    <w:basedOn w:val="DefaultParagraphFont"/>
    <w:link w:val="BodyTextIndent2"/>
    <w:uiPriority w:val="99"/>
    <w:semiHidden/>
    <w:rPr>
      <w:rFonts w:ascii="Calibri" w:eastAsia="Calibri" w:hAnsi="Calibri" w:cs="Arial"/>
    </w:rPr>
  </w:style>
  <w:style w:type="paragraph" w:customStyle="1" w:styleId="imgarticle">
    <w:name w:val="imgarticle"/>
    <w:basedOn w:val="Normal"/>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titleChar1">
    <w:name w:val="Subtitle Char1"/>
    <w:locked/>
    <w:rPr>
      <w:rFonts w:ascii="Calibri" w:eastAsia="Calibri" w:hAnsi="Calibri" w:cs="Arial"/>
      <w:sz w:val="28"/>
      <w:szCs w:val="28"/>
      <w:lang w:bidi="ar-SA"/>
    </w:rPr>
  </w:style>
  <w:style w:type="character" w:customStyle="1" w:styleId="name">
    <w:name w:val="name"/>
  </w:style>
  <w:style w:type="paragraph" w:customStyle="1" w:styleId="aff3">
    <w:name w:val="پاراگراف"/>
    <w:basedOn w:val="Normal"/>
    <w:link w:val="Char2"/>
    <w:pPr>
      <w:spacing w:after="0" w:line="240" w:lineRule="auto"/>
      <w:ind w:left="282" w:right="284" w:firstLine="438"/>
      <w:jc w:val="lowKashida"/>
    </w:pPr>
    <w:rPr>
      <w:rFonts w:ascii="Times New Roman" w:eastAsia="Calibri" w:hAnsi="Times New Roman" w:cs="Times New Roman"/>
      <w:sz w:val="24"/>
      <w:szCs w:val="28"/>
      <w:lang w:val="zh-CN" w:eastAsia="zh-CN" w:bidi="ar-SA"/>
    </w:rPr>
  </w:style>
  <w:style w:type="character" w:customStyle="1" w:styleId="Char2">
    <w:name w:val="پاراگراف Char"/>
    <w:link w:val="aff3"/>
    <w:rPr>
      <w:rFonts w:ascii="Times New Roman" w:eastAsia="Calibri" w:hAnsi="Times New Roman" w:cs="Times New Roman"/>
      <w:sz w:val="24"/>
      <w:szCs w:val="28"/>
      <w:lang w:val="zh-CN" w:eastAsia="zh-CN" w:bidi="ar-SA"/>
    </w:rPr>
  </w:style>
  <w:style w:type="paragraph" w:customStyle="1" w:styleId="aff4">
    <w:name w:val="سرتیترررر"/>
    <w:basedOn w:val="Normal"/>
    <w:link w:val="Char3"/>
    <w:pPr>
      <w:spacing w:after="160"/>
      <w:ind w:left="-1" w:firstLine="283"/>
      <w:jc w:val="both"/>
    </w:pPr>
    <w:rPr>
      <w:rFonts w:ascii="Calibri" w:eastAsia="Calibri" w:hAnsi="Calibri" w:cs="B Lotus"/>
      <w:b/>
      <w:bCs/>
      <w:sz w:val="28"/>
      <w:szCs w:val="28"/>
    </w:rPr>
  </w:style>
  <w:style w:type="character" w:customStyle="1" w:styleId="Char3">
    <w:name w:val="سرتیترررر Char"/>
    <w:link w:val="aff4"/>
    <w:rPr>
      <w:rFonts w:ascii="Calibri" w:eastAsia="Calibri" w:hAnsi="Calibri" w:cs="B Lotus"/>
      <w:b/>
      <w:bCs/>
      <w:sz w:val="28"/>
      <w:szCs w:val="28"/>
    </w:rPr>
  </w:style>
  <w:style w:type="character" w:customStyle="1" w:styleId="publication-meta-journal">
    <w:name w:val="publication-meta-journal"/>
  </w:style>
  <w:style w:type="paragraph" w:customStyle="1" w:styleId="aff5">
    <w:name w:val="سرتیترررررر"/>
    <w:basedOn w:val="Normal"/>
    <w:link w:val="Char4"/>
    <w:pPr>
      <w:ind w:firstLine="282"/>
      <w:jc w:val="both"/>
    </w:pPr>
    <w:rPr>
      <w:rFonts w:ascii="Calibri" w:eastAsia="Calibri" w:hAnsi="Calibri" w:cs="B Lotus"/>
      <w:b/>
      <w:bCs/>
      <w:sz w:val="28"/>
      <w:szCs w:val="28"/>
    </w:rPr>
  </w:style>
  <w:style w:type="paragraph" w:customStyle="1" w:styleId="aff6">
    <w:name w:val="سرفصلللللللللل"/>
    <w:basedOn w:val="Normal"/>
    <w:link w:val="Char5"/>
    <w:pPr>
      <w:ind w:firstLine="282"/>
      <w:jc w:val="center"/>
    </w:pPr>
    <w:rPr>
      <w:rFonts w:ascii="Calibri" w:eastAsia="Calibri" w:hAnsi="Calibri" w:cs="B Lotus"/>
      <w:sz w:val="72"/>
      <w:szCs w:val="72"/>
    </w:rPr>
  </w:style>
  <w:style w:type="character" w:customStyle="1" w:styleId="Char4">
    <w:name w:val="سرتیترررررر Char"/>
    <w:link w:val="aff5"/>
    <w:rPr>
      <w:rFonts w:ascii="Calibri" w:eastAsia="Calibri" w:hAnsi="Calibri" w:cs="B Lotus"/>
      <w:b/>
      <w:bCs/>
      <w:sz w:val="28"/>
      <w:szCs w:val="28"/>
    </w:rPr>
  </w:style>
  <w:style w:type="character" w:customStyle="1" w:styleId="Char5">
    <w:name w:val="سرفصلللللللللل Char"/>
    <w:link w:val="aff6"/>
    <w:rPr>
      <w:rFonts w:ascii="Calibri" w:eastAsia="Calibri" w:hAnsi="Calibri" w:cs="B Lotus"/>
      <w:sz w:val="72"/>
      <w:szCs w:val="72"/>
    </w:rPr>
  </w:style>
  <w:style w:type="paragraph" w:customStyle="1" w:styleId="aff7">
    <w:name w:val="جدول."/>
    <w:basedOn w:val="Normal"/>
    <w:link w:val="Char6"/>
    <w:pPr>
      <w:widowControl w:val="0"/>
      <w:spacing w:after="0" w:line="288" w:lineRule="auto"/>
      <w:ind w:firstLine="284"/>
      <w:jc w:val="center"/>
    </w:pPr>
    <w:rPr>
      <w:rFonts w:ascii="Times New Roman" w:eastAsia="Times New Roman" w:hAnsi="Times New Roman" w:cs="B Lotus"/>
      <w:i/>
      <w:iCs/>
      <w:color w:val="000000"/>
      <w:szCs w:val="28"/>
      <w:lang w:bidi="ar-SA"/>
    </w:rPr>
  </w:style>
  <w:style w:type="character" w:customStyle="1" w:styleId="Char6">
    <w:name w:val="جدول. Char"/>
    <w:link w:val="aff7"/>
    <w:rPr>
      <w:rFonts w:ascii="Times New Roman" w:eastAsia="Times New Roman" w:hAnsi="Times New Roman" w:cs="B Lotus"/>
      <w:i/>
      <w:iCs/>
      <w:color w:val="000000"/>
      <w:szCs w:val="28"/>
      <w:lang w:bidi="ar-SA"/>
    </w:rPr>
  </w:style>
  <w:style w:type="paragraph" w:customStyle="1" w:styleId="aff8">
    <w:name w:val="س تيتر."/>
    <w:basedOn w:val="Normal"/>
    <w:link w:val="Char7"/>
    <w:pPr>
      <w:spacing w:after="0" w:line="288" w:lineRule="auto"/>
      <w:ind w:firstLine="284"/>
      <w:jc w:val="lowKashida"/>
    </w:pPr>
    <w:rPr>
      <w:rFonts w:ascii="Times New Roman" w:eastAsia="Times New Roman" w:hAnsi="Times New Roman" w:cs="B Lotus"/>
      <w:b/>
      <w:bCs/>
      <w:sz w:val="28"/>
      <w:szCs w:val="28"/>
    </w:rPr>
  </w:style>
  <w:style w:type="character" w:customStyle="1" w:styleId="Char7">
    <w:name w:val="س تيتر. Char"/>
    <w:link w:val="aff8"/>
    <w:rPr>
      <w:rFonts w:ascii="Times New Roman" w:eastAsia="Times New Roman" w:hAnsi="Times New Roman" w:cs="B Lotus"/>
      <w:b/>
      <w:bCs/>
      <w:sz w:val="28"/>
      <w:szCs w:val="28"/>
    </w:rPr>
  </w:style>
  <w:style w:type="paragraph" w:customStyle="1" w:styleId="aff9">
    <w:name w:val="سرتیترررررررر"/>
    <w:basedOn w:val="Normal"/>
    <w:link w:val="Char8"/>
    <w:pPr>
      <w:spacing w:after="120"/>
      <w:ind w:firstLine="282"/>
      <w:jc w:val="both"/>
    </w:pPr>
    <w:rPr>
      <w:rFonts w:ascii="Calibri" w:eastAsia="Calibri" w:hAnsi="Calibri" w:cs="B Lotus"/>
      <w:b/>
      <w:bCs/>
      <w:sz w:val="28"/>
      <w:szCs w:val="28"/>
    </w:rPr>
  </w:style>
  <w:style w:type="paragraph" w:customStyle="1" w:styleId="affa">
    <w:name w:val="سرفصللللل"/>
    <w:basedOn w:val="Normal"/>
    <w:link w:val="Char9"/>
    <w:pPr>
      <w:ind w:firstLine="282"/>
      <w:jc w:val="center"/>
    </w:pPr>
    <w:rPr>
      <w:rFonts w:ascii="Calibri" w:eastAsia="Calibri" w:hAnsi="Calibri" w:cs="B Lotus"/>
      <w:sz w:val="72"/>
      <w:szCs w:val="72"/>
    </w:rPr>
  </w:style>
  <w:style w:type="character" w:customStyle="1" w:styleId="Char8">
    <w:name w:val="سرتیترررررررر Char"/>
    <w:link w:val="aff9"/>
    <w:rPr>
      <w:rFonts w:ascii="Calibri" w:eastAsia="Calibri" w:hAnsi="Calibri" w:cs="B Lotus"/>
      <w:b/>
      <w:bCs/>
      <w:sz w:val="28"/>
      <w:szCs w:val="28"/>
    </w:rPr>
  </w:style>
  <w:style w:type="character" w:customStyle="1" w:styleId="Char9">
    <w:name w:val="سرفصللللل Char"/>
    <w:link w:val="affa"/>
    <w:rPr>
      <w:rFonts w:ascii="Calibri" w:eastAsia="Calibri" w:hAnsi="Calibri" w:cs="B Lotus"/>
      <w:sz w:val="72"/>
      <w:szCs w:val="72"/>
    </w:rPr>
  </w:style>
  <w:style w:type="table" w:customStyle="1" w:styleId="LightGrid-Accent32">
    <w:name w:val="Light Grid - Accent 32"/>
    <w:basedOn w:val="TableNormal"/>
    <w:uiPriority w:val="62"/>
    <w:rPr>
      <w:rFonts w:ascii="Calibri" w:eastAsia="Times New Roman" w:hAnsi="Calibri" w:cs="Arial"/>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ime" w:eastAsia="Times New Roman" w:hAnsi="tim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auto"/>
        </w:tcBorders>
      </w:tcPr>
    </w:tblStylePr>
    <w:tblStylePr w:type="lastRow">
      <w:pPr>
        <w:spacing w:before="0" w:after="0" w:line="240" w:lineRule="auto"/>
      </w:pPr>
      <w:rPr>
        <w:rFonts w:ascii="time" w:eastAsia="Times New Roman" w:hAnsi="tim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ascii="time" w:eastAsia="Times New Roman" w:hAnsi="time" w:cs="Times New Roman"/>
        <w:b/>
        <w:bCs/>
      </w:rPr>
    </w:tblStylePr>
    <w:tblStylePr w:type="lastCol">
      <w:rPr>
        <w:rFonts w:ascii="time" w:eastAsia="Times New Roman" w:hAnsi="tim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customStyle="1" w:styleId="TableGrid1111">
    <w:name w:val="Table Grid1111"/>
    <w:basedOn w:val="TableNormal"/>
    <w:uiPriority w:val="59"/>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223">
    <w:name w:val="Plain Table 223"/>
    <w:basedOn w:val="TableNormal"/>
    <w:uiPriority w:val="42"/>
    <w:rPr>
      <w:rFonts w:ascii="Calibri" w:eastAsia="Times New Roman" w:hAnsi="Calibri" w:cs="Arial"/>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22">
    <w:name w:val="Table Grid122"/>
    <w:basedOn w:val="TableNormal"/>
    <w:uiPriority w:val="59"/>
    <w:pPr>
      <w:jc w:val="center"/>
    </w:pPr>
    <w:rPr>
      <w:rFonts w:ascii="Calibri" w:eastAsia="Calibri" w:hAnsi="Calibri" w:cs="Arial"/>
    </w:rPr>
    <w:tblPr>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Pr>
    <w:tcPr>
      <w:vAlign w:val="center"/>
    </w:tcPr>
  </w:style>
  <w:style w:type="table" w:customStyle="1" w:styleId="TableGrid131">
    <w:name w:val="Table Grid131"/>
    <w:basedOn w:val="TableNormal"/>
    <w:uiPriority w:val="3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Pr>
      <w:rFonts w:ascii="Calibri" w:eastAsia="Calibri" w:hAnsi="Calibri" w:cs="Arial"/>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Shading-Accent411">
    <w:name w:val="Colorful Shading - Accent 411"/>
    <w:basedOn w:val="TableNormal"/>
    <w:uiPriority w:val="71"/>
    <w:rPr>
      <w:rFonts w:ascii="Calibri" w:eastAsia="Calibri" w:hAnsi="Calibri" w:cs="Arial"/>
      <w:color w:val="000000"/>
    </w:rPr>
    <w:tblPr>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311">
    <w:name w:val="Colorful Shading - Accent 311"/>
    <w:basedOn w:val="TableNormal"/>
    <w:uiPriority w:val="71"/>
    <w:rPr>
      <w:rFonts w:ascii="Calibri" w:eastAsia="Calibri" w:hAnsi="Calibri" w:cs="Arial"/>
      <w:color w:val="000000"/>
    </w:rPr>
    <w:tblPr>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MediumGrid3-Accent511">
    <w:name w:val="Medium Grid 3 - Accent 511"/>
    <w:basedOn w:val="TableNormal"/>
    <w:uiPriority w:val="69"/>
    <w:rPr>
      <w:rFonts w:ascii="Calibri" w:eastAsia="Calibri" w:hAnsi="Calibri" w:cs="Arial"/>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customStyle="1" w:styleId="MediumShading2-Accent511">
    <w:name w:val="Medium Shading 2 - Accent 511"/>
    <w:basedOn w:val="TableNormal"/>
    <w:uiPriority w:val="64"/>
    <w:rPr>
      <w:rFonts w:ascii="Calibri" w:eastAsia="Calibri" w:hAnsi="Calibri" w:cs="Arial"/>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411">
    <w:name w:val="Light Grid - Accent 411"/>
    <w:basedOn w:val="TableNormal"/>
    <w:uiPriority w:val="62"/>
    <w:rPr>
      <w:rFonts w:ascii="Calibri" w:eastAsia="Calibri" w:hAnsi="Calibri" w:cs="Arial"/>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Marlett" w:eastAsia="Times New Roman" w:hAnsi="Marlet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auto"/>
        </w:tcBorders>
      </w:tcPr>
    </w:tblStylePr>
    <w:tblStylePr w:type="lastRow">
      <w:pPr>
        <w:spacing w:before="0" w:after="0" w:line="240" w:lineRule="auto"/>
      </w:pPr>
      <w:rPr>
        <w:rFonts w:ascii="Marlett" w:eastAsia="Times New Roman" w:hAnsi="Marlet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customStyle="1" w:styleId="LightGrid11">
    <w:name w:val="Light Grid11"/>
    <w:basedOn w:val="TableNormal"/>
    <w:uiPriority w:val="62"/>
    <w:rPr>
      <w:rFonts w:ascii="Calibri" w:eastAsia="Calibri" w:hAnsi="Calibri" w:cs="Arial"/>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auto"/>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customStyle="1" w:styleId="LightGrid-Accent211">
    <w:name w:val="Light Grid - Accent 211"/>
    <w:basedOn w:val="TableNormal"/>
    <w:uiPriority w:val="62"/>
    <w:rPr>
      <w:rFonts w:ascii="Calibri" w:eastAsia="Calibri" w:hAnsi="Calibri" w:cs="Arial"/>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Marlett" w:eastAsia="Times New Roman" w:hAnsi="Marlet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auto"/>
        </w:tcBorders>
      </w:tcPr>
    </w:tblStylePr>
    <w:tblStylePr w:type="lastRow">
      <w:pPr>
        <w:spacing w:before="0" w:after="0" w:line="240" w:lineRule="auto"/>
      </w:pPr>
      <w:rPr>
        <w:rFonts w:ascii="Marlett" w:eastAsia="Times New Roman" w:hAnsi="Marlet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customStyle="1" w:styleId="LightGrid-Accent311">
    <w:name w:val="Light Grid - Accent 311"/>
    <w:basedOn w:val="TableNormal"/>
    <w:uiPriority w:val="62"/>
    <w:rPr>
      <w:rFonts w:ascii="Calibri" w:eastAsia="Calibri" w:hAnsi="Calibri" w:cs="Arial"/>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arlett" w:eastAsia="Times New Roman" w:hAnsi="Marlet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auto"/>
        </w:tcBorders>
      </w:tcPr>
    </w:tblStylePr>
    <w:tblStylePr w:type="lastRow">
      <w:pPr>
        <w:spacing w:before="0" w:after="0" w:line="240" w:lineRule="auto"/>
      </w:pPr>
      <w:rPr>
        <w:rFonts w:ascii="Marlett" w:eastAsia="Times New Roman" w:hAnsi="Marlet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customStyle="1" w:styleId="ColorfulShading-Accent42">
    <w:name w:val="Colorful Shading - Accent 42"/>
    <w:basedOn w:val="TableNormal"/>
    <w:uiPriority w:val="71"/>
    <w:rPr>
      <w:rFonts w:ascii="Calibri" w:eastAsia="Times New Roman" w:hAnsi="Calibri" w:cs="Arial"/>
      <w:color w:val="000000"/>
    </w:rPr>
    <w:tblPr>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auto"/>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ColorfulShading-Accent32">
    <w:name w:val="Colorful Shading - Accent 32"/>
    <w:basedOn w:val="TableNormal"/>
    <w:uiPriority w:val="71"/>
    <w:rPr>
      <w:rFonts w:ascii="Calibri" w:eastAsia="Times New Roman" w:hAnsi="Calibri" w:cs="Arial"/>
      <w:color w:val="000000"/>
    </w:rPr>
    <w:tblPr>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auto"/>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MediumGrid3-Accent52">
    <w:name w:val="Medium Grid 3 - Accent 52"/>
    <w:basedOn w:val="TableNormal"/>
    <w:uiPriority w:val="69"/>
    <w:rPr>
      <w:rFonts w:ascii="Calibri" w:eastAsia="Times New Roman" w:hAnsi="Calibri" w:cs="Arial"/>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1B8E1"/>
      </w:tcPr>
    </w:tblStylePr>
  </w:style>
  <w:style w:type="table" w:customStyle="1" w:styleId="MediumShading2-Accent52">
    <w:name w:val="Medium Shading 2 - Accent 52"/>
    <w:basedOn w:val="TableNormal"/>
    <w:uiPriority w:val="64"/>
    <w:rPr>
      <w:rFonts w:ascii="Calibri" w:eastAsia="Times New Roman" w:hAnsi="Calibri" w:cs="Arial"/>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42">
    <w:name w:val="Light Grid - Accent 42"/>
    <w:basedOn w:val="TableNormal"/>
    <w:uiPriority w:val="62"/>
    <w:rPr>
      <w:rFonts w:ascii="Calibri" w:eastAsia="Times New Roman" w:hAnsi="Calibri" w:cs="Arial"/>
    </w:rPr>
    <w:tblPr>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Arial Black" w:eastAsia="Times New Roman" w:hAnsi="Arial Black"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auto"/>
        </w:tcBorders>
      </w:tcPr>
    </w:tblStylePr>
    <w:tblStylePr w:type="lastRow">
      <w:pPr>
        <w:spacing w:before="0" w:after="0" w:line="240" w:lineRule="auto"/>
      </w:pPr>
      <w:rPr>
        <w:rFonts w:ascii="Arial Black" w:eastAsia="Times New Roman" w:hAnsi="Arial Black"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auto"/>
        </w:tcBorders>
      </w:tcPr>
    </w:tblStylePr>
    <w:tblStylePr w:type="firstCol">
      <w:rPr>
        <w:rFonts w:ascii="Arial Black" w:eastAsia="Times New Roman" w:hAnsi="Arial Black" w:cs="Times New Roman"/>
        <w:b/>
        <w:bCs/>
      </w:rPr>
    </w:tblStylePr>
    <w:tblStylePr w:type="lastCol">
      <w:rPr>
        <w:rFonts w:ascii="Arial Black" w:eastAsia="Times New Roman" w:hAnsi="Arial Black"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auto"/>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auto"/>
        </w:tcBorders>
      </w:tcPr>
    </w:tblStylePr>
  </w:style>
  <w:style w:type="table" w:customStyle="1" w:styleId="LightGrid21">
    <w:name w:val="Light Grid21"/>
    <w:basedOn w:val="TableNormal"/>
    <w:uiPriority w:val="62"/>
    <w:rPr>
      <w:rFonts w:ascii="Calibri" w:eastAsia="Times New Roman" w:hAnsi="Calibri" w:cs="Arial"/>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Black" w:eastAsia="Times New Roman" w:hAnsi="Arial Black"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auto"/>
        </w:tcBorders>
      </w:tcPr>
    </w:tblStylePr>
    <w:tblStylePr w:type="lastRow">
      <w:pPr>
        <w:spacing w:before="0" w:after="0" w:line="240" w:lineRule="auto"/>
      </w:pPr>
      <w:rPr>
        <w:rFonts w:ascii="Arial Black" w:eastAsia="Times New Roman" w:hAnsi="Arial Black"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ascii="Arial Black" w:eastAsia="Times New Roman" w:hAnsi="Arial Black" w:cs="Times New Roman"/>
        <w:b/>
        <w:bCs/>
      </w:rPr>
    </w:tblStylePr>
    <w:tblStylePr w:type="lastCol">
      <w:rPr>
        <w:rFonts w:ascii="Arial Black" w:eastAsia="Times New Roman" w:hAnsi="Arial Black"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customStyle="1" w:styleId="LightGrid-Accent22">
    <w:name w:val="Light Grid - Accent 22"/>
    <w:basedOn w:val="TableNormal"/>
    <w:uiPriority w:val="62"/>
    <w:rPr>
      <w:rFonts w:ascii="Calibri" w:eastAsia="Times New Roman" w:hAnsi="Calibri" w:cs="Arial"/>
    </w:rPr>
    <w:tblPr>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Arial Black" w:eastAsia="Times New Roman" w:hAnsi="Arial Black"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auto"/>
        </w:tcBorders>
      </w:tcPr>
    </w:tblStylePr>
    <w:tblStylePr w:type="lastRow">
      <w:pPr>
        <w:spacing w:before="0" w:after="0" w:line="240" w:lineRule="auto"/>
      </w:pPr>
      <w:rPr>
        <w:rFonts w:ascii="Arial Black" w:eastAsia="Times New Roman" w:hAnsi="Arial Black"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auto"/>
        </w:tcBorders>
      </w:tcPr>
    </w:tblStylePr>
    <w:tblStylePr w:type="firstCol">
      <w:rPr>
        <w:rFonts w:ascii="Arial Black" w:eastAsia="Times New Roman" w:hAnsi="Arial Black" w:cs="Times New Roman"/>
        <w:b/>
        <w:bCs/>
      </w:rPr>
    </w:tblStylePr>
    <w:tblStylePr w:type="lastCol">
      <w:rPr>
        <w:rFonts w:ascii="Arial Black" w:eastAsia="Times New Roman" w:hAnsi="Arial Black"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auto"/>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auto"/>
        </w:tcBorders>
      </w:tcPr>
    </w:tblStylePr>
  </w:style>
  <w:style w:type="table" w:customStyle="1" w:styleId="LightGrid-Accent33">
    <w:name w:val="Light Grid - Accent 33"/>
    <w:basedOn w:val="TableNormal"/>
    <w:uiPriority w:val="62"/>
    <w:rPr>
      <w:rFonts w:ascii="Calibri" w:eastAsia="Times New Roman" w:hAnsi="Calibri" w:cs="Arial"/>
    </w:rPr>
    <w:tblPr>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Arial Black" w:eastAsia="Times New Roman" w:hAnsi="Arial Black"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uto"/>
        </w:tcBorders>
      </w:tcPr>
    </w:tblStylePr>
    <w:tblStylePr w:type="lastRow">
      <w:pPr>
        <w:spacing w:before="0" w:after="0" w:line="240" w:lineRule="auto"/>
      </w:pPr>
      <w:rPr>
        <w:rFonts w:ascii="Arial Black" w:eastAsia="Times New Roman" w:hAnsi="Arial Black"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uto"/>
        </w:tcBorders>
      </w:tcPr>
    </w:tblStylePr>
    <w:tblStylePr w:type="firstCol">
      <w:rPr>
        <w:rFonts w:ascii="Arial Black" w:eastAsia="Times New Roman" w:hAnsi="Arial Black" w:cs="Times New Roman"/>
        <w:b/>
        <w:bCs/>
      </w:rPr>
    </w:tblStylePr>
    <w:tblStylePr w:type="lastCol">
      <w:rPr>
        <w:rFonts w:ascii="Arial Black" w:eastAsia="Times New Roman" w:hAnsi="Arial Black"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uto"/>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uto"/>
        </w:tcBorders>
      </w:tcPr>
    </w:tblStylePr>
  </w:style>
  <w:style w:type="table" w:customStyle="1" w:styleId="LightList-Accent51">
    <w:name w:val="Light List - Accent 51"/>
    <w:basedOn w:val="TableNormal"/>
    <w:uiPriority w:val="61"/>
    <w:rPr>
      <w:rFonts w:ascii="Calibri" w:eastAsia="Times New Roman" w:hAnsi="Calibri" w:cs="Arial"/>
    </w:rPr>
    <w:tblPr>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Shading-Accent51">
    <w:name w:val="Light Shading - Accent 51"/>
    <w:basedOn w:val="TableNormal"/>
    <w:uiPriority w:val="60"/>
    <w:rPr>
      <w:rFonts w:ascii="Calibri" w:eastAsia="Calibri" w:hAnsi="Calibri" w:cs="Arial"/>
      <w:color w:val="31849B"/>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2-Accent51">
    <w:name w:val="Medium List 2 - Accent 51"/>
    <w:basedOn w:val="TableNormal"/>
    <w:uiPriority w:val="66"/>
    <w:rPr>
      <w:rFonts w:ascii="Cambria" w:eastAsia="Times New Roman" w:hAnsi="Cambria" w:cs="Times New Roman"/>
      <w:color w:val="000000"/>
    </w:rPr>
    <w:tblPr>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Grid1-Accent51">
    <w:name w:val="Medium Grid 1 - Accent 51"/>
    <w:basedOn w:val="TableNormal"/>
    <w:uiPriority w:val="67"/>
    <w:rPr>
      <w:rFonts w:ascii="Calibri" w:eastAsia="Calibri" w:hAnsi="Calibri" w:cs="Arial"/>
    </w:rPr>
    <w:tblPr>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LightShading5">
    <w:name w:val="Light Shading5"/>
    <w:basedOn w:val="TableNormal"/>
    <w:uiPriority w:val="60"/>
    <w:rPr>
      <w:rFonts w:ascii="Calibri" w:eastAsia="Calibri" w:hAnsi="Calibri" w:cs="Arial"/>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
    <w:name w:val="Light Shading - Accent 111"/>
    <w:basedOn w:val="TableNormal"/>
    <w:uiPriority w:val="60"/>
    <w:rPr>
      <w:rFonts w:ascii="Times New Roman" w:eastAsia="Times New Roman" w:hAnsi="Times New Roman" w:cs="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61">
    <w:name w:val="Light Grid - Accent 61"/>
    <w:basedOn w:val="TableNormal"/>
    <w:uiPriority w:val="62"/>
    <w:rPr>
      <w:rFonts w:ascii="Calibri" w:eastAsia="Calibri" w:hAnsi="Calibri" w:cs="Arial"/>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Bahnschrift" w:eastAsia="Times New Roman" w:hAnsi="Bahnschrif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Bahnschrift" w:eastAsia="Times New Roman" w:hAnsi="Bahnschrif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Bahnschrift" w:eastAsia="Times New Roman" w:hAnsi="Bahnschrift" w:cs="Times New Roman"/>
        <w:b/>
        <w:bCs/>
      </w:rPr>
    </w:tblStylePr>
    <w:tblStylePr w:type="lastCol">
      <w:rPr>
        <w:rFonts w:ascii="Bahnschrift" w:eastAsia="Times New Roman" w:hAnsi="Bahnschrif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LightShading31">
    <w:name w:val="Light Shading31"/>
    <w:basedOn w:val="TableNormal"/>
    <w:uiPriority w:val="60"/>
    <w:rPr>
      <w:rFonts w:ascii="Calibri" w:eastAsia="Calibri" w:hAnsi="Calibri" w:cs="Arial"/>
      <w:color w:val="000000"/>
      <w:lang w:val="ru-RU"/>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31">
    <w:name w:val="Light Grid31"/>
    <w:basedOn w:val="TableNormal"/>
    <w:uiPriority w:val="62"/>
    <w:rPr>
      <w:rFonts w:ascii="Calibri" w:eastAsia="Calibri" w:hAnsi="Calibri" w:cs="Arial"/>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w:eastAsia="Times New Roman" w:hAnsi="Bahnschrif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auto"/>
        </w:tcBorders>
      </w:tcPr>
    </w:tblStylePr>
    <w:tblStylePr w:type="lastRow">
      <w:pPr>
        <w:spacing w:before="0" w:after="0" w:line="240" w:lineRule="auto"/>
      </w:pPr>
      <w:rPr>
        <w:rFonts w:ascii="Bahnschrift" w:eastAsia="Times New Roman" w:hAnsi="Bahnschrif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ascii="Bahnschrift" w:eastAsia="Times New Roman" w:hAnsi="Bahnschrift" w:cs="Times New Roman"/>
        <w:b/>
        <w:bCs/>
      </w:rPr>
    </w:tblStylePr>
    <w:tblStylePr w:type="lastCol">
      <w:rPr>
        <w:rFonts w:ascii="Bahnschrift" w:eastAsia="Times New Roman" w:hAnsi="Bahnschrif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customStyle="1" w:styleId="LightShading-Accent121">
    <w:name w:val="Light Shading - Accent 121"/>
    <w:basedOn w:val="TableNormal"/>
    <w:uiPriority w:val="60"/>
    <w:rPr>
      <w:rFonts w:ascii="Calibri" w:eastAsia="Calibri" w:hAnsi="Calibri" w:cs="Arial"/>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111">
    <w:name w:val="Light Grid - Accent 111"/>
    <w:basedOn w:val="TableNormal"/>
    <w:uiPriority w:val="62"/>
    <w:rPr>
      <w:rFonts w:ascii="Calibri" w:eastAsia="Calibri" w:hAnsi="Calibri" w:cs="Arial"/>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ahnschrift" w:eastAsia="Times New Roman" w:hAnsi="Bahnschrif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0" w:after="0" w:line="240" w:lineRule="auto"/>
      </w:pPr>
      <w:rPr>
        <w:rFonts w:ascii="Bahnschrift" w:eastAsia="Times New Roman" w:hAnsi="Bahnschrif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Bahnschrift" w:eastAsia="Times New Roman" w:hAnsi="Bahnschrift" w:cs="Times New Roman"/>
        <w:b/>
        <w:bCs/>
      </w:rPr>
    </w:tblStylePr>
    <w:tblStylePr w:type="lastCol">
      <w:rPr>
        <w:rFonts w:ascii="Bahnschrift" w:eastAsia="Times New Roman" w:hAnsi="Bahnschrif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customStyle="1" w:styleId="LightShading41">
    <w:name w:val="Light Shading41"/>
    <w:basedOn w:val="TableNormal"/>
    <w:uiPriority w:val="60"/>
    <w:rPr>
      <w:rFonts w:ascii="Calibri" w:eastAsia="Calibri" w:hAnsi="Calibri" w:cs="Arial"/>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12">
    <w:name w:val="Table Grid212"/>
    <w:basedOn w:val="TableNormal"/>
    <w:uiPriority w:val="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uiPriority w:val="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uiPriority w:val="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uiPriority w:val="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uiPriority w:val="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uiPriority w:val="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uiPriority w:val="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3">
    <w:name w:val="Plain Table 23"/>
    <w:basedOn w:val="TableNormal"/>
    <w:uiPriority w:val="42"/>
    <w:rPr>
      <w:rFonts w:ascii="Calibri" w:eastAsia="Calibri" w:hAnsi="Calibri" w:cs="Arial"/>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ghtGrid4">
    <w:name w:val="Light Grid4"/>
    <w:basedOn w:val="TableNormal"/>
    <w:uiPriority w:val="62"/>
    <w:qFormat/>
    <w:rPr>
      <w:rFonts w:ascii="Calibri" w:eastAsia="Times New Roman" w:hAnsi="Calibri" w:cs="Arial"/>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Light SemiConde" w:eastAsia="Times New Roman" w:hAnsi="Bahnschrift SemiLight SemiCond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auto"/>
        </w:tcBorders>
      </w:tcPr>
    </w:tblStylePr>
    <w:tblStylePr w:type="lastRow">
      <w:pPr>
        <w:spacing w:before="0" w:after="0" w:line="240" w:lineRule="auto"/>
      </w:pPr>
      <w:rPr>
        <w:rFonts w:ascii="Bahnschrift SemiLight SemiConde" w:eastAsia="Times New Roman" w:hAnsi="Bahnschrift SemiLight SemiCond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ascii="Bahnschrift SemiLight SemiConde" w:eastAsia="Times New Roman" w:hAnsi="Bahnschrift SemiLight SemiConde" w:cs="Times New Roman"/>
        <w:b/>
        <w:bCs/>
      </w:rPr>
    </w:tblStylePr>
    <w:tblStylePr w:type="lastCol">
      <w:rPr>
        <w:rFonts w:ascii="Bahnschrift SemiLight SemiConde" w:eastAsia="Times New Roman" w:hAnsi="Bahnschrift SemiLight SemiCond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customStyle="1" w:styleId="TableElegant2">
    <w:name w:val="Table Elegant2"/>
    <w:basedOn w:val="TableNormal"/>
    <w:qFormat/>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TableElegant11">
    <w:name w:val="Table Elegant11"/>
    <w:basedOn w:val="TableNormal"/>
    <w:qFormat/>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LightGrid-Accent12">
    <w:name w:val="Light Grid - Accent 12"/>
    <w:basedOn w:val="TableNormal"/>
    <w:uiPriority w:val="62"/>
    <w:unhideWhenUsed/>
    <w:qFormat/>
    <w:rPr>
      <w:rFonts w:ascii="Calibri" w:eastAsia="Times New Roman" w:hAnsi="Calibri" w:cs="Arial"/>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ahnschrift Light Condensed" w:eastAsia="Times New Roman" w:hAnsi="Bahnschrift Light Condensed"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Lines="0" w:before="0" w:beforeAutospacing="0" w:afterLines="0" w:after="0" w:afterAutospacing="0" w:line="240" w:lineRule="auto"/>
      </w:pPr>
      <w:rPr>
        <w:rFonts w:ascii="Bahnschrift Light Condensed" w:eastAsia="Times New Roman" w:hAnsi="Bahnschrift Light Condensed"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Bahnschrift Light Condensed" w:eastAsia="Times New Roman" w:hAnsi="Bahnschrift Light Condensed" w:cs="Times New Roman" w:hint="default"/>
        <w:b/>
        <w:bCs/>
      </w:rPr>
    </w:tblStylePr>
    <w:tblStylePr w:type="lastCol">
      <w:rPr>
        <w:rFonts w:ascii="Bahnschrift Light Condensed" w:eastAsia="Times New Roman" w:hAnsi="Bahnschrift Light Condensed"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customStyle="1" w:styleId="TableTheme1">
    <w:name w:val="Table Theme1"/>
    <w:basedOn w:val="TableNormal"/>
    <w:qFormat/>
    <w:pPr>
      <w:bidi/>
    </w:pPr>
    <w:rPr>
      <w:rFonts w:ascii="Times New Roman" w:eastAsia="Times New Roman" w:hAnsi="Times New Roman"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Shading-Accent13">
    <w:name w:val="Light Shading - Accent 13"/>
    <w:basedOn w:val="TableNormal"/>
    <w:uiPriority w:val="60"/>
    <w:qFormat/>
    <w:rPr>
      <w:rFonts w:ascii="Calibri" w:eastAsia="Calibri" w:hAnsi="Calibri" w:cs="Arial"/>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321">
    <w:name w:val="Light Grid - Accent 321"/>
    <w:basedOn w:val="TableNormal"/>
    <w:uiPriority w:val="62"/>
    <w:rPr>
      <w:rFonts w:ascii="Calibri" w:eastAsia="Times New Roman" w:hAnsi="Calibri" w:cs="Arial"/>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ime" w:eastAsia="Times New Roman" w:hAnsi="tim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auto"/>
        </w:tcBorders>
      </w:tcPr>
    </w:tblStylePr>
    <w:tblStylePr w:type="lastRow">
      <w:pPr>
        <w:spacing w:before="0" w:after="0" w:line="240" w:lineRule="auto"/>
      </w:pPr>
      <w:rPr>
        <w:rFonts w:ascii="time" w:eastAsia="Times New Roman" w:hAnsi="tim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ascii="time" w:eastAsia="Times New Roman" w:hAnsi="time" w:cs="Times New Roman"/>
        <w:b/>
        <w:bCs/>
      </w:rPr>
    </w:tblStylePr>
    <w:tblStylePr w:type="lastCol">
      <w:rPr>
        <w:rFonts w:ascii="time" w:eastAsia="Times New Roman" w:hAnsi="tim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customStyle="1" w:styleId="PlainTable221">
    <w:name w:val="Plain Table 221"/>
    <w:basedOn w:val="TableNormal"/>
    <w:uiPriority w:val="42"/>
    <w:rPr>
      <w:rFonts w:ascii="Calibri" w:eastAsia="Times New Roman" w:hAnsi="Calibri" w:cs="Arial"/>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211">
    <w:name w:val="Table Grid1211"/>
    <w:basedOn w:val="TableNormal"/>
    <w:uiPriority w:val="59"/>
    <w:pPr>
      <w:jc w:val="center"/>
    </w:pPr>
    <w:rPr>
      <w:rFonts w:ascii="Calibri" w:eastAsia="Calibri" w:hAnsi="Calibri" w:cs="Arial"/>
    </w:rPr>
    <w:tblPr>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Pr>
    <w:tcPr>
      <w:vAlign w:val="center"/>
    </w:tcPr>
  </w:style>
  <w:style w:type="character" w:customStyle="1" w:styleId="separator">
    <w:name w:val="separator"/>
  </w:style>
  <w:style w:type="character" w:customStyle="1" w:styleId="nova-v-person-inline-itemfullname">
    <w:name w:val="nova-v-person-inline-item__fullname"/>
  </w:style>
  <w:style w:type="paragraph" w:customStyle="1" w:styleId="affb">
    <w:name w:val="فهرست نوری"/>
    <w:basedOn w:val="Normal"/>
    <w:qFormat/>
    <w:pPr>
      <w:spacing w:after="0" w:line="360" w:lineRule="auto"/>
      <w:jc w:val="lowKashida"/>
    </w:pPr>
    <w:rPr>
      <w:rFonts w:cs="B Nazanin"/>
      <w:b/>
      <w:bCs/>
      <w:sz w:val="28"/>
      <w:szCs w:val="28"/>
    </w:rPr>
  </w:style>
  <w:style w:type="character" w:customStyle="1" w:styleId="title-text">
    <w:name w:val="title-text"/>
    <w:basedOn w:val="DefaultParagraphFont"/>
  </w:style>
  <w:style w:type="table" w:customStyle="1" w:styleId="TableGrid18">
    <w:name w:val="Table Grid18"/>
    <w:basedOn w:val="TableNormal"/>
    <w:uiPriority w:val="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22">
    <w:name w:val="Plain Table 222"/>
    <w:basedOn w:val="TableNormal"/>
    <w:uiPriority w:val="42"/>
    <w:rPr>
      <w:rFonts w:ascii="Calibri" w:eastAsia="Calibri" w:hAnsi="Calibri" w:cs="Arial"/>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ghtGrid-Accent13">
    <w:name w:val="Light Grid - Accent 13"/>
    <w:basedOn w:val="TableNormal"/>
    <w:uiPriority w:val="62"/>
    <w:unhideWhenUsed/>
    <w:rPr>
      <w:rFonts w:ascii="Calibri" w:eastAsia="Times New Roman" w:hAnsi="Calibri" w:cs="Arial"/>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Bahnschrift Light Condensed" w:eastAsia="Times New Roman" w:hAnsi="Bahnschrift Light Condensed"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Lines="0" w:beforeAutospacing="0" w:afterLines="0" w:afterAutospacing="0" w:line="240" w:lineRule="auto"/>
      </w:pPr>
      <w:rPr>
        <w:rFonts w:ascii="Bahnschrift Light Condensed" w:eastAsia="Times New Roman" w:hAnsi="Bahnschrift Light Condensed"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Bahnschrift Light Condensed" w:eastAsia="Times New Roman" w:hAnsi="Bahnschrift Light Condensed" w:cs="Times New Roman" w:hint="default"/>
        <w:b/>
        <w:bCs/>
      </w:rPr>
    </w:tblStylePr>
    <w:tblStylePr w:type="lastCol">
      <w:rPr>
        <w:rFonts w:ascii="Bahnschrift Light Condensed" w:eastAsia="Times New Roman" w:hAnsi="Bahnschrift Light Condensed"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customStyle="1" w:styleId="LightGrid-Accent121">
    <w:name w:val="Light Grid - Accent 121"/>
    <w:basedOn w:val="TableNormal"/>
    <w:uiPriority w:val="62"/>
    <w:unhideWhenUsed/>
    <w:rPr>
      <w:rFonts w:ascii="Calibri" w:eastAsia="Times New Roman" w:hAnsi="Calibri" w:cs="Arial"/>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Bahnschrift Light Condensed" w:eastAsia="Times New Roman" w:hAnsi="Bahnschrift Light Condensed"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Lines="0" w:beforeAutospacing="0" w:afterLines="0" w:afterAutospacing="0" w:line="240" w:lineRule="auto"/>
      </w:pPr>
      <w:rPr>
        <w:rFonts w:ascii="Bahnschrift Light Condensed" w:eastAsia="Times New Roman" w:hAnsi="Bahnschrift Light Condensed"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Bahnschrift Light Condensed" w:eastAsia="Times New Roman" w:hAnsi="Bahnschrift Light Condensed" w:cs="Times New Roman" w:hint="default"/>
        <w:b/>
        <w:bCs/>
      </w:rPr>
    </w:tblStylePr>
    <w:tblStylePr w:type="lastCol">
      <w:rPr>
        <w:rFonts w:ascii="Bahnschrift Light Condensed" w:eastAsia="Times New Roman" w:hAnsi="Bahnschrift Light Condensed"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character" w:customStyle="1" w:styleId="InternetLink">
    <w:name w:val="Internet Link"/>
    <w:rPr>
      <w:color w:val="0000FF"/>
      <w:u w:val="single"/>
      <w:lang w:val="en-US" w:eastAsia="en-US" w:bidi="en-US"/>
    </w:rPr>
  </w:style>
  <w:style w:type="character" w:customStyle="1" w:styleId="ListLabel1">
    <w:name w:val="ListLabel 1"/>
    <w:rPr>
      <w:rFonts w:cs="Times New Roman"/>
    </w:rPr>
  </w:style>
  <w:style w:type="character" w:customStyle="1" w:styleId="ListLabel2">
    <w:name w:val="ListLabel 2"/>
    <w:rPr>
      <w:rFonts w:eastAsia="Times New Roman"/>
    </w:rPr>
  </w:style>
  <w:style w:type="character" w:customStyle="1" w:styleId="ListLabel3">
    <w:name w:val="ListLabel 3"/>
    <w:rPr>
      <w:rFonts w:cs="B Zar"/>
    </w:rPr>
  </w:style>
  <w:style w:type="character" w:customStyle="1" w:styleId="ListLabel4">
    <w:name w:val="ListLabel 4"/>
    <w:rPr>
      <w:rFonts w:cs="Times New Roman"/>
      <w:u w:val="none"/>
    </w:rPr>
  </w:style>
  <w:style w:type="character" w:customStyle="1" w:styleId="ListLabel5">
    <w:name w:val="ListLabel 5"/>
    <w:rPr>
      <w:rFonts w:eastAsia="Calibri" w:cs="B Nazanin"/>
    </w:rPr>
  </w:style>
  <w:style w:type="character" w:customStyle="1" w:styleId="ListLabel6">
    <w:name w:val="ListLabel 6"/>
    <w:rPr>
      <w:rFonts w:cs="Courier New"/>
    </w:rPr>
  </w:style>
  <w:style w:type="character" w:customStyle="1" w:styleId="ListLabel7">
    <w:name w:val="ListLabel 7"/>
    <w:rPr>
      <w:b/>
      <w:bCs/>
    </w:rPr>
  </w:style>
  <w:style w:type="character" w:customStyle="1" w:styleId="FootnoteCharacters">
    <w:name w:val="Footnote Characters"/>
  </w:style>
  <w:style w:type="paragraph" w:customStyle="1" w:styleId="Heading">
    <w:name w:val="Heading"/>
    <w:basedOn w:val="Normal"/>
    <w:next w:val="Textbody"/>
    <w:pPr>
      <w:keepNext/>
      <w:suppressAutoHyphens/>
      <w:spacing w:before="240" w:after="120"/>
      <w:jc w:val="right"/>
    </w:pPr>
    <w:rPr>
      <w:rFonts w:ascii="Liberation Sans" w:eastAsia="DejaVu Sans" w:hAnsi="Liberation Sans" w:cs="Lohit Hindi"/>
      <w:sz w:val="28"/>
      <w:szCs w:val="28"/>
    </w:rPr>
  </w:style>
  <w:style w:type="paragraph" w:customStyle="1" w:styleId="Index">
    <w:name w:val="Index"/>
    <w:basedOn w:val="Normal"/>
    <w:pPr>
      <w:suppressLineNumbers/>
      <w:suppressAutoHyphens/>
      <w:jc w:val="right"/>
    </w:pPr>
    <w:rPr>
      <w:rFonts w:ascii="Calibri" w:eastAsia="Calibri" w:hAnsi="Calibri" w:cs="Lohit Hindi"/>
    </w:rPr>
  </w:style>
  <w:style w:type="character" w:customStyle="1" w:styleId="TitleChar1">
    <w:name w:val="Title Char1"/>
    <w:uiPriority w:val="10"/>
    <w:rPr>
      <w:rFonts w:ascii="Times New Roman" w:eastAsia="Times New Roman" w:hAnsi="Times New Roman" w:cs="B Zar"/>
      <w:b/>
      <w:bCs/>
      <w:sz w:val="36"/>
      <w:szCs w:val="36"/>
    </w:rPr>
  </w:style>
  <w:style w:type="paragraph" w:customStyle="1" w:styleId="r">
    <w:name w:val="r"/>
    <w:basedOn w:val="Normal"/>
    <w:pPr>
      <w:suppressAutoHyphens/>
      <w:spacing w:before="100" w:after="100" w:line="100" w:lineRule="atLeast"/>
      <w:jc w:val="right"/>
    </w:pPr>
    <w:rPr>
      <w:rFonts w:ascii="Times New Roman" w:eastAsia="Times New Roman" w:hAnsi="Times New Roman" w:cs="Times New Roman"/>
      <w:sz w:val="24"/>
      <w:szCs w:val="24"/>
    </w:rPr>
  </w:style>
  <w:style w:type="paragraph" w:customStyle="1" w:styleId="20">
    <w:name w:val="تیتر 2"/>
    <w:basedOn w:val="Normal"/>
    <w:pPr>
      <w:suppressAutoHyphens/>
      <w:spacing w:after="0" w:line="360" w:lineRule="auto"/>
      <w:ind w:left="-45"/>
      <w:jc w:val="right"/>
    </w:pPr>
    <w:rPr>
      <w:rFonts w:ascii="Zar" w:eastAsia="Calibri" w:hAnsi="Zar" w:cs="Zar"/>
      <w:b/>
      <w:bCs/>
      <w:sz w:val="24"/>
      <w:szCs w:val="24"/>
    </w:rPr>
  </w:style>
  <w:style w:type="paragraph" w:customStyle="1" w:styleId="538552DCBB0F4C4BB087ED922D6A6322">
    <w:name w:val="538552DCBB0F4C4BB087ED922D6A6322"/>
    <w:pPr>
      <w:spacing w:after="200" w:line="276" w:lineRule="auto"/>
    </w:pPr>
    <w:rPr>
      <w:rFonts w:ascii="Calibri" w:eastAsia="MS Mincho" w:hAnsi="Calibri" w:cs="Arial"/>
      <w:sz w:val="22"/>
      <w:szCs w:val="22"/>
      <w:lang w:eastAsia="ja-JP"/>
    </w:rPr>
  </w:style>
  <w:style w:type="table" w:customStyle="1" w:styleId="LightShading13">
    <w:name w:val="Light Shading13"/>
    <w:basedOn w:val="TableNormal"/>
    <w:uiPriority w:val="60"/>
    <w:rPr>
      <w:rFonts w:ascii="Calibri" w:eastAsia="Calibri" w:hAnsi="Calibri" w:cs="Arial"/>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81">
    <w:name w:val="Table Grid181"/>
    <w:basedOn w:val="TableNormal"/>
    <w:uiPriority w:val="59"/>
    <w:rPr>
      <w:rFonts w:ascii="Calibri" w:eastAsia="Calibri" w:hAnsi="Calibri" w:cs="B Zar"/>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6">
    <w:name w:val="Light Shading6"/>
    <w:basedOn w:val="TableNormal"/>
    <w:uiPriority w:val="60"/>
    <w:rPr>
      <w:rFonts w:ascii="Calibri" w:eastAsia="Calibri" w:hAnsi="Calibri" w:cs="Arial"/>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EndNoteBibliographyTitle">
    <w:name w:val="EndNote Bibliography Title"/>
    <w:basedOn w:val="Normal"/>
    <w:link w:val="EndNoteBibliographyTitleChar"/>
    <w:pPr>
      <w:bidi w:val="0"/>
      <w:spacing w:after="0"/>
      <w:jc w:val="center"/>
    </w:pPr>
    <w:rPr>
      <w:rFonts w:ascii="Calibri" w:eastAsia="Calibri" w:hAnsi="Calibri" w:cs="Arial"/>
      <w:lang w:bidi="ar-SA"/>
    </w:rPr>
  </w:style>
  <w:style w:type="character" w:customStyle="1" w:styleId="EndNoteBibliographyTitleChar">
    <w:name w:val="EndNote Bibliography Title Char"/>
    <w:link w:val="EndNoteBibliographyTitle"/>
    <w:rPr>
      <w:rFonts w:ascii="Calibri" w:eastAsia="Calibri" w:hAnsi="Calibri" w:cs="Arial"/>
      <w:lang w:bidi="ar-SA"/>
    </w:rPr>
  </w:style>
  <w:style w:type="paragraph" w:customStyle="1" w:styleId="EndNoteBibliography">
    <w:name w:val="EndNote Bibliography"/>
    <w:basedOn w:val="Normal"/>
    <w:link w:val="EndNoteBibliographyChar"/>
    <w:pPr>
      <w:bidi w:val="0"/>
      <w:spacing w:line="240" w:lineRule="auto"/>
      <w:jc w:val="both"/>
    </w:pPr>
    <w:rPr>
      <w:rFonts w:ascii="Calibri" w:eastAsia="Calibri" w:hAnsi="Calibri" w:cs="Arial"/>
      <w:lang w:bidi="ar-SA"/>
    </w:rPr>
  </w:style>
  <w:style w:type="character" w:customStyle="1" w:styleId="EndNoteBibliographyChar">
    <w:name w:val="EndNote Bibliography Char"/>
    <w:link w:val="EndNoteBibliography"/>
    <w:rPr>
      <w:rFonts w:ascii="Calibri" w:eastAsia="Calibri" w:hAnsi="Calibri" w:cs="Arial"/>
      <w:lang w:bidi="ar-SA"/>
    </w:rPr>
  </w:style>
  <w:style w:type="table" w:customStyle="1" w:styleId="MediumShading2-Accent11">
    <w:name w:val="Medium Shading 2 - Accent 11"/>
    <w:basedOn w:val="TableNormal"/>
    <w:uiPriority w:val="64"/>
    <w:rPr>
      <w:rFonts w:ascii="Calibri" w:eastAsia="Calibri" w:hAnsi="Calibri" w:cs="Arial"/>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
    <w:name w:val="Medium List 11"/>
    <w:basedOn w:val="TableNormal"/>
    <w:uiPriority w:val="65"/>
    <w:rPr>
      <w:rFonts w:ascii="Calibri" w:eastAsia="Calibri" w:hAnsi="Calibri" w:cs="Arial"/>
      <w:color w:val="000000"/>
    </w:rPr>
    <w:tblPr>
      <w:tblBorders>
        <w:top w:val="single" w:sz="8" w:space="0" w:color="000000"/>
        <w:bottom w:val="single" w:sz="8" w:space="0" w:color="000000"/>
      </w:tblBorders>
    </w:tblPr>
    <w:tblStylePr w:type="firstRow">
      <w:rPr>
        <w:rFonts w:ascii="Comic Sans MS" w:eastAsia="Times New Roman" w:hAnsi="Comic Sans M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eGrid19">
    <w:name w:val="Table Grid19"/>
    <w:basedOn w:val="TableNormal"/>
    <w:uiPriority w:val="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2">
    <w:name w:val="Light Grid - Accent 62"/>
    <w:basedOn w:val="TableNormal"/>
    <w:uiPriority w:val="62"/>
    <w:rPr>
      <w:rFonts w:ascii="Calibri" w:eastAsia="Calibri" w:hAnsi="Calibri" w:cs="Arial"/>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omic Sans MS" w:eastAsia="Times New Roman" w:hAnsi="Comic Sans MS"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Comic Sans MS" w:eastAsia="Times New Roman" w:hAnsi="Comic Sans M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Comic Sans MS" w:eastAsia="Times New Roman" w:hAnsi="Comic Sans MS" w:cs="Times New Roman"/>
        <w:b/>
        <w:bCs/>
      </w:rPr>
    </w:tblStylePr>
    <w:tblStylePr w:type="lastCol">
      <w:rPr>
        <w:rFonts w:ascii="Comic Sans MS" w:eastAsia="Times New Roman" w:hAnsi="Comic Sans M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LightShading-Accent52">
    <w:name w:val="Light Shading - Accent 52"/>
    <w:basedOn w:val="TableNormal"/>
    <w:uiPriority w:val="60"/>
    <w:rPr>
      <w:rFonts w:ascii="Calibri" w:eastAsia="Calibri" w:hAnsi="Calibri" w:cs="Arial"/>
      <w:color w:val="31849B"/>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22">
    <w:name w:val="Light Shading - Accent 22"/>
    <w:basedOn w:val="TableNormal"/>
    <w:uiPriority w:val="60"/>
    <w:rPr>
      <w:rFonts w:ascii="Calibri" w:eastAsia="Calibri" w:hAnsi="Calibri" w:cs="Arial"/>
      <w:color w:val="943634"/>
    </w:rPr>
    <w:tblPr>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2">
    <w:name w:val="Light Shading - Accent 112"/>
    <w:basedOn w:val="TableNormal"/>
    <w:uiPriority w:val="60"/>
    <w:rPr>
      <w:rFonts w:ascii="Calibri" w:eastAsia="Calibri" w:hAnsi="Calibri" w:cs="Arial"/>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52">
    <w:name w:val="Light List - Accent 52"/>
    <w:basedOn w:val="TableNormal"/>
    <w:uiPriority w:val="61"/>
    <w:rPr>
      <w:rFonts w:ascii="Calibri" w:eastAsia="Calibri" w:hAnsi="Calibri" w:cs="Arial"/>
    </w:rPr>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List2-Accent61">
    <w:name w:val="Medium List 2 - Accent 61"/>
    <w:basedOn w:val="TableNormal"/>
    <w:uiPriority w:val="66"/>
    <w:rPr>
      <w:rFonts w:ascii="Cambria" w:eastAsia="Times New Roman" w:hAnsi="Cambria" w:cs="Times New Roman"/>
      <w:color w:val="000000"/>
    </w:rPr>
    <w:tblPr>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2-Accent53">
    <w:name w:val="Medium Shading 2 - Accent 53"/>
    <w:basedOn w:val="TableNormal"/>
    <w:uiPriority w:val="64"/>
    <w:rPr>
      <w:rFonts w:ascii="Calibri" w:eastAsia="Calibri" w:hAnsi="Calibri" w:cs="Arial"/>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
    <w:name w:val="Medium Shading 11"/>
    <w:basedOn w:val="TableNormal"/>
    <w:uiPriority w:val="63"/>
    <w:rPr>
      <w:rFonts w:ascii="Calibri" w:eastAsia="Calibri" w:hAnsi="Calibri" w:cs="Arial"/>
    </w:rPr>
    <w:tblPr>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
    <w:name w:val="Medium Shading 21"/>
    <w:basedOn w:val="TableNormal"/>
    <w:uiPriority w:val="64"/>
    <w:rPr>
      <w:rFonts w:ascii="Calibri" w:eastAsia="Calibri" w:hAnsi="Calibri" w:cs="Arial"/>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3">
    <w:name w:val="Light Grid - Accent 23"/>
    <w:basedOn w:val="TableNormal"/>
    <w:uiPriority w:val="62"/>
    <w:rPr>
      <w:rFonts w:ascii="Calibri" w:eastAsia="Calibri" w:hAnsi="Calibri" w:cs="Arial"/>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omic Sans MS" w:eastAsia="Times New Roman" w:hAnsi="Comic Sans MS"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auto"/>
        </w:tcBorders>
      </w:tcPr>
    </w:tblStylePr>
    <w:tblStylePr w:type="lastRow">
      <w:pPr>
        <w:spacing w:before="0" w:after="0" w:line="240" w:lineRule="auto"/>
      </w:pPr>
      <w:rPr>
        <w:rFonts w:ascii="Comic Sans MS" w:eastAsia="Times New Roman" w:hAnsi="Comic Sans M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ascii="Comic Sans MS" w:eastAsia="Times New Roman" w:hAnsi="Comic Sans MS" w:cs="Times New Roman"/>
        <w:b/>
        <w:bCs/>
      </w:rPr>
    </w:tblStylePr>
    <w:tblStylePr w:type="lastCol">
      <w:rPr>
        <w:rFonts w:ascii="Comic Sans MS" w:eastAsia="Times New Roman" w:hAnsi="Comic Sans M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customStyle="1" w:styleId="LightGrid12">
    <w:name w:val="Light Grid12"/>
    <w:basedOn w:val="TableNormal"/>
    <w:uiPriority w:val="62"/>
    <w:rPr>
      <w:rFonts w:ascii="Calibri" w:eastAsia="Calibri" w:hAnsi="Calibri" w:cs="Arial"/>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omic Sans MS" w:eastAsia="Times New Roman" w:hAnsi="Comic Sans M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auto"/>
        </w:tcBorders>
      </w:tcPr>
    </w:tblStylePr>
    <w:tblStylePr w:type="lastRow">
      <w:pPr>
        <w:spacing w:before="0" w:after="0" w:line="240" w:lineRule="auto"/>
      </w:pPr>
      <w:rPr>
        <w:rFonts w:ascii="Comic Sans MS" w:eastAsia="Times New Roman" w:hAnsi="Comic Sans M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ascii="Comic Sans MS" w:eastAsia="Times New Roman" w:hAnsi="Comic Sans MS" w:cs="Times New Roman"/>
        <w:b/>
        <w:bCs/>
      </w:rPr>
    </w:tblStylePr>
    <w:tblStylePr w:type="lastCol">
      <w:rPr>
        <w:rFonts w:ascii="Comic Sans MS" w:eastAsia="Times New Roman" w:hAnsi="Comic Sans M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customStyle="1" w:styleId="TableGrid24">
    <w:name w:val="Table Grid24"/>
    <w:basedOn w:val="TableNormal"/>
    <w:uiPriority w:val="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21">
    <w:name w:val="Light List - Accent 21"/>
    <w:basedOn w:val="TableNormal"/>
    <w:uiPriority w:val="61"/>
    <w:rPr>
      <w:rFonts w:ascii="Calibri" w:eastAsia="Calibri" w:hAnsi="Calibri" w:cs="Arial"/>
    </w:rPr>
    <w:tblPr>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2">
    <w:name w:val="Medium List 2 - Accent 62"/>
    <w:basedOn w:val="TableNormal"/>
    <w:uiPriority w:val="66"/>
    <w:rPr>
      <w:rFonts w:ascii="Cambria" w:eastAsia="Times New Roman" w:hAnsi="Cambria" w:cs="Times New Roman"/>
      <w:color w:val="000000"/>
    </w:rPr>
    <w:tblPr>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21">
    <w:name w:val="Medium Grid 1 - Accent 21"/>
    <w:basedOn w:val="TableNormal"/>
    <w:uiPriority w:val="67"/>
    <w:rPr>
      <w:rFonts w:ascii="Calibri" w:eastAsia="Calibri" w:hAnsi="Calibri" w:cs="Arial"/>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2">
    <w:name w:val="Medium Shading 2 - Accent 12"/>
    <w:basedOn w:val="TableNormal"/>
    <w:uiPriority w:val="64"/>
    <w:rPr>
      <w:rFonts w:ascii="Calibri" w:eastAsia="Calibri" w:hAnsi="Calibri" w:cs="Arial"/>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BalloonTextChar1">
    <w:name w:val="Balloon Text Char1"/>
    <w:uiPriority w:val="99"/>
    <w:semiHidden/>
    <w:rPr>
      <w:rFonts w:ascii="Tahoma" w:hAnsi="Tahoma" w:cs="Tahoma"/>
      <w:sz w:val="16"/>
      <w:szCs w:val="16"/>
    </w:rPr>
  </w:style>
  <w:style w:type="table" w:customStyle="1" w:styleId="MediumList12">
    <w:name w:val="Medium List 12"/>
    <w:basedOn w:val="TableNormal"/>
    <w:uiPriority w:val="65"/>
    <w:rPr>
      <w:rFonts w:ascii="Calibri" w:eastAsia="Calibri" w:hAnsi="Calibri" w:cs="Arial"/>
      <w:color w:val="000000"/>
    </w:rPr>
    <w:tblPr>
      <w:tblBorders>
        <w:top w:val="single" w:sz="8" w:space="0" w:color="000000"/>
        <w:bottom w:val="single" w:sz="8" w:space="0" w:color="000000"/>
      </w:tblBorders>
    </w:tblPr>
    <w:tblStylePr w:type="firstRow">
      <w:rPr>
        <w:rFonts w:ascii="Comic Sans MS" w:eastAsia="Times New Roman" w:hAnsi="Comic Sans M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Shading22">
    <w:name w:val="Light Shading22"/>
    <w:basedOn w:val="TableNormal"/>
    <w:uiPriority w:val="60"/>
    <w:rPr>
      <w:rFonts w:ascii="Calibri" w:eastAsia="Calibri" w:hAnsi="Calibri" w:cs="Arial"/>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Pr>
      <w:rFonts w:ascii="Calibri" w:eastAsia="Calibri" w:hAnsi="Calibri" w:cs="Arial"/>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11">
    <w:name w:val="تیتر 1"/>
    <w:basedOn w:val="Normal"/>
    <w:pPr>
      <w:spacing w:after="0" w:line="360" w:lineRule="auto"/>
      <w:ind w:firstLine="284"/>
      <w:jc w:val="both"/>
    </w:pPr>
    <w:rPr>
      <w:rFonts w:ascii="B Nazanin" w:eastAsia="Calibri" w:hAnsi="B Nazanin" w:cs="B Zar"/>
      <w:b/>
      <w:bCs/>
      <w:sz w:val="24"/>
      <w:szCs w:val="24"/>
      <w:lang w:bidi="ar-SA"/>
    </w:rPr>
  </w:style>
  <w:style w:type="paragraph" w:customStyle="1" w:styleId="3">
    <w:name w:val="تیتر 3"/>
    <w:basedOn w:val="Normal"/>
    <w:pPr>
      <w:spacing w:line="360" w:lineRule="auto"/>
      <w:ind w:firstLine="284"/>
      <w:jc w:val="both"/>
    </w:pPr>
    <w:rPr>
      <w:rFonts w:ascii="B Nazanin" w:eastAsia="Calibri" w:hAnsi="B Nazanin" w:cs="B Zar"/>
      <w:b/>
      <w:bCs/>
      <w:sz w:val="24"/>
      <w:szCs w:val="24"/>
    </w:rPr>
  </w:style>
  <w:style w:type="paragraph" w:customStyle="1" w:styleId="affc">
    <w:name w:val="شکل"/>
    <w:basedOn w:val="Normal"/>
    <w:pPr>
      <w:spacing w:after="0" w:line="360" w:lineRule="auto"/>
      <w:ind w:firstLine="284"/>
      <w:jc w:val="center"/>
    </w:pPr>
    <w:rPr>
      <w:rFonts w:ascii="B Nazanin" w:eastAsia="Calibri" w:hAnsi="B Nazanin" w:cs="B Nazanin"/>
      <w:b/>
      <w:bCs/>
      <w:sz w:val="20"/>
      <w:szCs w:val="20"/>
      <w:lang w:bidi="ar-SA"/>
    </w:rPr>
  </w:style>
  <w:style w:type="paragraph" w:customStyle="1" w:styleId="affd">
    <w:name w:val="نمودار"/>
    <w:basedOn w:val="Normal"/>
    <w:pPr>
      <w:spacing w:after="0" w:line="360" w:lineRule="auto"/>
      <w:ind w:firstLine="284"/>
      <w:jc w:val="center"/>
    </w:pPr>
    <w:rPr>
      <w:rFonts w:ascii="B Nazanin" w:eastAsia="Calibri" w:hAnsi="B Nazanin" w:cs="B Nazanin"/>
      <w:b/>
      <w:bCs/>
      <w:sz w:val="20"/>
      <w:szCs w:val="20"/>
    </w:rPr>
  </w:style>
  <w:style w:type="table" w:customStyle="1" w:styleId="TableGrid35">
    <w:name w:val="Table Grid35"/>
    <w:basedOn w:val="TableNormal"/>
    <w:uiPriority w:val="59"/>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Pr>
      <w:rFonts w:ascii="Calibri" w:eastAsia="Calibri" w:hAnsi="Calibri" w:cs="Arial"/>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3">
    <w:name w:val="Table Grid43"/>
    <w:basedOn w:val="TableNormal"/>
    <w:uiPriority w:val="59"/>
    <w:rPr>
      <w:rFonts w:ascii="Calibri" w:eastAsia="Calibri" w:hAnsi="Calibri" w:cs="B Zar"/>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2">
    <w:name w:val="Light Shading32"/>
    <w:basedOn w:val="TableNormal"/>
    <w:uiPriority w:val="60"/>
    <w:rPr>
      <w:rFonts w:ascii="Calibri" w:eastAsia="Calibri" w:hAnsi="Calibri" w:cs="Arial"/>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22">
    <w:name w:val="Light List - Accent 22"/>
    <w:basedOn w:val="TableNormal"/>
    <w:uiPriority w:val="61"/>
    <w:rPr>
      <w:rFonts w:ascii="Calibri" w:eastAsia="Calibri" w:hAnsi="Calibri" w:cs="Arial"/>
    </w:rPr>
    <w:tblPr>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3">
    <w:name w:val="Medium List 2 - Accent 63"/>
    <w:basedOn w:val="TableNormal"/>
    <w:uiPriority w:val="66"/>
    <w:rPr>
      <w:rFonts w:ascii="Cambria" w:eastAsia="Times New Roman" w:hAnsi="Cambria" w:cs="Times New Roman"/>
      <w:color w:val="000000"/>
    </w:rPr>
    <w:tblPr>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22">
    <w:name w:val="Medium Grid 1 - Accent 22"/>
    <w:basedOn w:val="TableNormal"/>
    <w:uiPriority w:val="67"/>
    <w:rPr>
      <w:rFonts w:ascii="Calibri" w:eastAsia="Calibri" w:hAnsi="Calibri" w:cs="Arial"/>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11">
    <w:name w:val="Medium Shading 2 - Accent 111"/>
    <w:basedOn w:val="TableNormal"/>
    <w:uiPriority w:val="64"/>
    <w:rPr>
      <w:rFonts w:ascii="Calibri" w:eastAsia="Calibri" w:hAnsi="Calibri" w:cs="Arial"/>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1">
    <w:name w:val="Medium List 111"/>
    <w:basedOn w:val="TableNormal"/>
    <w:uiPriority w:val="65"/>
    <w:rPr>
      <w:rFonts w:ascii="Calibri" w:eastAsia="Calibri" w:hAnsi="Calibri" w:cs="Arial"/>
      <w:color w:val="000000"/>
    </w:rPr>
    <w:tblPr>
      <w:tblBorders>
        <w:top w:val="single" w:sz="8" w:space="0" w:color="000000"/>
        <w:bottom w:val="single" w:sz="8" w:space="0" w:color="000000"/>
      </w:tblBorders>
    </w:tblPr>
    <w:tblStylePr w:type="firstRow">
      <w:rPr>
        <w:rFonts w:ascii="Comic Sans MS" w:eastAsia="Times New Roman" w:hAnsi="Comic Sans M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eGrid113">
    <w:name w:val="Table Grid113"/>
    <w:basedOn w:val="TableNormal"/>
    <w:uiPriority w:val="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11">
    <w:name w:val="Light Grid - Accent 611"/>
    <w:basedOn w:val="TableNormal"/>
    <w:uiPriority w:val="62"/>
    <w:rPr>
      <w:rFonts w:ascii="Calibri" w:eastAsia="Calibri" w:hAnsi="Calibri" w:cs="Arial"/>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omic Sans MS" w:eastAsia="Times New Roman" w:hAnsi="Comic Sans MS"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Comic Sans MS" w:eastAsia="Times New Roman" w:hAnsi="Comic Sans M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Comic Sans MS" w:eastAsia="Times New Roman" w:hAnsi="Comic Sans MS" w:cs="Times New Roman"/>
        <w:b/>
        <w:bCs/>
      </w:rPr>
    </w:tblStylePr>
    <w:tblStylePr w:type="lastCol">
      <w:rPr>
        <w:rFonts w:ascii="Comic Sans MS" w:eastAsia="Times New Roman" w:hAnsi="Comic Sans M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MediumShading1-Accent41">
    <w:name w:val="Medium Shading 1 - Accent 41"/>
    <w:basedOn w:val="TableNormal"/>
    <w:uiPriority w:val="63"/>
    <w:rPr>
      <w:rFonts w:ascii="Calibri" w:eastAsia="Calibri" w:hAnsi="Calibri" w:cs="Arial"/>
    </w:rPr>
    <w:tblPr>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31">
    <w:name w:val="Medium Shading 1 - Accent 31"/>
    <w:basedOn w:val="TableNormal"/>
    <w:uiPriority w:val="63"/>
    <w:rPr>
      <w:rFonts w:ascii="Calibri" w:eastAsia="Calibri" w:hAnsi="Calibri" w:cs="Arial"/>
    </w:rPr>
    <w:tblPr>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21">
    <w:name w:val="Medium Shading 1 - Accent 21"/>
    <w:basedOn w:val="TableNormal"/>
    <w:uiPriority w:val="63"/>
    <w:rPr>
      <w:rFonts w:ascii="Calibri" w:eastAsia="Calibri" w:hAnsi="Calibri" w:cs="Arial"/>
    </w:rPr>
    <w:tblPr>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11">
    <w:name w:val="Light Shading - Accent 511"/>
    <w:basedOn w:val="TableNormal"/>
    <w:uiPriority w:val="60"/>
    <w:rPr>
      <w:rFonts w:ascii="Calibri" w:eastAsia="Calibri" w:hAnsi="Calibri" w:cs="Arial"/>
      <w:color w:val="31849B"/>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211">
    <w:name w:val="Light Shading - Accent 211"/>
    <w:basedOn w:val="TableNormal"/>
    <w:uiPriority w:val="60"/>
    <w:rPr>
      <w:rFonts w:ascii="Calibri" w:eastAsia="Calibri" w:hAnsi="Calibri" w:cs="Arial"/>
      <w:color w:val="943634"/>
    </w:rPr>
    <w:tblPr>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uiPriority w:val="60"/>
    <w:rPr>
      <w:rFonts w:ascii="Calibri" w:eastAsia="Calibri" w:hAnsi="Calibri" w:cs="Arial"/>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11">
    <w:name w:val="Light Shading - Accent 1111"/>
    <w:basedOn w:val="TableNormal"/>
    <w:uiPriority w:val="60"/>
    <w:rPr>
      <w:rFonts w:ascii="Calibri" w:eastAsia="Calibri" w:hAnsi="Calibri" w:cs="Arial"/>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511">
    <w:name w:val="Light List - Accent 511"/>
    <w:basedOn w:val="TableNormal"/>
    <w:uiPriority w:val="61"/>
    <w:rPr>
      <w:rFonts w:ascii="Calibri" w:eastAsia="Calibri" w:hAnsi="Calibri" w:cs="Arial"/>
    </w:rPr>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41">
    <w:name w:val="Light List - Accent 41"/>
    <w:basedOn w:val="TableNormal"/>
    <w:uiPriority w:val="61"/>
    <w:rPr>
      <w:rFonts w:ascii="Calibri" w:eastAsia="Calibri" w:hAnsi="Calibri" w:cs="Arial"/>
    </w:rPr>
    <w:tblPr>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List2-Accent41">
    <w:name w:val="Medium List 2 - Accent 41"/>
    <w:basedOn w:val="TableNormal"/>
    <w:uiPriority w:val="66"/>
    <w:rPr>
      <w:rFonts w:ascii="Cambria" w:eastAsia="Times New Roman" w:hAnsi="Cambria" w:cs="Times New Roman"/>
      <w:color w:val="000000"/>
    </w:rPr>
    <w:tblPr>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Grid3-Accent61">
    <w:name w:val="Medium Grid 3 - Accent 61"/>
    <w:basedOn w:val="TableNormal"/>
    <w:uiPriority w:val="69"/>
    <w:rPr>
      <w:rFonts w:ascii="Calibri" w:eastAsia="Calibri" w:hAnsi="Calibri" w:cs="Arial"/>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customStyle="1" w:styleId="MediumList2-Accent611">
    <w:name w:val="Medium List 2 - Accent 611"/>
    <w:basedOn w:val="TableNormal"/>
    <w:uiPriority w:val="66"/>
    <w:rPr>
      <w:rFonts w:ascii="Cambria" w:eastAsia="Times New Roman" w:hAnsi="Cambria" w:cs="Times New Roman"/>
      <w:color w:val="000000"/>
    </w:rPr>
    <w:tblPr>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31">
    <w:name w:val="Medium Grid 1 - Accent 31"/>
    <w:basedOn w:val="TableNormal"/>
    <w:uiPriority w:val="67"/>
    <w:rPr>
      <w:rFonts w:ascii="Calibri" w:eastAsia="Calibri" w:hAnsi="Calibri" w:cs="Arial"/>
    </w:rPr>
    <w:tblPr>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Shading2-Accent61">
    <w:name w:val="Medium Shading 2 - Accent 61"/>
    <w:basedOn w:val="TableNormal"/>
    <w:uiPriority w:val="64"/>
    <w:rPr>
      <w:rFonts w:ascii="Calibri" w:eastAsia="Calibri" w:hAnsi="Calibri" w:cs="Arial"/>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2">
    <w:name w:val="Medium Shading 2 - Accent 512"/>
    <w:basedOn w:val="TableNormal"/>
    <w:uiPriority w:val="64"/>
    <w:rPr>
      <w:rFonts w:ascii="Calibri" w:eastAsia="Calibri" w:hAnsi="Calibri" w:cs="Arial"/>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1">
    <w:name w:val="Medium Shading 111"/>
    <w:basedOn w:val="TableNormal"/>
    <w:uiPriority w:val="63"/>
    <w:rPr>
      <w:rFonts w:ascii="Calibri" w:eastAsia="Calibri" w:hAnsi="Calibri" w:cs="Arial"/>
    </w:rPr>
    <w:tblPr>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1">
    <w:name w:val="Medium Shading 211"/>
    <w:basedOn w:val="TableNormal"/>
    <w:uiPriority w:val="64"/>
    <w:rPr>
      <w:rFonts w:ascii="Calibri" w:eastAsia="Calibri" w:hAnsi="Calibri" w:cs="Arial"/>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uiPriority w:val="64"/>
    <w:rPr>
      <w:rFonts w:ascii="Calibri" w:eastAsia="Calibri" w:hAnsi="Calibri" w:cs="Arial"/>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212">
    <w:name w:val="Light Grid - Accent 212"/>
    <w:basedOn w:val="TableNormal"/>
    <w:uiPriority w:val="62"/>
    <w:rPr>
      <w:rFonts w:ascii="Calibri" w:eastAsia="Calibri" w:hAnsi="Calibri" w:cs="Arial"/>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omic Sans MS" w:eastAsia="Times New Roman" w:hAnsi="Comic Sans MS"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auto"/>
        </w:tcBorders>
      </w:tcPr>
    </w:tblStylePr>
    <w:tblStylePr w:type="lastRow">
      <w:pPr>
        <w:spacing w:before="0" w:after="0" w:line="240" w:lineRule="auto"/>
      </w:pPr>
      <w:rPr>
        <w:rFonts w:ascii="Comic Sans MS" w:eastAsia="Times New Roman" w:hAnsi="Comic Sans M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ascii="Comic Sans MS" w:eastAsia="Times New Roman" w:hAnsi="Comic Sans MS" w:cs="Times New Roman"/>
        <w:b/>
        <w:bCs/>
      </w:rPr>
    </w:tblStylePr>
    <w:tblStylePr w:type="lastCol">
      <w:rPr>
        <w:rFonts w:ascii="Comic Sans MS" w:eastAsia="Times New Roman" w:hAnsi="Comic Sans M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customStyle="1" w:styleId="LightGrid111">
    <w:name w:val="Light Grid111"/>
    <w:basedOn w:val="TableNormal"/>
    <w:uiPriority w:val="62"/>
    <w:rPr>
      <w:rFonts w:ascii="Calibri" w:eastAsia="Calibri" w:hAnsi="Calibri" w:cs="Arial"/>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omic Sans MS" w:eastAsia="Times New Roman" w:hAnsi="Comic Sans M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auto"/>
        </w:tcBorders>
      </w:tcPr>
    </w:tblStylePr>
    <w:tblStylePr w:type="lastRow">
      <w:pPr>
        <w:spacing w:before="0" w:after="0" w:line="240" w:lineRule="auto"/>
      </w:pPr>
      <w:rPr>
        <w:rFonts w:ascii="Comic Sans MS" w:eastAsia="Times New Roman" w:hAnsi="Comic Sans M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ascii="Comic Sans MS" w:eastAsia="Times New Roman" w:hAnsi="Comic Sans MS" w:cs="Times New Roman"/>
        <w:b/>
        <w:bCs/>
      </w:rPr>
    </w:tblStylePr>
    <w:tblStylePr w:type="lastCol">
      <w:rPr>
        <w:rFonts w:ascii="Comic Sans MS" w:eastAsia="Times New Roman" w:hAnsi="Comic Sans M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customStyle="1" w:styleId="LightGrid-Accent51">
    <w:name w:val="Light Grid - Accent 51"/>
    <w:basedOn w:val="TableNormal"/>
    <w:uiPriority w:val="62"/>
    <w:rPr>
      <w:rFonts w:ascii="Calibri" w:eastAsia="Calibri" w:hAnsi="Calibri" w:cs="Arial"/>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omic Sans MS" w:eastAsia="Times New Roman" w:hAnsi="Comic Sans MS"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auto"/>
        </w:tcBorders>
      </w:tcPr>
    </w:tblStylePr>
    <w:tblStylePr w:type="lastRow">
      <w:pPr>
        <w:spacing w:before="0" w:after="0" w:line="240" w:lineRule="auto"/>
      </w:pPr>
      <w:rPr>
        <w:rFonts w:ascii="Comic Sans MS" w:eastAsia="Times New Roman" w:hAnsi="Comic Sans M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ascii="Comic Sans MS" w:eastAsia="Times New Roman" w:hAnsi="Comic Sans MS" w:cs="Times New Roman"/>
        <w:b/>
        <w:bCs/>
      </w:rPr>
    </w:tblStylePr>
    <w:tblStylePr w:type="lastCol">
      <w:rPr>
        <w:rFonts w:ascii="Comic Sans MS" w:eastAsia="Times New Roman" w:hAnsi="Comic Sans M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customStyle="1" w:styleId="TableGrid213">
    <w:name w:val="Table Grid213"/>
    <w:basedOn w:val="TableNormal"/>
    <w:uiPriority w:val="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211">
    <w:name w:val="Light List - Accent 211"/>
    <w:basedOn w:val="TableNormal"/>
    <w:uiPriority w:val="61"/>
    <w:rPr>
      <w:rFonts w:ascii="Calibri" w:eastAsia="Calibri" w:hAnsi="Calibri" w:cs="Arial"/>
    </w:rPr>
    <w:tblPr>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List2-Accent621">
    <w:name w:val="Medium List 2 - Accent 621"/>
    <w:basedOn w:val="TableNormal"/>
    <w:uiPriority w:val="66"/>
    <w:rPr>
      <w:rFonts w:ascii="Cambria" w:eastAsia="Times New Roman" w:hAnsi="Cambria" w:cs="Times New Roman"/>
      <w:color w:val="000000"/>
    </w:rPr>
    <w:tblPr>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211">
    <w:name w:val="Medium Grid 1 - Accent 211"/>
    <w:basedOn w:val="TableNormal"/>
    <w:uiPriority w:val="67"/>
    <w:rPr>
      <w:rFonts w:ascii="Calibri" w:eastAsia="Calibri" w:hAnsi="Calibri" w:cs="Arial"/>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Shading2-Accent121">
    <w:name w:val="Medium Shading 2 - Accent 121"/>
    <w:basedOn w:val="TableNormal"/>
    <w:uiPriority w:val="64"/>
    <w:rPr>
      <w:rFonts w:ascii="Calibri" w:eastAsia="Calibri" w:hAnsi="Calibri" w:cs="Arial"/>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1">
    <w:name w:val="Medium List 121"/>
    <w:basedOn w:val="TableNormal"/>
    <w:uiPriority w:val="65"/>
    <w:rPr>
      <w:rFonts w:ascii="Calibri" w:eastAsia="Calibri" w:hAnsi="Calibri" w:cs="Arial"/>
      <w:color w:val="000000"/>
    </w:rPr>
    <w:tblPr>
      <w:tblBorders>
        <w:top w:val="single" w:sz="8" w:space="0" w:color="000000"/>
        <w:bottom w:val="single" w:sz="8" w:space="0" w:color="000000"/>
      </w:tblBorders>
    </w:tblPr>
    <w:tblStylePr w:type="firstRow">
      <w:rPr>
        <w:rFonts w:ascii="Comic Sans MS" w:eastAsia="Times New Roman" w:hAnsi="Comic Sans M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Shading211">
    <w:name w:val="Light Shading211"/>
    <w:basedOn w:val="TableNormal"/>
    <w:uiPriority w:val="60"/>
    <w:rPr>
      <w:rFonts w:ascii="Calibri" w:eastAsia="Calibri" w:hAnsi="Calibri" w:cs="Arial"/>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
    <w:name w:val="Light List11"/>
    <w:basedOn w:val="TableNormal"/>
    <w:uiPriority w:val="61"/>
    <w:rPr>
      <w:rFonts w:ascii="Calibri" w:eastAsia="Calibri" w:hAnsi="Calibri" w:cs="Arial"/>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313">
    <w:name w:val="Table Grid313"/>
    <w:basedOn w:val="TableNormal"/>
    <w:uiPriority w:val="59"/>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e">
    <w:name w:val="رجببببی"/>
    <w:basedOn w:val="Normal"/>
    <w:pPr>
      <w:spacing w:after="0" w:line="360" w:lineRule="auto"/>
      <w:jc w:val="both"/>
    </w:pPr>
    <w:rPr>
      <w:rFonts w:ascii="Times New Roman" w:eastAsia="Times New Roman" w:hAnsi="Times New Roman" w:cs="B Lotus"/>
      <w:b/>
      <w:bCs/>
      <w:sz w:val="6"/>
      <w:szCs w:val="28"/>
    </w:rPr>
  </w:style>
  <w:style w:type="paragraph" w:customStyle="1" w:styleId="afff">
    <w:name w:val="فهرست ادیبی"/>
    <w:basedOn w:val="Normal"/>
    <w:qFormat/>
    <w:pPr>
      <w:spacing w:after="0" w:line="360" w:lineRule="auto"/>
      <w:jc w:val="both"/>
    </w:pPr>
    <w:rPr>
      <w:rFonts w:ascii="Calibri" w:eastAsia="Calibri" w:hAnsi="Calibri" w:cs="B Lotus"/>
      <w:b/>
      <w:bCs/>
      <w:color w:val="000000"/>
      <w:sz w:val="8"/>
      <w:szCs w:val="28"/>
    </w:rPr>
  </w:style>
  <w:style w:type="table" w:customStyle="1" w:styleId="TableGrid20">
    <w:name w:val="Table Grid20"/>
    <w:basedOn w:val="TableNormal"/>
    <w:uiPriority w:val="59"/>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0">
    <w:name w:val="قاسم"/>
    <w:basedOn w:val="Normal"/>
    <w:qFormat/>
    <w:pPr>
      <w:spacing w:after="0" w:line="360" w:lineRule="auto"/>
      <w:jc w:val="both"/>
    </w:pPr>
    <w:rPr>
      <w:rFonts w:cs="B Zar"/>
      <w:b/>
      <w:bCs/>
      <w:sz w:val="28"/>
      <w:szCs w:val="28"/>
    </w:rPr>
  </w:style>
  <w:style w:type="paragraph" w:customStyle="1" w:styleId="afff1">
    <w:name w:val="تس"/>
    <w:basedOn w:val="Normal"/>
    <w:qFormat/>
    <w:pPr>
      <w:spacing w:after="0" w:line="360" w:lineRule="auto"/>
      <w:jc w:val="both"/>
    </w:pPr>
    <w:rPr>
      <w:rFonts w:ascii="Calibri" w:eastAsia="Calibri" w:hAnsi="Calibri" w:cs="B Zar"/>
      <w:b/>
      <w:bCs/>
      <w:sz w:val="28"/>
      <w:szCs w:val="28"/>
    </w:rPr>
  </w:style>
  <w:style w:type="paragraph" w:customStyle="1" w:styleId="afff2">
    <w:name w:val="شش"/>
    <w:basedOn w:val="afff1"/>
    <w:qFormat/>
  </w:style>
  <w:style w:type="paragraph" w:customStyle="1" w:styleId="afff3">
    <w:name w:val="محترم"/>
    <w:basedOn w:val="affb"/>
    <w:qFormat/>
    <w:pPr>
      <w:jc w:val="both"/>
    </w:pPr>
    <w:rPr>
      <w:rFonts w:cs="B Zar"/>
    </w:rPr>
  </w:style>
  <w:style w:type="paragraph" w:customStyle="1" w:styleId="afff4">
    <w:name w:val="نان"/>
    <w:basedOn w:val="afff3"/>
    <w:qFormat/>
  </w:style>
  <w:style w:type="paragraph" w:customStyle="1" w:styleId="afff5">
    <w:name w:val="فهرست جاوید"/>
    <w:basedOn w:val="Normal"/>
    <w:pPr>
      <w:tabs>
        <w:tab w:val="right" w:pos="282"/>
      </w:tabs>
      <w:spacing w:after="0" w:line="360" w:lineRule="auto"/>
      <w:jc w:val="both"/>
    </w:pPr>
    <w:rPr>
      <w:rFonts w:ascii="Times New Roman" w:eastAsia="Times New Roman" w:hAnsi="Times New Roman" w:cs="B Nazanin"/>
      <w:b/>
      <w:bCs/>
      <w:sz w:val="28"/>
      <w:szCs w:val="28"/>
    </w:rPr>
  </w:style>
  <w:style w:type="paragraph" w:customStyle="1" w:styleId="afff6">
    <w:name w:val="ثثثثثثرپل"/>
    <w:basedOn w:val="Normal"/>
    <w:qFormat/>
    <w:pPr>
      <w:spacing w:after="0" w:line="360" w:lineRule="auto"/>
      <w:jc w:val="both"/>
    </w:pPr>
    <w:rPr>
      <w:rFonts w:ascii="B Zar" w:eastAsia="Calibri" w:hAnsi="B Zar" w:cs="B Zar"/>
      <w:b/>
      <w:bCs/>
      <w:sz w:val="28"/>
      <w:szCs w:val="28"/>
    </w:rPr>
  </w:style>
  <w:style w:type="paragraph" w:customStyle="1" w:styleId="afff7">
    <w:name w:val="خانم فتحی"/>
    <w:basedOn w:val="afff4"/>
    <w:qFormat/>
    <w:rPr>
      <w:rFonts w:ascii="B Zar" w:hAnsi="B Zar"/>
    </w:rPr>
  </w:style>
  <w:style w:type="paragraph" w:customStyle="1" w:styleId="afff8">
    <w:name w:val="رجبلو"/>
    <w:basedOn w:val="Normal"/>
    <w:pPr>
      <w:spacing w:after="0" w:line="360" w:lineRule="auto"/>
    </w:pPr>
    <w:rPr>
      <w:rFonts w:ascii="Calibri" w:eastAsia="Batang" w:hAnsi="Calibri" w:cs="B Titr"/>
      <w:bCs/>
      <w:sz w:val="28"/>
      <w:szCs w:val="28"/>
      <w:lang w:bidi="ar-SA"/>
    </w:rPr>
  </w:style>
  <w:style w:type="paragraph" w:customStyle="1" w:styleId="-">
    <w:name w:val="ناهید میرزایی-فهرست"/>
    <w:basedOn w:val="Normal"/>
    <w:qFormat/>
    <w:pPr>
      <w:spacing w:after="0" w:line="360" w:lineRule="auto"/>
    </w:pPr>
    <w:rPr>
      <w:rFonts w:ascii="Times New Roman" w:eastAsia="Times New Roman" w:hAnsi="Times New Roman" w:cs="B Titr"/>
      <w:bCs/>
      <w:sz w:val="28"/>
      <w:szCs w:val="28"/>
      <w:lang w:bidi="ar-SA"/>
    </w:rPr>
  </w:style>
  <w:style w:type="paragraph" w:customStyle="1" w:styleId="afff9">
    <w:name w:val="کهک"/>
    <w:basedOn w:val="Normal"/>
    <w:qFormat/>
    <w:pPr>
      <w:keepNext/>
      <w:spacing w:after="0" w:line="360" w:lineRule="auto"/>
      <w:jc w:val="both"/>
      <w:outlineLvl w:val="0"/>
    </w:pPr>
    <w:rPr>
      <w:rFonts w:ascii="B Lotus" w:eastAsia="Calibri" w:hAnsi="B Lotus" w:cs="B Zar"/>
      <w:b/>
      <w:bCs/>
      <w:kern w:val="32"/>
      <w:sz w:val="28"/>
      <w:szCs w:val="28"/>
    </w:rPr>
  </w:style>
  <w:style w:type="paragraph" w:customStyle="1" w:styleId="afffa">
    <w:name w:val="کرد کرمانشاه"/>
    <w:basedOn w:val="Normal"/>
    <w:qFormat/>
    <w:pPr>
      <w:spacing w:after="0" w:line="360" w:lineRule="auto"/>
      <w:jc w:val="both"/>
    </w:pPr>
    <w:rPr>
      <w:rFonts w:ascii="B Nazanin" w:hAnsi="B Nazanin" w:cs="B Zar"/>
      <w:b/>
      <w:bCs/>
      <w:sz w:val="28"/>
      <w:szCs w:val="28"/>
    </w:rPr>
  </w:style>
  <w:style w:type="paragraph" w:customStyle="1" w:styleId="afffb">
    <w:name w:val="فهرست معینی"/>
    <w:basedOn w:val="Normal"/>
    <w:qFormat/>
    <w:pPr>
      <w:spacing w:after="0" w:line="360" w:lineRule="auto"/>
      <w:jc w:val="both"/>
    </w:pPr>
    <w:rPr>
      <w:rFonts w:ascii="Times New Roman" w:eastAsia="Times New Roman" w:hAnsi="Times New Roman" w:cs="B Lotus"/>
      <w:b/>
      <w:bCs/>
      <w:sz w:val="6"/>
      <w:szCs w:val="28"/>
    </w:rPr>
  </w:style>
  <w:style w:type="paragraph" w:customStyle="1" w:styleId="afffc">
    <w:name w:val="فهرست فروزان"/>
    <w:basedOn w:val="Normal"/>
    <w:pPr>
      <w:spacing w:after="0" w:line="360" w:lineRule="auto"/>
      <w:jc w:val="both"/>
    </w:pPr>
    <w:rPr>
      <w:rFonts w:ascii="IranNastaliq" w:eastAsia="Times New Roman" w:hAnsi="IranNastaliq" w:cs="B Lotus"/>
      <w:b/>
      <w:bCs/>
      <w:color w:val="000000"/>
      <w:sz w:val="28"/>
      <w:szCs w:val="28"/>
    </w:rPr>
  </w:style>
  <w:style w:type="paragraph" w:customStyle="1" w:styleId="100">
    <w:name w:val="100"/>
    <w:basedOn w:val="Normal"/>
    <w:qFormat/>
    <w:pPr>
      <w:spacing w:after="0" w:line="360" w:lineRule="auto"/>
      <w:jc w:val="both"/>
    </w:pPr>
    <w:rPr>
      <w:rFonts w:ascii="B Zar" w:eastAsia="Times New Roman" w:hAnsi="B Zar" w:cs="B Zar"/>
      <w:b/>
      <w:bCs/>
      <w:sz w:val="28"/>
      <w:szCs w:val="28"/>
    </w:rPr>
  </w:style>
  <w:style w:type="paragraph" w:customStyle="1" w:styleId="afffd">
    <w:name w:val="کور"/>
    <w:basedOn w:val="Normal"/>
    <w:qFormat/>
    <w:pPr>
      <w:spacing w:after="0" w:line="360" w:lineRule="auto"/>
      <w:jc w:val="both"/>
    </w:pPr>
    <w:rPr>
      <w:rFonts w:ascii="Calibri" w:eastAsia="Calibri" w:hAnsi="Calibri" w:cs="B Lotus"/>
      <w:b/>
      <w:bCs/>
      <w:sz w:val="24"/>
      <w:szCs w:val="28"/>
      <w:lang w:bidi="ar-SA"/>
    </w:rPr>
  </w:style>
  <w:style w:type="paragraph" w:customStyle="1" w:styleId="afffe">
    <w:name w:val="داخل جدول"/>
    <w:basedOn w:val="Normal"/>
    <w:link w:val="Chara"/>
    <w:pPr>
      <w:spacing w:before="40" w:after="40" w:line="240" w:lineRule="auto"/>
      <w:jc w:val="center"/>
    </w:pPr>
    <w:rPr>
      <w:rFonts w:ascii="Times New Roman" w:eastAsia="Calibri" w:hAnsi="Times New Roman" w:cs="B Zar"/>
      <w:b/>
      <w:sz w:val="18"/>
      <w:szCs w:val="20"/>
      <w:lang w:bidi="ar-SA"/>
    </w:rPr>
  </w:style>
  <w:style w:type="character" w:customStyle="1" w:styleId="Chara">
    <w:name w:val="داخل جدول Char"/>
    <w:link w:val="afffe"/>
    <w:rPr>
      <w:rFonts w:ascii="Times New Roman" w:eastAsia="Calibri" w:hAnsi="Times New Roman" w:cs="B Zar"/>
      <w:b/>
      <w:sz w:val="18"/>
      <w:szCs w:val="20"/>
      <w:lang w:bidi="ar-SA"/>
    </w:rPr>
  </w:style>
  <w:style w:type="paragraph" w:customStyle="1" w:styleId="affff">
    <w:name w:val="حااااااااااج"/>
    <w:basedOn w:val="afff4"/>
    <w:qFormat/>
    <w:rPr>
      <w:rFonts w:ascii="B Zar" w:hAnsi="B Zar"/>
    </w:rPr>
  </w:style>
  <w:style w:type="paragraph" w:customStyle="1" w:styleId="2222222222">
    <w:name w:val="حااااااج 2222222222"/>
    <w:basedOn w:val="afff4"/>
    <w:qFormat/>
    <w:rPr>
      <w:rFonts w:ascii="B Zar" w:hAnsi="B Zar"/>
    </w:rPr>
  </w:style>
  <w:style w:type="paragraph" w:customStyle="1" w:styleId="affff0">
    <w:name w:val="فهرست آرش"/>
    <w:basedOn w:val="af3"/>
    <w:qFormat/>
    <w:rPr>
      <w:rFonts w:eastAsia="Times New Roman"/>
    </w:rPr>
  </w:style>
  <w:style w:type="paragraph" w:customStyle="1" w:styleId="-0">
    <w:name w:val="فتانه-فهرست"/>
    <w:basedOn w:val="Normal"/>
    <w:qFormat/>
    <w:pPr>
      <w:spacing w:after="0" w:line="360" w:lineRule="auto"/>
      <w:jc w:val="both"/>
    </w:pPr>
    <w:rPr>
      <w:rFonts w:ascii="Times New Roman Bold" w:eastAsia="Batang" w:hAnsi="Times New Roman Bold" w:cs="B Lotus"/>
      <w:b/>
      <w:bCs/>
      <w:sz w:val="32"/>
      <w:szCs w:val="32"/>
      <w:lang w:bidi="ar-SA"/>
    </w:rPr>
  </w:style>
  <w:style w:type="paragraph" w:customStyle="1" w:styleId="affff1">
    <w:name w:val="فتانه=جدوللل"/>
    <w:basedOn w:val="Normal"/>
    <w:qFormat/>
    <w:pPr>
      <w:spacing w:after="0" w:line="360" w:lineRule="auto"/>
      <w:jc w:val="center"/>
    </w:pPr>
    <w:rPr>
      <w:rFonts w:ascii="Times New Roman" w:eastAsia="Times New Roman" w:hAnsi="Times New Roman" w:cs="B Lotus"/>
      <w:sz w:val="24"/>
      <w:szCs w:val="24"/>
    </w:rPr>
  </w:style>
  <w:style w:type="paragraph" w:customStyle="1" w:styleId="SS">
    <w:name w:val="SS"/>
    <w:basedOn w:val="affff"/>
    <w:qFormat/>
  </w:style>
  <w:style w:type="paragraph" w:customStyle="1" w:styleId="SS222222">
    <w:name w:val="SS222222"/>
    <w:basedOn w:val="2222222222"/>
    <w:qFormat/>
    <w:rPr>
      <w:sz w:val="26"/>
    </w:rPr>
  </w:style>
  <w:style w:type="paragraph" w:customStyle="1" w:styleId="affff2">
    <w:name w:val="نابینا"/>
    <w:basedOn w:val="Normal"/>
    <w:qFormat/>
    <w:pPr>
      <w:keepNext/>
      <w:spacing w:after="0" w:line="360" w:lineRule="auto"/>
      <w:jc w:val="both"/>
      <w:outlineLvl w:val="0"/>
    </w:pPr>
    <w:rPr>
      <w:rFonts w:ascii="B Lotus" w:eastAsia="Calibri" w:hAnsi="B Lotus" w:cs="B Zar"/>
      <w:b/>
      <w:bCs/>
      <w:kern w:val="32"/>
      <w:sz w:val="28"/>
      <w:szCs w:val="28"/>
    </w:rPr>
  </w:style>
  <w:style w:type="paragraph" w:customStyle="1" w:styleId="affff3">
    <w:name w:val="فهرست مرجان"/>
    <w:basedOn w:val="Normal"/>
    <w:qFormat/>
    <w:pPr>
      <w:spacing w:after="0" w:line="360" w:lineRule="auto"/>
      <w:ind w:left="4"/>
      <w:contextualSpacing/>
      <w:jc w:val="both"/>
    </w:pPr>
    <w:rPr>
      <w:rFonts w:ascii="Times New Roman" w:eastAsia="Calibri" w:hAnsi="Times New Roman" w:cs="B Lotus"/>
      <w:b/>
      <w:bCs/>
      <w:sz w:val="32"/>
      <w:szCs w:val="32"/>
    </w:rPr>
  </w:style>
  <w:style w:type="paragraph" w:customStyle="1" w:styleId="affff4">
    <w:name w:val="طهوررررففففف"/>
    <w:basedOn w:val="Normal"/>
    <w:qFormat/>
    <w:pPr>
      <w:widowControl w:val="0"/>
      <w:tabs>
        <w:tab w:val="right" w:pos="16"/>
      </w:tabs>
      <w:spacing w:after="0" w:line="360" w:lineRule="auto"/>
      <w:jc w:val="both"/>
    </w:pPr>
    <w:rPr>
      <w:rFonts w:ascii="Times New Roman" w:eastAsia="Times New Roman" w:hAnsi="Times New Roman" w:cs="B Lotus"/>
      <w:b/>
      <w:bCs/>
      <w:sz w:val="24"/>
      <w:szCs w:val="28"/>
      <w:lang w:bidi="ar-SA"/>
    </w:rPr>
  </w:style>
  <w:style w:type="paragraph" w:customStyle="1" w:styleId="affff5">
    <w:name w:val="جدول معینی"/>
    <w:basedOn w:val="Normal"/>
    <w:qFormat/>
    <w:pPr>
      <w:spacing w:after="0" w:line="240" w:lineRule="auto"/>
      <w:jc w:val="center"/>
    </w:pPr>
    <w:rPr>
      <w:rFonts w:ascii="Times New Roman" w:eastAsia="Times New Roman" w:hAnsi="Times New Roman" w:cs="B Lotus"/>
      <w:sz w:val="28"/>
      <w:szCs w:val="28"/>
    </w:rPr>
  </w:style>
  <w:style w:type="paragraph" w:customStyle="1" w:styleId="affff6">
    <w:name w:val="زیر فصل ها"/>
    <w:basedOn w:val="Normal"/>
    <w:link w:val="Charb"/>
    <w:autoRedefine/>
    <w:qFormat/>
    <w:pPr>
      <w:spacing w:after="0" w:line="360" w:lineRule="auto"/>
      <w:jc w:val="lowKashida"/>
    </w:pPr>
    <w:rPr>
      <w:rFonts w:ascii="Times New Roman" w:eastAsia="Times New Roman" w:hAnsi="Times New Roman" w:cs="B Zar"/>
      <w:b/>
      <w:bCs/>
      <w:color w:val="000000"/>
      <w:sz w:val="28"/>
      <w:szCs w:val="28"/>
      <w:lang w:bidi="ar-SA"/>
    </w:rPr>
  </w:style>
  <w:style w:type="character" w:customStyle="1" w:styleId="Charb">
    <w:name w:val="زیر فصل ها Char"/>
    <w:link w:val="affff6"/>
    <w:rPr>
      <w:rFonts w:ascii="Times New Roman" w:eastAsia="Times New Roman" w:hAnsi="Times New Roman" w:cs="B Zar"/>
      <w:b/>
      <w:bCs/>
      <w:color w:val="000000"/>
      <w:sz w:val="28"/>
      <w:szCs w:val="28"/>
      <w:lang w:bidi="ar-SA"/>
    </w:rPr>
  </w:style>
  <w:style w:type="paragraph" w:customStyle="1" w:styleId="affff7">
    <w:name w:val="شماره فصل"/>
    <w:basedOn w:val="Heading1"/>
    <w:link w:val="CharChar"/>
    <w:autoRedefine/>
    <w:qFormat/>
    <w:pPr>
      <w:widowControl w:val="0"/>
      <w:spacing w:line="216" w:lineRule="auto"/>
      <w:jc w:val="lowKashida"/>
      <w:outlineLvl w:val="9"/>
    </w:pPr>
    <w:rPr>
      <w:rFonts w:cs="B Zar"/>
      <w:kern w:val="32"/>
      <w:sz w:val="44"/>
      <w:szCs w:val="48"/>
    </w:rPr>
  </w:style>
  <w:style w:type="character" w:customStyle="1" w:styleId="CharChar">
    <w:name w:val="شماره فصل Char Char"/>
    <w:link w:val="affff7"/>
    <w:rPr>
      <w:rFonts w:ascii="Times New Roman" w:eastAsia="Times New Roman" w:hAnsi="Times New Roman" w:cs="B Zar"/>
      <w:b/>
      <w:bCs/>
      <w:kern w:val="32"/>
      <w:sz w:val="44"/>
      <w:szCs w:val="48"/>
      <w:lang w:bidi="ar-SA"/>
    </w:rPr>
  </w:style>
  <w:style w:type="paragraph" w:customStyle="1" w:styleId="affff8">
    <w:name w:val="عنوان فصل"/>
    <w:basedOn w:val="Heading2"/>
    <w:autoRedefine/>
    <w:qFormat/>
    <w:pPr>
      <w:widowControl w:val="0"/>
      <w:spacing w:after="800" w:line="216" w:lineRule="auto"/>
      <w:jc w:val="center"/>
    </w:pPr>
    <w:rPr>
      <w:sz w:val="36"/>
      <w:szCs w:val="40"/>
      <w:lang w:bidi="fa-IR"/>
    </w:rPr>
  </w:style>
  <w:style w:type="paragraph" w:customStyle="1" w:styleId="affff9">
    <w:name w:val="پاراگراف فرعی (نیاز به فاصله از بالا دارد)"/>
    <w:next w:val="affffa"/>
    <w:autoRedefine/>
    <w:qFormat/>
    <w:pPr>
      <w:bidi/>
      <w:spacing w:before="400" w:line="216" w:lineRule="auto"/>
      <w:ind w:left="2268" w:firstLine="510"/>
      <w:jc w:val="lowKashida"/>
    </w:pPr>
    <w:rPr>
      <w:rFonts w:ascii="Times New Roman" w:eastAsia="Times New Roman" w:hAnsi="Times New Roman" w:cs="B Lotus"/>
      <w:sz w:val="28"/>
      <w:szCs w:val="26"/>
    </w:rPr>
  </w:style>
  <w:style w:type="paragraph" w:customStyle="1" w:styleId="affffa">
    <w:name w:val="پاراگراف فرعی (پس از تیتر قرار ندارد)"/>
    <w:autoRedefine/>
    <w:qFormat/>
    <w:pPr>
      <w:bidi/>
      <w:spacing w:line="216" w:lineRule="auto"/>
      <w:ind w:left="2274" w:firstLine="284"/>
      <w:jc w:val="both"/>
    </w:pPr>
    <w:rPr>
      <w:rFonts w:ascii="Times New Roman" w:eastAsia="Times New Roman" w:hAnsi="Times New Roman" w:cs="B Zar"/>
      <w:sz w:val="28"/>
      <w:szCs w:val="27"/>
    </w:rPr>
  </w:style>
  <w:style w:type="paragraph" w:customStyle="1" w:styleId="affffb">
    <w:name w:val="پاراگراف اصلی (پس از تیتر)"/>
    <w:next w:val="affffa"/>
    <w:autoRedefine/>
    <w:qFormat/>
    <w:pPr>
      <w:widowControl w:val="0"/>
      <w:bidi/>
      <w:spacing w:before="80" w:line="168" w:lineRule="auto"/>
      <w:ind w:left="1134" w:hanging="96"/>
      <w:jc w:val="both"/>
    </w:pPr>
    <w:rPr>
      <w:rFonts w:ascii="Times New Roman" w:eastAsia="Times New Roman" w:hAnsi="Times New Roman" w:cs="B Zar"/>
      <w:sz w:val="24"/>
      <w:szCs w:val="24"/>
      <w:lang w:bidi="fa-IR"/>
    </w:rPr>
  </w:style>
  <w:style w:type="paragraph" w:customStyle="1" w:styleId="affffc">
    <w:name w:val="عنوان پیشگفتار و مقدمه"/>
    <w:next w:val="affffb"/>
    <w:autoRedefine/>
    <w:qFormat/>
    <w:pPr>
      <w:bidi/>
      <w:spacing w:before="3300" w:line="216" w:lineRule="auto"/>
      <w:jc w:val="lowKashida"/>
      <w:outlineLvl w:val="0"/>
    </w:pPr>
    <w:rPr>
      <w:rFonts w:ascii="Times New Roman" w:eastAsia="Times New Roman" w:hAnsi="Times New Roman" w:cs="B Lotus"/>
      <w:b/>
      <w:bCs/>
      <w:sz w:val="24"/>
      <w:szCs w:val="28"/>
    </w:rPr>
  </w:style>
  <w:style w:type="paragraph" w:customStyle="1" w:styleId="affffd">
    <w:name w:val="تیتر اصلی (نیاز به فاصله از بالا ندارد)"/>
    <w:autoRedefine/>
    <w:qFormat/>
    <w:pPr>
      <w:spacing w:line="216" w:lineRule="auto"/>
      <w:ind w:left="2268"/>
      <w:jc w:val="lowKashida"/>
      <w:outlineLvl w:val="1"/>
    </w:pPr>
    <w:rPr>
      <w:rFonts w:ascii="Times New Roman" w:eastAsia="Times New Roman" w:hAnsi="Times New Roman" w:cs="B Lotus"/>
      <w:b/>
      <w:bCs/>
      <w:sz w:val="24"/>
      <w:szCs w:val="28"/>
    </w:rPr>
  </w:style>
  <w:style w:type="paragraph" w:customStyle="1" w:styleId="affffe">
    <w:name w:val="تیتر اصلی (نیاز به فاصله از بالا دارد)"/>
    <w:autoRedefine/>
    <w:qFormat/>
    <w:pPr>
      <w:bidi/>
      <w:spacing w:before="360" w:line="216" w:lineRule="auto"/>
      <w:ind w:left="2268"/>
      <w:jc w:val="lowKashida"/>
      <w:outlineLvl w:val="1"/>
    </w:pPr>
    <w:rPr>
      <w:rFonts w:ascii="Times New Roman" w:eastAsia="Times New Roman" w:hAnsi="Times New Roman" w:cs="B Compset"/>
      <w:b/>
      <w:bCs/>
      <w:sz w:val="28"/>
      <w:szCs w:val="32"/>
      <w:lang w:val="en-GB" w:bidi="fa-IR"/>
    </w:rPr>
  </w:style>
  <w:style w:type="paragraph" w:customStyle="1" w:styleId="afffff">
    <w:name w:val="تیتر فرعی کج (نیاز به فاصله از بالا دارد)"/>
    <w:next w:val="affffb"/>
    <w:autoRedefine/>
    <w:qFormat/>
    <w:pPr>
      <w:bidi/>
      <w:spacing w:before="120" w:line="216" w:lineRule="auto"/>
      <w:ind w:left="2275"/>
      <w:jc w:val="lowKashida"/>
      <w:outlineLvl w:val="2"/>
    </w:pPr>
    <w:rPr>
      <w:rFonts w:ascii="Times New Roman" w:eastAsia="Times New Roman" w:hAnsi="Times New Roman" w:cs="B Compset"/>
      <w:b/>
      <w:bCs/>
      <w:iCs/>
      <w:sz w:val="28"/>
      <w:szCs w:val="28"/>
    </w:rPr>
  </w:style>
  <w:style w:type="paragraph" w:customStyle="1" w:styleId="a">
    <w:name w:val="تیتر فرعی  (نیاز به فاصله از بالا دارد)"/>
    <w:next w:val="affffb"/>
    <w:autoRedefine/>
    <w:qFormat/>
    <w:pPr>
      <w:widowControl w:val="0"/>
      <w:numPr>
        <w:numId w:val="2"/>
      </w:numPr>
      <w:bidi/>
      <w:spacing w:before="120" w:line="216" w:lineRule="auto"/>
      <w:jc w:val="lowKashida"/>
      <w:outlineLvl w:val="2"/>
    </w:pPr>
    <w:rPr>
      <w:rFonts w:ascii="Times New Roman" w:eastAsia="Times New Roman" w:hAnsi="Times New Roman" w:cs="B Compset"/>
      <w:b/>
      <w:bCs/>
      <w:sz w:val="28"/>
      <w:szCs w:val="28"/>
    </w:rPr>
  </w:style>
  <w:style w:type="paragraph" w:customStyle="1" w:styleId="afffff0">
    <w:name w:val="شماره و توضیح شکل و نمودار بیش از یک خط"/>
    <w:next w:val="Normal"/>
    <w:autoRedefine/>
    <w:qFormat/>
    <w:pPr>
      <w:bidi/>
      <w:spacing w:before="240" w:after="120" w:line="168" w:lineRule="auto"/>
      <w:ind w:left="567" w:right="567" w:firstLine="1701"/>
      <w:jc w:val="lowKashida"/>
    </w:pPr>
    <w:rPr>
      <w:rFonts w:ascii="Times New Roman" w:eastAsia="Times New Roman" w:hAnsi="Times New Roman" w:cs="B Lotus"/>
      <w:sz w:val="18"/>
      <w:szCs w:val="28"/>
    </w:rPr>
  </w:style>
  <w:style w:type="paragraph" w:customStyle="1" w:styleId="afffff1">
    <w:name w:val="عنوان فهرست"/>
    <w:autoRedefine/>
    <w:qFormat/>
    <w:pPr>
      <w:bidi/>
      <w:spacing w:before="3300" w:line="216" w:lineRule="auto"/>
      <w:jc w:val="center"/>
    </w:pPr>
    <w:rPr>
      <w:rFonts w:ascii="Times New Roman" w:eastAsia="Times New Roman" w:hAnsi="Times New Roman" w:cs="B Lotus"/>
      <w:b/>
      <w:bCs/>
      <w:sz w:val="24"/>
      <w:szCs w:val="28"/>
    </w:rPr>
  </w:style>
  <w:style w:type="paragraph" w:customStyle="1" w:styleId="afffff2">
    <w:name w:val="سرصفحه و شماره صفحه زوج کتابهای فارسی و فرد کتابهای تمام لاتین"/>
    <w:autoRedefine/>
    <w:qFormat/>
    <w:pPr>
      <w:spacing w:line="216" w:lineRule="auto"/>
    </w:pPr>
    <w:rPr>
      <w:rFonts w:ascii="Times New Roman" w:eastAsia="Times New Roman" w:hAnsi="Times New Roman" w:cs="B Lotus"/>
      <w:b/>
      <w:bCs/>
      <w:sz w:val="18"/>
      <w:szCs w:val="28"/>
    </w:rPr>
  </w:style>
  <w:style w:type="paragraph" w:customStyle="1" w:styleId="afffff3">
    <w:name w:val="سرصفحه و شماره صفحه فرد کتابهای فارسی و زوج کتابهای تمام لاتین"/>
    <w:autoRedefine/>
    <w:qFormat/>
    <w:pPr>
      <w:pBdr>
        <w:bottom w:val="single" w:sz="4" w:space="1" w:color="000000"/>
      </w:pBdr>
      <w:tabs>
        <w:tab w:val="center" w:pos="4513"/>
        <w:tab w:val="right" w:pos="9026"/>
      </w:tabs>
      <w:bidi/>
      <w:spacing w:after="240"/>
      <w:jc w:val="right"/>
    </w:pPr>
    <w:rPr>
      <w:rFonts w:ascii="Times New Roman" w:eastAsia="Times New Roman" w:hAnsi="Times New Roman" w:cs="B Compset"/>
      <w:b/>
      <w:bCs/>
      <w:sz w:val="18"/>
      <w:szCs w:val="28"/>
    </w:rPr>
  </w:style>
  <w:style w:type="paragraph" w:customStyle="1" w:styleId="afffff4">
    <w:name w:val="عنوان جدول"/>
    <w:autoRedefine/>
    <w:qFormat/>
    <w:pPr>
      <w:bidi/>
      <w:spacing w:before="400" w:after="200" w:line="180" w:lineRule="auto"/>
      <w:ind w:left="567" w:right="567" w:firstLine="1701"/>
      <w:jc w:val="center"/>
    </w:pPr>
    <w:rPr>
      <w:rFonts w:ascii="Times New Roman" w:eastAsia="Times New Roman" w:hAnsi="Times New Roman" w:cs="B Zar"/>
      <w:sz w:val="28"/>
      <w:szCs w:val="26"/>
    </w:rPr>
  </w:style>
  <w:style w:type="paragraph" w:customStyle="1" w:styleId="afffff5">
    <w:name w:val="تیتر داخل جدول دستورالعمل"/>
    <w:basedOn w:val="affffb"/>
    <w:next w:val="Normal"/>
    <w:autoRedefine/>
    <w:qFormat/>
    <w:pPr>
      <w:outlineLvl w:val="5"/>
    </w:pPr>
    <w:rPr>
      <w:b/>
      <w:bCs/>
    </w:rPr>
  </w:style>
  <w:style w:type="paragraph" w:customStyle="1" w:styleId="afffff6">
    <w:name w:val="شماره صفحات ابتدایی کتاب"/>
    <w:autoRedefine/>
    <w:qFormat/>
    <w:pPr>
      <w:bidi/>
      <w:spacing w:line="216" w:lineRule="auto"/>
      <w:jc w:val="center"/>
    </w:pPr>
    <w:rPr>
      <w:rFonts w:ascii="Times New Roman" w:eastAsia="Times New Roman" w:hAnsi="Times New Roman" w:cs="B Lotus"/>
      <w:sz w:val="18"/>
      <w:szCs w:val="28"/>
      <w:lang w:bidi="fa-IR"/>
    </w:rPr>
  </w:style>
  <w:style w:type="paragraph" w:customStyle="1" w:styleId="afffff7">
    <w:name w:val="نقطه دار"/>
    <w:basedOn w:val="Normal"/>
    <w:qFormat/>
    <w:pPr>
      <w:spacing w:before="80" w:after="0" w:line="192" w:lineRule="auto"/>
      <w:ind w:left="2835"/>
    </w:pPr>
    <w:rPr>
      <w:rFonts w:ascii="Times New Roman" w:eastAsia="Times New Roman" w:hAnsi="Times New Roman" w:cs="B Zar"/>
      <w:sz w:val="28"/>
      <w:szCs w:val="26"/>
      <w:lang w:bidi="ar-SA"/>
    </w:rPr>
  </w:style>
  <w:style w:type="paragraph" w:customStyle="1" w:styleId="afffff8">
    <w:name w:val="تیتر شماره دار"/>
    <w:basedOn w:val="Normal"/>
    <w:qFormat/>
    <w:pPr>
      <w:spacing w:before="200" w:line="240" w:lineRule="auto"/>
    </w:pPr>
    <w:rPr>
      <w:rFonts w:ascii="Times New Roman" w:eastAsia="Times New Roman" w:hAnsi="Times New Roman" w:cs="B Lotus"/>
      <w:b/>
      <w:bCs/>
      <w:sz w:val="26"/>
      <w:szCs w:val="30"/>
      <w:lang w:bidi="ar-SA"/>
    </w:rPr>
  </w:style>
  <w:style w:type="paragraph" w:customStyle="1" w:styleId="a1">
    <w:name w:val="داخل جدول شماره دار"/>
    <w:basedOn w:val="Normal"/>
    <w:qFormat/>
    <w:pPr>
      <w:numPr>
        <w:numId w:val="3"/>
      </w:numPr>
      <w:shd w:val="clear" w:color="auto" w:fill="FFFFFF"/>
      <w:spacing w:before="60" w:after="0" w:line="192" w:lineRule="auto"/>
      <w:ind w:right="318"/>
      <w:jc w:val="lowKashida"/>
    </w:pPr>
    <w:rPr>
      <w:rFonts w:ascii="Times New Roman" w:eastAsia="Times New Roman" w:hAnsi="Times New Roman" w:cs="B Zar"/>
      <w:b/>
      <w:sz w:val="20"/>
      <w:szCs w:val="26"/>
    </w:rPr>
  </w:style>
  <w:style w:type="paragraph" w:customStyle="1" w:styleId="a0">
    <w:name w:val="داخل جدول نقطه دار"/>
    <w:basedOn w:val="Normal"/>
    <w:qFormat/>
    <w:pPr>
      <w:numPr>
        <w:numId w:val="4"/>
      </w:numPr>
      <w:shd w:val="clear" w:color="auto" w:fill="FFFFFF"/>
      <w:spacing w:after="0" w:line="192" w:lineRule="auto"/>
      <w:ind w:right="317"/>
      <w:contextualSpacing/>
      <w:jc w:val="lowKashida"/>
    </w:pPr>
    <w:rPr>
      <w:rFonts w:ascii="Times New Roman" w:eastAsia="Times New Roman" w:hAnsi="Times New Roman" w:cs="B Zar"/>
      <w:b/>
      <w:sz w:val="20"/>
      <w:szCs w:val="26"/>
    </w:rPr>
  </w:style>
  <w:style w:type="paragraph" w:customStyle="1" w:styleId="afffff9">
    <w:name w:val="داخل جدول گزارش"/>
    <w:basedOn w:val="Normal"/>
    <w:qFormat/>
    <w:pPr>
      <w:spacing w:after="0" w:line="192" w:lineRule="auto"/>
      <w:ind w:left="144" w:right="144"/>
      <w:jc w:val="both"/>
    </w:pPr>
    <w:rPr>
      <w:rFonts w:ascii="Times New Roman" w:eastAsia="Times New Roman" w:hAnsi="Times New Roman" w:cs="B Zar"/>
      <w:sz w:val="28"/>
      <w:szCs w:val="26"/>
    </w:rPr>
  </w:style>
  <w:style w:type="paragraph" w:customStyle="1" w:styleId="afffffa">
    <w:name w:val="فاصله بین دو خط"/>
    <w:basedOn w:val="Normal"/>
    <w:qFormat/>
    <w:pPr>
      <w:spacing w:after="0" w:line="144" w:lineRule="auto"/>
      <w:jc w:val="center"/>
    </w:pPr>
    <w:rPr>
      <w:rFonts w:ascii="Times New Roman" w:eastAsia="Times New Roman" w:hAnsi="Times New Roman" w:cs="B Zar"/>
      <w:sz w:val="4"/>
      <w:szCs w:val="24"/>
      <w:lang w:bidi="ar-SA"/>
    </w:rPr>
  </w:style>
  <w:style w:type="paragraph" w:customStyle="1" w:styleId="afffffb">
    <w:name w:val="تیتیر"/>
    <w:basedOn w:val="Normal"/>
    <w:link w:val="Charc"/>
    <w:qFormat/>
    <w:pPr>
      <w:spacing w:after="160" w:line="259" w:lineRule="auto"/>
    </w:pPr>
    <w:rPr>
      <w:rFonts w:ascii="Calibri" w:eastAsia="Calibri" w:hAnsi="Calibri" w:cs="Times New Roman"/>
      <w:b/>
      <w:bCs/>
      <w:sz w:val="52"/>
      <w:szCs w:val="52"/>
      <w:lang w:val="zh-CN" w:eastAsia="zh-CN"/>
    </w:rPr>
  </w:style>
  <w:style w:type="character" w:customStyle="1" w:styleId="Charc">
    <w:name w:val="تیتیر Char"/>
    <w:link w:val="afffffb"/>
    <w:rPr>
      <w:rFonts w:ascii="Calibri" w:eastAsia="Calibri" w:hAnsi="Calibri" w:cs="Times New Roman"/>
      <w:b/>
      <w:bCs/>
      <w:sz w:val="52"/>
      <w:szCs w:val="52"/>
      <w:lang w:val="zh-CN" w:eastAsia="zh-CN"/>
    </w:rPr>
  </w:style>
  <w:style w:type="paragraph" w:customStyle="1" w:styleId="afffffc">
    <w:name w:val="متن اصلی"/>
    <w:basedOn w:val="Normal"/>
    <w:link w:val="Chard"/>
    <w:qFormat/>
    <w:pPr>
      <w:spacing w:after="160" w:line="240" w:lineRule="auto"/>
      <w:jc w:val="both"/>
    </w:pPr>
    <w:rPr>
      <w:rFonts w:ascii="Times New Roman" w:eastAsia="Calibri" w:hAnsi="Times New Roman" w:cs="Times New Roman"/>
      <w:sz w:val="28"/>
      <w:szCs w:val="28"/>
      <w:lang w:val="zh-CN" w:eastAsia="zh-CN"/>
    </w:rPr>
  </w:style>
  <w:style w:type="character" w:customStyle="1" w:styleId="Chard">
    <w:name w:val="متن اصلی Char"/>
    <w:link w:val="afffffc"/>
    <w:rPr>
      <w:rFonts w:ascii="Times New Roman" w:eastAsia="Calibri" w:hAnsi="Times New Roman" w:cs="Times New Roman"/>
      <w:sz w:val="28"/>
      <w:szCs w:val="28"/>
      <w:lang w:val="zh-CN" w:eastAsia="zh-CN"/>
    </w:rPr>
  </w:style>
  <w:style w:type="paragraph" w:customStyle="1" w:styleId="afffffd">
    <w:name w:val="متن+"/>
    <w:basedOn w:val="Normal"/>
    <w:qFormat/>
    <w:pPr>
      <w:spacing w:after="0" w:line="240" w:lineRule="auto"/>
      <w:ind w:firstLine="567"/>
      <w:jc w:val="both"/>
    </w:pPr>
    <w:rPr>
      <w:rFonts w:ascii="Times New Roman" w:eastAsia="Calibri" w:hAnsi="Times New Roman" w:cs="B Lotus"/>
      <w:sz w:val="28"/>
      <w:szCs w:val="28"/>
    </w:rPr>
  </w:style>
  <w:style w:type="paragraph" w:customStyle="1" w:styleId="afffffe">
    <w:name w:val="فهرست دخت"/>
    <w:basedOn w:val="Normal"/>
    <w:qFormat/>
    <w:pPr>
      <w:spacing w:after="0" w:line="360" w:lineRule="auto"/>
      <w:jc w:val="both"/>
    </w:pPr>
    <w:rPr>
      <w:rFonts w:ascii="Calibri" w:eastAsia="Calibri" w:hAnsi="Calibri" w:cs="B Zar"/>
      <w:b/>
      <w:bCs/>
      <w:sz w:val="28"/>
      <w:szCs w:val="28"/>
    </w:rPr>
  </w:style>
  <w:style w:type="paragraph" w:customStyle="1" w:styleId="affffff">
    <w:name w:val="خانم سیمیم"/>
    <w:basedOn w:val="afffffe"/>
    <w:qFormat/>
  </w:style>
  <w:style w:type="paragraph" w:customStyle="1" w:styleId="affffff0">
    <w:name w:val="کمرم"/>
    <w:basedOn w:val="Normal"/>
    <w:qFormat/>
    <w:pPr>
      <w:tabs>
        <w:tab w:val="left" w:pos="1092"/>
      </w:tabs>
      <w:spacing w:after="160"/>
      <w:ind w:firstLine="4"/>
      <w:jc w:val="both"/>
    </w:pPr>
    <w:rPr>
      <w:rFonts w:ascii="B Zar" w:eastAsia="Times New Roman" w:hAnsi="B Zar" w:cs="B Zar"/>
      <w:b/>
      <w:bCs/>
      <w:kern w:val="16"/>
      <w:sz w:val="28"/>
      <w:szCs w:val="28"/>
    </w:rPr>
  </w:style>
  <w:style w:type="character" w:customStyle="1" w:styleId="y2iqfc">
    <w:name w:val="y2iqfc"/>
    <w:basedOn w:val="DefaultParagraphFont"/>
  </w:style>
  <w:style w:type="character" w:customStyle="1" w:styleId="smallcaps">
    <w:name w:val="smallcaps"/>
    <w:basedOn w:val="DefaultParagraphFont"/>
  </w:style>
  <w:style w:type="paragraph" w:customStyle="1" w:styleId="affffff1">
    <w:name w:val="میوه چی فهرست"/>
    <w:basedOn w:val="Normal"/>
    <w:pPr>
      <w:spacing w:after="0" w:line="360" w:lineRule="auto"/>
    </w:pPr>
    <w:rPr>
      <w:rFonts w:ascii="Times New Roman" w:eastAsia="Calibri" w:hAnsi="Times New Roman" w:cs="B Lotus"/>
      <w:b/>
      <w:bCs/>
      <w:sz w:val="24"/>
      <w:szCs w:val="28"/>
    </w:rPr>
  </w:style>
  <w:style w:type="paragraph" w:customStyle="1" w:styleId="affffff2">
    <w:name w:val="کمال"/>
    <w:basedOn w:val="SS"/>
    <w:qFormat/>
  </w:style>
  <w:style w:type="paragraph" w:customStyle="1" w:styleId="222">
    <w:name w:val="کمال 222"/>
    <w:basedOn w:val="Normal"/>
    <w:qFormat/>
    <w:pPr>
      <w:spacing w:after="0" w:line="240" w:lineRule="auto"/>
      <w:ind w:firstLine="567"/>
      <w:jc w:val="center"/>
    </w:pPr>
    <w:rPr>
      <w:rFonts w:ascii="B Lotus" w:eastAsia="Times New Roman" w:hAnsi="B Lotus" w:cs="B Lotus"/>
      <w:b/>
      <w:bCs/>
      <w:sz w:val="24"/>
      <w:szCs w:val="28"/>
    </w:rPr>
  </w:style>
  <w:style w:type="paragraph" w:customStyle="1" w:styleId="ds-markdown-paragraph">
    <w:name w:val="ds-markdown-paragraph"/>
    <w:basedOn w:val="Normal"/>
    <w:pPr>
      <w:bidi w:val="0"/>
      <w:spacing w:before="100" w:beforeAutospacing="1" w:after="100" w:afterAutospacing="1" w:line="240" w:lineRule="auto"/>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tiadpajohi.ir/article-1-2571-f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8D22A-7C88-4DD4-8F36-4605EB74E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22</Pages>
  <Words>6605</Words>
  <Characters>37654</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Novin Pendar</Company>
  <LinksUpToDate>false</LinksUpToDate>
  <CharactersWithSpaces>44171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Novin Pendar</dc:creator>
  <cp:lastModifiedBy>A</cp:lastModifiedBy>
  <cp:revision>49</cp:revision>
  <cp:lastPrinted>2025-04-22T06:28:00Z</cp:lastPrinted>
  <dcterms:created xsi:type="dcterms:W3CDTF">2026-08-09T05:50:00Z</dcterms:created>
  <dcterms:modified xsi:type="dcterms:W3CDTF">2026-08-10T05:07:00Z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3F7CD4D9302B4376AC59F6DFBA6BD3B6_13</vt:lpwstr>
  </property>
  <property fmtid="{D5CDD505-2E9C-101B-9397-08002B2CF9AE}" pid="4" name="KSOTemplateDocerSaveRecord">
    <vt:lpwstr>eyJoZGlkIjoiMzAxNDgzNmRjN2ZmMjJkYTZmMzkzNGI0MjU3ZTliMmQifQ==</vt:lpwstr>
  </property>
</Properties>
</file>